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93" w:type="dxa"/>
        <w:tblLayout w:type="fixed"/>
        <w:tblLook w:val="04A0"/>
      </w:tblPr>
      <w:tblGrid>
        <w:gridCol w:w="9513"/>
      </w:tblGrid>
      <w:tr w:rsidR="004F6676" w:rsidRPr="004F6676" w:rsidTr="00DD1566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9549F4" w:rsidRDefault="00F36F8C" w:rsidP="00DD1566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9549F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29</w:t>
            </w:r>
          </w:p>
        </w:tc>
      </w:tr>
      <w:tr w:rsidR="004F6676" w:rsidRPr="004F6676" w:rsidTr="00DD1566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D871B3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комплектующих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к медицинской технике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Pr="00D871B3" w:rsidRDefault="00EF2E8C" w:rsidP="00BF7C3A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proofErr w:type="gramStart"/>
            <w:r w:rsidR="00D871B3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комплектующие</w:t>
            </w:r>
            <w:proofErr w:type="gramEnd"/>
            <w:r w:rsidR="00D871B3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к медицинской технике</w:t>
            </w:r>
          </w:p>
        </w:tc>
      </w:tr>
    </w:tbl>
    <w:p w:rsidR="004F6676" w:rsidRP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F6676" w:rsidRP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10915" w:type="dxa"/>
        <w:tblInd w:w="-1026" w:type="dxa"/>
        <w:tblLayout w:type="fixed"/>
        <w:tblLook w:val="04A0"/>
      </w:tblPr>
      <w:tblGrid>
        <w:gridCol w:w="567"/>
        <w:gridCol w:w="2552"/>
        <w:gridCol w:w="4252"/>
        <w:gridCol w:w="1276"/>
        <w:gridCol w:w="425"/>
        <w:gridCol w:w="567"/>
        <w:gridCol w:w="1276"/>
      </w:tblGrid>
      <w:tr w:rsidR="00CC3C5D" w:rsidRPr="00BF7C3A" w:rsidTr="009549F4">
        <w:tc>
          <w:tcPr>
            <w:tcW w:w="567" w:type="dxa"/>
            <w:vAlign w:val="center"/>
          </w:tcPr>
          <w:p w:rsidR="00A82111" w:rsidRPr="00BF7C3A" w:rsidRDefault="00A82111" w:rsidP="00F3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C3A">
              <w:rPr>
                <w:rFonts w:ascii="Times New Roman" w:hAnsi="Times New Roman" w:cs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2552" w:type="dxa"/>
            <w:vAlign w:val="center"/>
          </w:tcPr>
          <w:p w:rsidR="00A82111" w:rsidRPr="00BF7C3A" w:rsidRDefault="00A82111" w:rsidP="00F3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C3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лота</w:t>
            </w:r>
          </w:p>
        </w:tc>
        <w:tc>
          <w:tcPr>
            <w:tcW w:w="4252" w:type="dxa"/>
            <w:vAlign w:val="center"/>
          </w:tcPr>
          <w:p w:rsidR="00A82111" w:rsidRPr="00BF7C3A" w:rsidRDefault="00EB5FC3" w:rsidP="00A821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C3A">
              <w:rPr>
                <w:rFonts w:ascii="Times New Roman" w:hAnsi="Times New Roman" w:cs="Times New Roman"/>
                <w:b/>
                <w:sz w:val="20"/>
                <w:szCs w:val="20"/>
              </w:rPr>
              <w:t>Техническая спецификация</w:t>
            </w:r>
          </w:p>
        </w:tc>
        <w:tc>
          <w:tcPr>
            <w:tcW w:w="1276" w:type="dxa"/>
            <w:vAlign w:val="center"/>
          </w:tcPr>
          <w:p w:rsidR="00A82111" w:rsidRPr="00BF7C3A" w:rsidRDefault="00A82111" w:rsidP="00F3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BF7C3A">
              <w:rPr>
                <w:rFonts w:ascii="Times New Roman" w:hAnsi="Times New Roman" w:cs="Times New Roman"/>
                <w:b/>
                <w:sz w:val="20"/>
                <w:szCs w:val="20"/>
              </w:rPr>
              <w:t>Цена</w:t>
            </w:r>
            <w:proofErr w:type="gramEnd"/>
            <w:r w:rsidRPr="00BF7C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выделанная для закупок за единицу</w:t>
            </w:r>
          </w:p>
        </w:tc>
        <w:tc>
          <w:tcPr>
            <w:tcW w:w="425" w:type="dxa"/>
            <w:vAlign w:val="center"/>
          </w:tcPr>
          <w:p w:rsidR="00A82111" w:rsidRPr="00BF7C3A" w:rsidRDefault="00A82111" w:rsidP="00A821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C3A">
              <w:rPr>
                <w:rFonts w:ascii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567" w:type="dxa"/>
            <w:vAlign w:val="center"/>
          </w:tcPr>
          <w:p w:rsidR="00A82111" w:rsidRPr="00BF7C3A" w:rsidRDefault="00A82111" w:rsidP="00A821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C3A">
              <w:rPr>
                <w:rFonts w:ascii="Times New Roman" w:hAnsi="Times New Roman" w:cs="Times New Roman"/>
                <w:b/>
                <w:sz w:val="20"/>
                <w:szCs w:val="20"/>
              </w:rPr>
              <w:t>Ед. из.</w:t>
            </w:r>
          </w:p>
        </w:tc>
        <w:tc>
          <w:tcPr>
            <w:tcW w:w="1276" w:type="dxa"/>
            <w:vAlign w:val="center"/>
          </w:tcPr>
          <w:p w:rsidR="00A82111" w:rsidRPr="00BF7C3A" w:rsidRDefault="00A82111" w:rsidP="00F3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C3A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CC3C5D" w:rsidRPr="00BF7C3A" w:rsidTr="009549F4">
        <w:tc>
          <w:tcPr>
            <w:tcW w:w="567" w:type="dxa"/>
            <w:vAlign w:val="center"/>
          </w:tcPr>
          <w:p w:rsidR="0013071D" w:rsidRPr="00BF7C3A" w:rsidRDefault="0013071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F7C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</w:tcPr>
          <w:p w:rsidR="0013071D" w:rsidRPr="00BF7C3A" w:rsidRDefault="009549F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BF7C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Мультичастотный</w:t>
            </w:r>
            <w:proofErr w:type="spellEnd"/>
            <w:r w:rsidRPr="00BF7C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F7C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конвексный</w:t>
            </w:r>
            <w:proofErr w:type="spellEnd"/>
            <w:r w:rsidRPr="00BF7C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датчик  4С-</w:t>
            </w:r>
            <w:r w:rsidRPr="00BF7C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RS</w:t>
            </w:r>
          </w:p>
          <w:p w:rsidR="009549F4" w:rsidRPr="00BF7C3A" w:rsidRDefault="009549F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</w:tcPr>
          <w:p w:rsidR="0013071D" w:rsidRPr="00D871B3" w:rsidRDefault="009549F4" w:rsidP="00954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7C3A">
              <w:rPr>
                <w:rFonts w:ascii="Times New Roman" w:hAnsi="Times New Roman" w:cs="Times New Roman"/>
                <w:sz w:val="20"/>
                <w:szCs w:val="20"/>
              </w:rPr>
              <w:t>Конвексный</w:t>
            </w:r>
            <w:proofErr w:type="spellEnd"/>
            <w:r w:rsidRPr="00BF7C3A">
              <w:rPr>
                <w:rFonts w:ascii="Times New Roman" w:hAnsi="Times New Roman" w:cs="Times New Roman"/>
                <w:sz w:val="20"/>
                <w:szCs w:val="20"/>
              </w:rPr>
              <w:t xml:space="preserve"> датчик для абдоминальных исследований, акушерства, гинекологии, урологии и сосудистых исследований:</w:t>
            </w:r>
          </w:p>
          <w:p w:rsidR="009549F4" w:rsidRPr="00D871B3" w:rsidRDefault="009549F4" w:rsidP="00954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9F4" w:rsidRPr="00BF7C3A" w:rsidRDefault="009549F4" w:rsidP="00954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7C3A">
              <w:rPr>
                <w:rFonts w:ascii="Times New Roman" w:hAnsi="Times New Roman" w:cs="Times New Roman"/>
                <w:sz w:val="20"/>
                <w:szCs w:val="20"/>
              </w:rPr>
              <w:t xml:space="preserve">Диапазон переключаемых и отображаемых центральных частот, МГц, не менее </w:t>
            </w:r>
            <w:r w:rsidR="00BF7C3A" w:rsidRPr="00BF7C3A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F7C3A">
              <w:rPr>
                <w:rFonts w:ascii="Times New Roman" w:hAnsi="Times New Roman" w:cs="Times New Roman"/>
                <w:sz w:val="20"/>
                <w:szCs w:val="20"/>
              </w:rPr>
              <w:t>2,0-5,0</w:t>
            </w:r>
          </w:p>
          <w:p w:rsidR="009549F4" w:rsidRPr="00BF7C3A" w:rsidRDefault="009549F4" w:rsidP="00954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9F4" w:rsidRPr="00BF7C3A" w:rsidRDefault="009549F4" w:rsidP="00954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7C3A">
              <w:rPr>
                <w:rFonts w:ascii="Times New Roman" w:hAnsi="Times New Roman" w:cs="Times New Roman"/>
                <w:sz w:val="20"/>
                <w:szCs w:val="20"/>
              </w:rPr>
              <w:t>Количество элементов, не менее</w:t>
            </w:r>
            <w:r w:rsidR="00BF7C3A" w:rsidRPr="00BF7C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7C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BF7C3A" w:rsidRPr="00BF7C3A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F7C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128</w:t>
            </w:r>
          </w:p>
          <w:p w:rsidR="00BF7C3A" w:rsidRPr="00BF7C3A" w:rsidRDefault="00BF7C3A" w:rsidP="00954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9F4" w:rsidRPr="00BF7C3A" w:rsidRDefault="00BF7C3A" w:rsidP="00954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7C3A">
              <w:rPr>
                <w:rFonts w:ascii="Times New Roman" w:hAnsi="Times New Roman" w:cs="Times New Roman"/>
                <w:sz w:val="20"/>
                <w:szCs w:val="20"/>
              </w:rPr>
              <w:t xml:space="preserve">Радиус кривизны, </w:t>
            </w:r>
            <w:proofErr w:type="gramStart"/>
            <w:r w:rsidRPr="00BF7C3A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  <w:r w:rsidRPr="00BF7C3A">
              <w:rPr>
                <w:rFonts w:ascii="Times New Roman" w:hAnsi="Times New Roman" w:cs="Times New Roman"/>
                <w:sz w:val="20"/>
                <w:szCs w:val="20"/>
              </w:rPr>
              <w:t>, не более – 60</w:t>
            </w:r>
          </w:p>
          <w:p w:rsidR="00BF7C3A" w:rsidRPr="00BF7C3A" w:rsidRDefault="00BF7C3A" w:rsidP="00954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7C3A" w:rsidRPr="00BF7C3A" w:rsidRDefault="00BF7C3A" w:rsidP="00954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7C3A">
              <w:rPr>
                <w:rFonts w:ascii="Times New Roman" w:hAnsi="Times New Roman" w:cs="Times New Roman"/>
                <w:sz w:val="20"/>
                <w:szCs w:val="20"/>
              </w:rPr>
              <w:t>Угол сканирования, град, не менее – 58</w:t>
            </w:r>
          </w:p>
          <w:p w:rsidR="00BF7C3A" w:rsidRPr="00BF7C3A" w:rsidRDefault="00BF7C3A" w:rsidP="00954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7C3A" w:rsidRPr="00BF7C3A" w:rsidRDefault="00BF7C3A" w:rsidP="00954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7C3A">
              <w:rPr>
                <w:rFonts w:ascii="Times New Roman" w:hAnsi="Times New Roman" w:cs="Times New Roman"/>
                <w:sz w:val="20"/>
                <w:szCs w:val="20"/>
              </w:rPr>
              <w:t>Количество центральных частот В–режима, отображаемых на экране, не менее - 4</w:t>
            </w:r>
          </w:p>
        </w:tc>
        <w:tc>
          <w:tcPr>
            <w:tcW w:w="1276" w:type="dxa"/>
            <w:vAlign w:val="center"/>
          </w:tcPr>
          <w:p w:rsidR="0013071D" w:rsidRPr="00BF7C3A" w:rsidRDefault="00BF7C3A" w:rsidP="00BF7C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620</w:t>
            </w:r>
            <w:r w:rsidR="0013071D" w:rsidRPr="00BF7C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="0013071D" w:rsidRPr="00BF7C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13071D" w:rsidRPr="00BF7C3A" w:rsidRDefault="00BF7C3A" w:rsidP="00893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3071D" w:rsidRPr="00BF7C3A" w:rsidRDefault="0013071D" w:rsidP="00786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C3A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3071D" w:rsidRPr="00BF7C3A" w:rsidRDefault="00BF7C3A" w:rsidP="00BF7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620 000,00</w:t>
            </w:r>
          </w:p>
        </w:tc>
      </w:tr>
      <w:tr w:rsidR="00BF7C3A" w:rsidRPr="00BF7C3A" w:rsidTr="002B3FB6">
        <w:tc>
          <w:tcPr>
            <w:tcW w:w="567" w:type="dxa"/>
            <w:vAlign w:val="center"/>
          </w:tcPr>
          <w:p w:rsidR="00BF7C3A" w:rsidRPr="00BF7C3A" w:rsidRDefault="00BF7C3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072" w:type="dxa"/>
            <w:gridSpan w:val="5"/>
            <w:vAlign w:val="center"/>
          </w:tcPr>
          <w:p w:rsidR="00BF7C3A" w:rsidRPr="00BF7C3A" w:rsidRDefault="00BF7C3A" w:rsidP="00BF7C3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C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7C3A" w:rsidRPr="00BF7C3A" w:rsidRDefault="00BF7C3A" w:rsidP="00BF7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620 000,</w:t>
            </w:r>
            <w:r w:rsidRPr="00BF7C3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</w:tr>
    </w:tbl>
    <w:p w:rsidR="00DD20FA" w:rsidRDefault="00DD20FA" w:rsidP="00043C18">
      <w:pPr>
        <w:ind w:firstLine="40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667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р-н,г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р-н,г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 xml:space="preserve">Срок поставки: в 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течени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заключени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р-н,г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Управлени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9549F4">
        <w:rPr>
          <w:rFonts w:ascii="Times New Roman" w:hAnsi="Times New Roman"/>
          <w:b/>
          <w:sz w:val="20"/>
          <w:szCs w:val="20"/>
          <w:lang w:eastAsia="ru-RU"/>
        </w:rPr>
        <w:t>13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9549F4">
        <w:rPr>
          <w:rFonts w:ascii="Times New Roman" w:hAnsi="Times New Roman"/>
          <w:b/>
          <w:sz w:val="20"/>
          <w:szCs w:val="20"/>
          <w:lang w:eastAsia="ru-RU"/>
        </w:rPr>
        <w:t>3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5D5B75">
        <w:rPr>
          <w:rFonts w:ascii="Times New Roman" w:hAnsi="Times New Roman"/>
          <w:b/>
          <w:sz w:val="20"/>
          <w:szCs w:val="20"/>
          <w:lang w:val="kk-KZ" w:eastAsia="ru-RU"/>
        </w:rPr>
        <w:t>20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9549F4">
        <w:rPr>
          <w:rFonts w:ascii="Times New Roman" w:hAnsi="Times New Roman"/>
          <w:b/>
          <w:sz w:val="20"/>
          <w:szCs w:val="20"/>
          <w:lang w:eastAsia="ru-RU"/>
        </w:rPr>
        <w:t>марта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9549F4">
        <w:rPr>
          <w:rFonts w:ascii="Times New Roman" w:hAnsi="Times New Roman"/>
          <w:b/>
          <w:sz w:val="20"/>
          <w:szCs w:val="20"/>
          <w:lang w:eastAsia="ru-RU"/>
        </w:rPr>
        <w:t>20 марта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г., в 1</w:t>
      </w:r>
      <w:r w:rsidR="009549F4">
        <w:rPr>
          <w:rFonts w:ascii="Times New Roman" w:hAnsi="Times New Roman"/>
          <w:b/>
          <w:sz w:val="20"/>
          <w:szCs w:val="20"/>
          <w:lang w:eastAsia="ru-RU"/>
        </w:rPr>
        <w:t>6.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00 часов, в кабинете государственных закупок</w:t>
      </w:r>
    </w:p>
    <w:p w:rsidR="003040AD" w:rsidRPr="004F6676" w:rsidRDefault="003040A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sectPr w:rsidR="003040AD" w:rsidRPr="004F6676" w:rsidSect="00BF7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C34A9"/>
    <w:multiLevelType w:val="hybridMultilevel"/>
    <w:tmpl w:val="015A34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43C18"/>
    <w:rsid w:val="0008032C"/>
    <w:rsid w:val="00093011"/>
    <w:rsid w:val="000F7E7F"/>
    <w:rsid w:val="00115554"/>
    <w:rsid w:val="0013071D"/>
    <w:rsid w:val="001C0D8E"/>
    <w:rsid w:val="001D6C80"/>
    <w:rsid w:val="001E1D4F"/>
    <w:rsid w:val="00303BB9"/>
    <w:rsid w:val="003040AD"/>
    <w:rsid w:val="003466F8"/>
    <w:rsid w:val="00353531"/>
    <w:rsid w:val="00384976"/>
    <w:rsid w:val="003D2558"/>
    <w:rsid w:val="003F1680"/>
    <w:rsid w:val="00444081"/>
    <w:rsid w:val="0045471F"/>
    <w:rsid w:val="00465517"/>
    <w:rsid w:val="00475F7F"/>
    <w:rsid w:val="004772B1"/>
    <w:rsid w:val="004C545E"/>
    <w:rsid w:val="004F6676"/>
    <w:rsid w:val="00513D58"/>
    <w:rsid w:val="0052142E"/>
    <w:rsid w:val="005C034F"/>
    <w:rsid w:val="005D5B75"/>
    <w:rsid w:val="00613525"/>
    <w:rsid w:val="006C4C19"/>
    <w:rsid w:val="006E7ABC"/>
    <w:rsid w:val="00704F06"/>
    <w:rsid w:val="00706F24"/>
    <w:rsid w:val="0078628D"/>
    <w:rsid w:val="00871AA8"/>
    <w:rsid w:val="00885171"/>
    <w:rsid w:val="00893E79"/>
    <w:rsid w:val="008A321E"/>
    <w:rsid w:val="009549F4"/>
    <w:rsid w:val="009C0C8D"/>
    <w:rsid w:val="009C2D9F"/>
    <w:rsid w:val="00A14746"/>
    <w:rsid w:val="00A26C5B"/>
    <w:rsid w:val="00A43BB5"/>
    <w:rsid w:val="00A5093F"/>
    <w:rsid w:val="00A82111"/>
    <w:rsid w:val="00AB3152"/>
    <w:rsid w:val="00AC5192"/>
    <w:rsid w:val="00AD1F1D"/>
    <w:rsid w:val="00AF138D"/>
    <w:rsid w:val="00B17534"/>
    <w:rsid w:val="00B20F89"/>
    <w:rsid w:val="00B21242"/>
    <w:rsid w:val="00B27D34"/>
    <w:rsid w:val="00B411DA"/>
    <w:rsid w:val="00BA5335"/>
    <w:rsid w:val="00BE35F6"/>
    <w:rsid w:val="00BF2A99"/>
    <w:rsid w:val="00BF2CAB"/>
    <w:rsid w:val="00BF727D"/>
    <w:rsid w:val="00BF7C3A"/>
    <w:rsid w:val="00CC3C5D"/>
    <w:rsid w:val="00D40089"/>
    <w:rsid w:val="00D871B3"/>
    <w:rsid w:val="00D9734E"/>
    <w:rsid w:val="00DC52BA"/>
    <w:rsid w:val="00DD20FA"/>
    <w:rsid w:val="00DF193F"/>
    <w:rsid w:val="00E23A44"/>
    <w:rsid w:val="00E90791"/>
    <w:rsid w:val="00EB5FC3"/>
    <w:rsid w:val="00EC087C"/>
    <w:rsid w:val="00EE3FEB"/>
    <w:rsid w:val="00EF2E8C"/>
    <w:rsid w:val="00F34733"/>
    <w:rsid w:val="00F36F8C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376D96-2268-447F-BEE6-4027AFAF0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Эконом-отд</cp:lastModifiedBy>
  <cp:revision>4</cp:revision>
  <cp:lastPrinted>2019-12-30T05:14:00Z</cp:lastPrinted>
  <dcterms:created xsi:type="dcterms:W3CDTF">2020-03-19T02:53:00Z</dcterms:created>
  <dcterms:modified xsi:type="dcterms:W3CDTF">2020-03-19T03:37:00Z</dcterms:modified>
</cp:coreProperties>
</file>