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13" w:type="dxa"/>
        <w:tblInd w:w="-34" w:type="dxa"/>
        <w:tblLayout w:type="fixed"/>
        <w:tblLook w:val="04A0"/>
      </w:tblPr>
      <w:tblGrid>
        <w:gridCol w:w="9513"/>
      </w:tblGrid>
      <w:tr w:rsidR="004F6676" w:rsidRPr="004F6676" w:rsidTr="005C075D">
        <w:trPr>
          <w:trHeight w:val="300"/>
        </w:trPr>
        <w:tc>
          <w:tcPr>
            <w:tcW w:w="9513" w:type="dxa"/>
            <w:tcBorders>
              <w:top w:val="nil"/>
              <w:left w:val="nil"/>
              <w:bottom w:val="nil"/>
              <w:right w:val="nil"/>
            </w:tcBorders>
            <w:shd w:val="clear" w:color="auto" w:fill="auto"/>
            <w:vAlign w:val="bottom"/>
            <w:hideMark/>
          </w:tcPr>
          <w:p w:rsidR="004F6676" w:rsidRPr="005C075D" w:rsidRDefault="00F36F8C" w:rsidP="005C075D">
            <w:pPr>
              <w:pStyle w:val="a6"/>
              <w:ind w:left="-250" w:firstLine="250"/>
              <w:rPr>
                <w:rFonts w:ascii="Times New Roman" w:hAnsi="Times New Roman"/>
                <w:b/>
                <w:sz w:val="20"/>
                <w:szCs w:val="20"/>
                <w:lang w:eastAsia="ru-RU"/>
              </w:rPr>
            </w:pPr>
            <w:r>
              <w:rPr>
                <w:rFonts w:ascii="Times New Roman" w:hAnsi="Times New Roman"/>
                <w:b/>
                <w:sz w:val="20"/>
                <w:szCs w:val="20"/>
                <w:lang w:eastAsia="ru-RU"/>
              </w:rPr>
              <w:t>Объявление</w:t>
            </w:r>
            <w:r w:rsidR="004F6676" w:rsidRPr="004F6676">
              <w:rPr>
                <w:rFonts w:ascii="Times New Roman" w:hAnsi="Times New Roman"/>
                <w:b/>
                <w:sz w:val="20"/>
                <w:szCs w:val="20"/>
                <w:lang w:eastAsia="ru-RU"/>
              </w:rPr>
              <w:t xml:space="preserve"> №</w:t>
            </w:r>
            <w:r w:rsidR="005A1C54">
              <w:rPr>
                <w:rFonts w:ascii="Times New Roman" w:hAnsi="Times New Roman"/>
                <w:b/>
                <w:sz w:val="20"/>
                <w:szCs w:val="20"/>
                <w:lang w:eastAsia="ru-RU"/>
              </w:rPr>
              <w:t>3</w:t>
            </w:r>
            <w:r w:rsidR="0078640E">
              <w:rPr>
                <w:rFonts w:ascii="Times New Roman" w:hAnsi="Times New Roman"/>
                <w:b/>
                <w:sz w:val="20"/>
                <w:szCs w:val="20"/>
                <w:lang w:eastAsia="ru-RU"/>
              </w:rPr>
              <w:t>3</w:t>
            </w:r>
          </w:p>
        </w:tc>
      </w:tr>
      <w:tr w:rsidR="004F6676" w:rsidRPr="000D50D3" w:rsidTr="005C075D">
        <w:trPr>
          <w:trHeight w:val="855"/>
        </w:trPr>
        <w:tc>
          <w:tcPr>
            <w:tcW w:w="9513" w:type="dxa"/>
            <w:tcBorders>
              <w:top w:val="nil"/>
              <w:left w:val="nil"/>
              <w:bottom w:val="nil"/>
              <w:right w:val="nil"/>
            </w:tcBorders>
            <w:shd w:val="clear" w:color="auto" w:fill="auto"/>
            <w:vAlign w:val="bottom"/>
            <w:hideMark/>
          </w:tcPr>
          <w:p w:rsidR="00EF2E8C" w:rsidRDefault="004F6676" w:rsidP="00F36F8C">
            <w:pPr>
              <w:pStyle w:val="a6"/>
              <w:rPr>
                <w:rFonts w:ascii="Times New Roman" w:hAnsi="Times New Roman"/>
                <w:b/>
                <w:sz w:val="20"/>
                <w:szCs w:val="20"/>
                <w:lang w:eastAsia="ru-RU"/>
              </w:rPr>
            </w:pPr>
            <w:r w:rsidRPr="004F6676">
              <w:rPr>
                <w:rFonts w:ascii="Times New Roman" w:hAnsi="Times New Roman"/>
                <w:b/>
                <w:sz w:val="20"/>
                <w:szCs w:val="20"/>
                <w:lang w:eastAsia="ru-RU"/>
              </w:rPr>
              <w:t>КГП на ПХВ «</w:t>
            </w:r>
            <w:proofErr w:type="spellStart"/>
            <w:r w:rsidRPr="004F6676">
              <w:rPr>
                <w:rFonts w:ascii="Times New Roman" w:hAnsi="Times New Roman"/>
                <w:b/>
                <w:sz w:val="20"/>
                <w:szCs w:val="20"/>
                <w:lang w:eastAsia="ru-RU"/>
              </w:rPr>
              <w:t>Енбекшиказахская</w:t>
            </w:r>
            <w:proofErr w:type="spellEnd"/>
            <w:r w:rsidRPr="004F6676">
              <w:rPr>
                <w:rFonts w:ascii="Times New Roman" w:hAnsi="Times New Roman"/>
                <w:b/>
                <w:sz w:val="20"/>
                <w:szCs w:val="20"/>
                <w:lang w:eastAsia="ru-RU"/>
              </w:rPr>
              <w:t xml:space="preserve"> многопрофильная межрайонная</w:t>
            </w:r>
            <w:r w:rsidR="00EF2E8C">
              <w:rPr>
                <w:rFonts w:ascii="Times New Roman" w:hAnsi="Times New Roman"/>
                <w:b/>
                <w:sz w:val="20"/>
                <w:szCs w:val="20"/>
                <w:lang w:eastAsia="ru-RU"/>
              </w:rPr>
              <w:t xml:space="preserve"> </w:t>
            </w:r>
            <w:r w:rsidRPr="004F6676">
              <w:rPr>
                <w:rFonts w:ascii="Times New Roman" w:hAnsi="Times New Roman"/>
                <w:b/>
                <w:sz w:val="20"/>
                <w:szCs w:val="20"/>
                <w:lang w:eastAsia="ru-RU"/>
              </w:rPr>
              <w:t>больница» ГУ УЗАО объявляет о начале проведения закупа способом ценовых предложений (далее - ценовой закуп)</w:t>
            </w:r>
          </w:p>
          <w:p w:rsidR="004F6676" w:rsidRDefault="004F6676" w:rsidP="00F36F8C">
            <w:pPr>
              <w:pStyle w:val="a6"/>
              <w:rPr>
                <w:rFonts w:ascii="Times New Roman" w:hAnsi="Times New Roman"/>
                <w:b/>
                <w:sz w:val="20"/>
                <w:szCs w:val="20"/>
                <w:lang w:eastAsia="ru-RU"/>
              </w:rPr>
            </w:pPr>
            <w:r w:rsidRPr="004F6676">
              <w:rPr>
                <w:rFonts w:ascii="Times New Roman" w:hAnsi="Times New Roman"/>
                <w:b/>
                <w:sz w:val="20"/>
                <w:szCs w:val="20"/>
                <w:lang w:eastAsia="ru-RU"/>
              </w:rPr>
              <w:t xml:space="preserve"> по закупу </w:t>
            </w:r>
            <w:proofErr w:type="gramStart"/>
            <w:r w:rsidRPr="004F6676">
              <w:rPr>
                <w:rFonts w:ascii="Times New Roman" w:hAnsi="Times New Roman"/>
                <w:b/>
                <w:sz w:val="20"/>
                <w:szCs w:val="20"/>
                <w:lang w:eastAsia="ru-RU"/>
              </w:rPr>
              <w:t>следующих</w:t>
            </w:r>
            <w:proofErr w:type="gramEnd"/>
            <w:r w:rsidR="000D50D3">
              <w:rPr>
                <w:rFonts w:ascii="Times New Roman" w:hAnsi="Times New Roman"/>
                <w:b/>
                <w:sz w:val="20"/>
                <w:szCs w:val="20"/>
                <w:lang w:eastAsia="ru-RU"/>
              </w:rPr>
              <w:t xml:space="preserve"> ИМН</w:t>
            </w:r>
            <w:r w:rsidRPr="004F6676">
              <w:rPr>
                <w:rFonts w:ascii="Times New Roman" w:hAnsi="Times New Roman"/>
                <w:b/>
                <w:sz w:val="20"/>
                <w:szCs w:val="20"/>
                <w:lang w:eastAsia="ru-RU"/>
              </w:rPr>
              <w:t>:</w:t>
            </w:r>
          </w:p>
          <w:p w:rsidR="00EF2E8C" w:rsidRDefault="00EF2E8C" w:rsidP="00F36F8C">
            <w:pPr>
              <w:pStyle w:val="a6"/>
              <w:rPr>
                <w:rFonts w:ascii="Times New Roman" w:hAnsi="Times New Roman"/>
                <w:b/>
                <w:sz w:val="20"/>
                <w:szCs w:val="20"/>
                <w:lang w:eastAsia="ru-RU"/>
              </w:rPr>
            </w:pPr>
          </w:p>
          <w:p w:rsidR="00EF2E8C" w:rsidRPr="005C075D" w:rsidRDefault="00EF2E8C" w:rsidP="005C075D">
            <w:pPr>
              <w:pStyle w:val="a6"/>
              <w:rPr>
                <w:rFonts w:ascii="Times New Roman" w:hAnsi="Times New Roman"/>
                <w:b/>
                <w:sz w:val="20"/>
                <w:szCs w:val="20"/>
                <w:lang w:eastAsia="ru-RU"/>
              </w:rPr>
            </w:pPr>
            <w:r>
              <w:rPr>
                <w:rFonts w:ascii="Times New Roman" w:hAnsi="Times New Roman"/>
                <w:b/>
                <w:sz w:val="20"/>
                <w:szCs w:val="20"/>
                <w:lang w:eastAsia="ru-RU"/>
              </w:rPr>
              <w:t xml:space="preserve">ЛОТ: </w:t>
            </w:r>
            <w:r w:rsidR="000D50D3">
              <w:rPr>
                <w:rFonts w:ascii="Times New Roman" w:hAnsi="Times New Roman"/>
                <w:b/>
                <w:sz w:val="20"/>
                <w:szCs w:val="20"/>
                <w:lang w:eastAsia="ru-RU"/>
              </w:rPr>
              <w:t>ИМН</w:t>
            </w:r>
          </w:p>
        </w:tc>
      </w:tr>
    </w:tbl>
    <w:p w:rsidR="004F6676" w:rsidRPr="000D50D3" w:rsidRDefault="004F6676" w:rsidP="00706F24">
      <w:pPr>
        <w:jc w:val="center"/>
        <w:rPr>
          <w:sz w:val="20"/>
          <w:szCs w:val="20"/>
          <w:lang w:val="ru-RU"/>
        </w:rPr>
      </w:pPr>
    </w:p>
    <w:tbl>
      <w:tblPr>
        <w:tblpPr w:leftFromText="180" w:rightFromText="180" w:vertAnchor="text" w:horzAnchor="margin" w:tblpY="55"/>
        <w:tblW w:w="9837" w:type="dxa"/>
        <w:tblLook w:val="04A0"/>
      </w:tblPr>
      <w:tblGrid>
        <w:gridCol w:w="444"/>
        <w:gridCol w:w="1800"/>
        <w:gridCol w:w="3521"/>
        <w:gridCol w:w="647"/>
        <w:gridCol w:w="1051"/>
        <w:gridCol w:w="936"/>
        <w:gridCol w:w="1438"/>
      </w:tblGrid>
      <w:tr w:rsidR="00E54BDA" w:rsidRPr="00447752" w:rsidTr="00447752">
        <w:trPr>
          <w:trHeight w:val="181"/>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BDA" w:rsidRPr="00447752" w:rsidRDefault="00E54BDA" w:rsidP="00F35A2E">
            <w:pPr>
              <w:pStyle w:val="a6"/>
              <w:rPr>
                <w:rFonts w:ascii="Times New Roman" w:hAnsi="Times New Roman"/>
                <w:b/>
                <w:sz w:val="16"/>
                <w:szCs w:val="16"/>
              </w:rPr>
            </w:pPr>
            <w:r w:rsidRPr="00447752">
              <w:rPr>
                <w:rFonts w:ascii="Times New Roman" w:hAnsi="Times New Roman"/>
                <w:b/>
                <w:sz w:val="16"/>
                <w:szCs w:val="16"/>
              </w:rPr>
              <w:t>№</w:t>
            </w:r>
          </w:p>
        </w:tc>
        <w:tc>
          <w:tcPr>
            <w:tcW w:w="1802"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Наименование товара</w:t>
            </w:r>
          </w:p>
        </w:tc>
        <w:tc>
          <w:tcPr>
            <w:tcW w:w="3532" w:type="dxa"/>
            <w:tcBorders>
              <w:top w:val="single" w:sz="4" w:space="0" w:color="auto"/>
              <w:left w:val="single" w:sz="4" w:space="0" w:color="auto"/>
              <w:bottom w:val="single" w:sz="4" w:space="0" w:color="auto"/>
              <w:right w:val="nil"/>
            </w:tcBorders>
            <w:shd w:val="clear" w:color="auto" w:fill="auto"/>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Характеристика препарата с указанием дозировки, контрацепции и лекарственной формы</w:t>
            </w:r>
          </w:p>
        </w:tc>
        <w:tc>
          <w:tcPr>
            <w:tcW w:w="648" w:type="dxa"/>
            <w:tcBorders>
              <w:top w:val="single" w:sz="4" w:space="0" w:color="auto"/>
              <w:left w:val="single" w:sz="4" w:space="0" w:color="auto"/>
              <w:bottom w:val="single" w:sz="4" w:space="0" w:color="auto"/>
              <w:right w:val="nil"/>
            </w:tcBorders>
            <w:shd w:val="clear" w:color="auto" w:fill="auto"/>
            <w:hideMark/>
          </w:tcPr>
          <w:p w:rsidR="00E54BDA" w:rsidRPr="00447752" w:rsidRDefault="00E54BDA" w:rsidP="00F35A2E">
            <w:pPr>
              <w:pStyle w:val="a6"/>
              <w:rPr>
                <w:rFonts w:ascii="Times New Roman" w:eastAsia="Times New Roman" w:hAnsi="Times New Roman"/>
                <w:b/>
                <w:sz w:val="16"/>
                <w:szCs w:val="16"/>
                <w:lang w:eastAsia="ru-RU"/>
              </w:rPr>
            </w:pPr>
            <w:r w:rsidRPr="00447752">
              <w:rPr>
                <w:rFonts w:ascii="Times New Roman" w:eastAsia="Times New Roman" w:hAnsi="Times New Roman"/>
                <w:b/>
                <w:sz w:val="16"/>
                <w:szCs w:val="16"/>
                <w:lang w:eastAsia="ru-RU"/>
              </w:rPr>
              <w:t xml:space="preserve">Ед. </w:t>
            </w:r>
          </w:p>
        </w:tc>
        <w:tc>
          <w:tcPr>
            <w:tcW w:w="1054"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 xml:space="preserve">Кол-во </w:t>
            </w:r>
          </w:p>
        </w:tc>
        <w:tc>
          <w:tcPr>
            <w:tcW w:w="916"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Цена</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Сумма</w:t>
            </w:r>
          </w:p>
        </w:tc>
      </w:tr>
      <w:tr w:rsidR="00E54BDA" w:rsidRPr="00447752" w:rsidTr="00447752">
        <w:trPr>
          <w:trHeight w:val="212"/>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BDA" w:rsidRPr="00447752" w:rsidRDefault="00E54BDA" w:rsidP="00F35A2E">
            <w:pPr>
              <w:pStyle w:val="a6"/>
              <w:rPr>
                <w:rFonts w:ascii="Times New Roman" w:hAnsi="Times New Roman"/>
                <w:sz w:val="16"/>
                <w:szCs w:val="16"/>
              </w:rPr>
            </w:pPr>
            <w:r w:rsidRPr="00447752">
              <w:rPr>
                <w:rFonts w:ascii="Times New Roman" w:hAnsi="Times New Roman"/>
                <w:sz w:val="16"/>
                <w:szCs w:val="16"/>
              </w:rPr>
              <w:t>1</w:t>
            </w:r>
          </w:p>
        </w:tc>
        <w:tc>
          <w:tcPr>
            <w:tcW w:w="1802" w:type="dxa"/>
            <w:tcBorders>
              <w:top w:val="single" w:sz="4" w:space="0" w:color="auto"/>
              <w:left w:val="single" w:sz="4" w:space="0" w:color="auto"/>
              <w:bottom w:val="single" w:sz="4" w:space="0" w:color="auto"/>
              <w:right w:val="nil"/>
            </w:tcBorders>
            <w:shd w:val="clear" w:color="auto" w:fill="auto"/>
            <w:vAlign w:val="bottom"/>
            <w:hideMark/>
          </w:tcPr>
          <w:p w:rsidR="00447752" w:rsidRPr="00447752" w:rsidRDefault="00447752" w:rsidP="00447752">
            <w:pPr>
              <w:rPr>
                <w:b/>
                <w:color w:val="000000"/>
                <w:sz w:val="16"/>
                <w:szCs w:val="16"/>
                <w:lang w:val="ru-RU" w:eastAsia="ru-RU"/>
              </w:rPr>
            </w:pPr>
            <w:r w:rsidRPr="00447752">
              <w:rPr>
                <w:rStyle w:val="a8"/>
                <w:b/>
                <w:sz w:val="16"/>
                <w:szCs w:val="16"/>
                <w:lang w:val="ru-RU"/>
              </w:rPr>
              <w:t>Система наружного дренажа и мониторинга</w:t>
            </w:r>
            <w:r w:rsidRPr="00447752">
              <w:rPr>
                <w:b/>
                <w:color w:val="000000"/>
                <w:sz w:val="16"/>
                <w:szCs w:val="16"/>
                <w:lang w:val="ru-RU" w:eastAsia="ru-RU"/>
              </w:rPr>
              <w:t xml:space="preserve">  </w:t>
            </w:r>
            <w:proofErr w:type="spellStart"/>
            <w:r w:rsidRPr="00447752">
              <w:rPr>
                <w:b/>
                <w:color w:val="000000"/>
                <w:sz w:val="16"/>
                <w:szCs w:val="16"/>
                <w:lang w:val="ru-RU" w:eastAsia="ru-RU"/>
              </w:rPr>
              <w:t>Duet</w:t>
            </w:r>
            <w:proofErr w:type="spellEnd"/>
            <w:r w:rsidRPr="00447752">
              <w:rPr>
                <w:b/>
                <w:color w:val="000000"/>
                <w:sz w:val="16"/>
                <w:szCs w:val="16"/>
                <w:lang w:val="ru-RU" w:eastAsia="ru-RU"/>
              </w:rPr>
              <w:t xml:space="preserve"> с инъекционными узлами </w:t>
            </w:r>
            <w:proofErr w:type="spellStart"/>
            <w:r w:rsidRPr="00447752">
              <w:rPr>
                <w:b/>
                <w:color w:val="000000"/>
                <w:sz w:val="16"/>
                <w:szCs w:val="16"/>
                <w:lang w:val="ru-RU" w:eastAsia="ru-RU"/>
              </w:rPr>
              <w:t>SmartSite</w:t>
            </w:r>
            <w:proofErr w:type="spellEnd"/>
          </w:p>
          <w:p w:rsidR="00E54BDA" w:rsidRPr="00447752" w:rsidRDefault="00447752" w:rsidP="00447752">
            <w:pPr>
              <w:pStyle w:val="a6"/>
              <w:rPr>
                <w:rFonts w:ascii="Times New Roman" w:eastAsia="Times New Roman" w:hAnsi="Times New Roman"/>
                <w:b/>
                <w:color w:val="000000"/>
                <w:sz w:val="16"/>
                <w:szCs w:val="16"/>
                <w:lang w:eastAsia="ru-RU"/>
              </w:rPr>
            </w:pPr>
            <w:r w:rsidRPr="00447752">
              <w:rPr>
                <w:rFonts w:ascii="Times New Roman" w:hAnsi="Times New Roman"/>
                <w:b/>
                <w:color w:val="000000"/>
                <w:sz w:val="16"/>
                <w:szCs w:val="16"/>
                <w:lang w:eastAsia="ru-RU"/>
              </w:rPr>
              <w:t xml:space="preserve">и </w:t>
            </w:r>
            <w:proofErr w:type="spellStart"/>
            <w:r w:rsidRPr="00447752">
              <w:rPr>
                <w:rFonts w:ascii="Times New Roman" w:hAnsi="Times New Roman"/>
                <w:b/>
                <w:color w:val="000000"/>
                <w:sz w:val="16"/>
                <w:szCs w:val="16"/>
                <w:lang w:eastAsia="ru-RU"/>
              </w:rPr>
              <w:t>вентрикулярным</w:t>
            </w:r>
            <w:proofErr w:type="spellEnd"/>
            <w:r w:rsidRPr="00447752">
              <w:rPr>
                <w:rFonts w:ascii="Times New Roman" w:hAnsi="Times New Roman"/>
                <w:b/>
                <w:color w:val="000000"/>
                <w:sz w:val="16"/>
                <w:szCs w:val="16"/>
                <w:lang w:eastAsia="ru-RU"/>
              </w:rPr>
              <w:t xml:space="preserve"> катетером</w:t>
            </w:r>
          </w:p>
        </w:tc>
        <w:tc>
          <w:tcPr>
            <w:tcW w:w="3532" w:type="dxa"/>
            <w:tcBorders>
              <w:top w:val="single" w:sz="4" w:space="0" w:color="auto"/>
              <w:left w:val="single" w:sz="4" w:space="0" w:color="auto"/>
              <w:bottom w:val="single" w:sz="4" w:space="0" w:color="auto"/>
              <w:right w:val="nil"/>
            </w:tcBorders>
            <w:shd w:val="clear" w:color="auto" w:fill="auto"/>
            <w:hideMark/>
          </w:tcPr>
          <w:p w:rsidR="00E54BDA" w:rsidRPr="00447752" w:rsidRDefault="00447752" w:rsidP="00F35A2E">
            <w:pPr>
              <w:pStyle w:val="a6"/>
              <w:rPr>
                <w:rFonts w:ascii="Times New Roman" w:eastAsia="Times New Roman" w:hAnsi="Times New Roman"/>
                <w:color w:val="000000"/>
                <w:sz w:val="16"/>
                <w:szCs w:val="16"/>
                <w:lang w:eastAsia="ru-RU"/>
              </w:rPr>
            </w:pPr>
            <w:r w:rsidRPr="00447752">
              <w:rPr>
                <w:rStyle w:val="a8"/>
                <w:rFonts w:ascii="Times New Roman" w:hAnsi="Times New Roman"/>
                <w:sz w:val="16"/>
                <w:szCs w:val="16"/>
              </w:rPr>
              <w:t xml:space="preserve">Система наружного  дренажа и мониторинга DUET. </w:t>
            </w:r>
            <w:proofErr w:type="gramStart"/>
            <w:r w:rsidRPr="00447752">
              <w:rPr>
                <w:rStyle w:val="a8"/>
                <w:rFonts w:ascii="Times New Roman" w:hAnsi="Times New Roman"/>
                <w:sz w:val="16"/>
                <w:szCs w:val="16"/>
              </w:rPr>
              <w:t>Предназначена</w:t>
            </w:r>
            <w:proofErr w:type="gramEnd"/>
            <w:r w:rsidRPr="00447752">
              <w:rPr>
                <w:rStyle w:val="a8"/>
                <w:rFonts w:ascii="Times New Roman" w:hAnsi="Times New Roman"/>
                <w:sz w:val="16"/>
                <w:szCs w:val="16"/>
              </w:rPr>
              <w:t xml:space="preserve"> для дренирования СМЖ из боковых желудочков головного мозга при инфицировании шунтирующей системы, а также мониторинга давления и скорости течения СМЖ, </w:t>
            </w:r>
            <w:proofErr w:type="spellStart"/>
            <w:r w:rsidRPr="00447752">
              <w:rPr>
                <w:rStyle w:val="a8"/>
                <w:rFonts w:ascii="Times New Roman" w:hAnsi="Times New Roman"/>
                <w:sz w:val="16"/>
                <w:szCs w:val="16"/>
              </w:rPr>
              <w:t>люмбального</w:t>
            </w:r>
            <w:proofErr w:type="spellEnd"/>
            <w:r w:rsidRPr="00447752">
              <w:rPr>
                <w:rStyle w:val="a8"/>
                <w:rFonts w:ascii="Times New Roman" w:hAnsi="Times New Roman"/>
                <w:sz w:val="16"/>
                <w:szCs w:val="16"/>
              </w:rPr>
              <w:t xml:space="preserve"> дренирования, </w:t>
            </w:r>
            <w:proofErr w:type="spellStart"/>
            <w:r w:rsidRPr="00447752">
              <w:rPr>
                <w:rStyle w:val="a8"/>
                <w:rFonts w:ascii="Times New Roman" w:hAnsi="Times New Roman"/>
                <w:sz w:val="16"/>
                <w:szCs w:val="16"/>
              </w:rPr>
              <w:t>интракраниальных</w:t>
            </w:r>
            <w:proofErr w:type="spellEnd"/>
            <w:r w:rsidRPr="00447752">
              <w:rPr>
                <w:rStyle w:val="a8"/>
                <w:rFonts w:ascii="Times New Roman" w:hAnsi="Times New Roman"/>
                <w:sz w:val="16"/>
                <w:szCs w:val="16"/>
              </w:rPr>
              <w:t xml:space="preserve"> кровотечениях, </w:t>
            </w:r>
            <w:proofErr w:type="spellStart"/>
            <w:r w:rsidRPr="00447752">
              <w:rPr>
                <w:rStyle w:val="a8"/>
                <w:rFonts w:ascii="Times New Roman" w:hAnsi="Times New Roman"/>
                <w:sz w:val="16"/>
                <w:szCs w:val="16"/>
              </w:rPr>
              <w:t>субдуральных</w:t>
            </w:r>
            <w:proofErr w:type="spellEnd"/>
            <w:r w:rsidRPr="00447752">
              <w:rPr>
                <w:rStyle w:val="a8"/>
                <w:rFonts w:ascii="Times New Roman" w:hAnsi="Times New Roman"/>
                <w:sz w:val="16"/>
                <w:szCs w:val="16"/>
              </w:rPr>
              <w:t xml:space="preserve"> гематомах. Полностью </w:t>
            </w:r>
            <w:proofErr w:type="gramStart"/>
            <w:r w:rsidRPr="00447752">
              <w:rPr>
                <w:rStyle w:val="a8"/>
                <w:rFonts w:ascii="Times New Roman" w:hAnsi="Times New Roman"/>
                <w:sz w:val="16"/>
                <w:szCs w:val="16"/>
              </w:rPr>
              <w:t>интегрированы</w:t>
            </w:r>
            <w:proofErr w:type="gramEnd"/>
            <w:r w:rsidRPr="00447752">
              <w:rPr>
                <w:rStyle w:val="a8"/>
                <w:rFonts w:ascii="Times New Roman" w:hAnsi="Times New Roman"/>
                <w:sz w:val="16"/>
                <w:szCs w:val="16"/>
              </w:rPr>
              <w:t xml:space="preserve">, собраны, стерильны и готовы к применению. Система имеет поворотную шкалу давления для минимизации путаницы при условии одновременной видимости только одной шкалы, МРТ совместимое использование до 3 Тесла. Цветовая маркировка полосок для идентификации трубки пациента. Наличие встроенного увеличительного стекла на капельной камере для визуализации пульсации капания СМЖ. Наличие гидрофобного противомикробного вентиляционного отверстия помогающее предотвратить засорение. Конусовидное дно для точного измерения небольших объемов жидкости. Ёмкость капельной камеры не менее 75 мл. Возможность использования как для </w:t>
            </w:r>
            <w:proofErr w:type="spellStart"/>
            <w:r w:rsidRPr="00447752">
              <w:rPr>
                <w:rStyle w:val="a8"/>
                <w:rFonts w:ascii="Times New Roman" w:hAnsi="Times New Roman"/>
                <w:sz w:val="16"/>
                <w:szCs w:val="16"/>
              </w:rPr>
              <w:t>вентрикулярного</w:t>
            </w:r>
            <w:proofErr w:type="spellEnd"/>
            <w:r w:rsidRPr="00447752">
              <w:rPr>
                <w:rStyle w:val="a8"/>
                <w:rFonts w:ascii="Times New Roman" w:hAnsi="Times New Roman"/>
                <w:sz w:val="16"/>
                <w:szCs w:val="16"/>
              </w:rPr>
              <w:t xml:space="preserve">, так и </w:t>
            </w:r>
            <w:proofErr w:type="spellStart"/>
            <w:r w:rsidRPr="00447752">
              <w:rPr>
                <w:rStyle w:val="a8"/>
                <w:rFonts w:ascii="Times New Roman" w:hAnsi="Times New Roman"/>
                <w:sz w:val="16"/>
                <w:szCs w:val="16"/>
              </w:rPr>
              <w:t>люмбального</w:t>
            </w:r>
            <w:proofErr w:type="spellEnd"/>
            <w:r w:rsidRPr="00447752">
              <w:rPr>
                <w:rStyle w:val="a8"/>
                <w:rFonts w:ascii="Times New Roman" w:hAnsi="Times New Roman"/>
                <w:sz w:val="16"/>
                <w:szCs w:val="16"/>
              </w:rPr>
              <w:t xml:space="preserve"> дренирования. Регулируемая шкала градуирована как в мм</w:t>
            </w:r>
            <w:proofErr w:type="gramStart"/>
            <w:r w:rsidRPr="00447752">
              <w:rPr>
                <w:rStyle w:val="a8"/>
                <w:rFonts w:ascii="Times New Roman" w:hAnsi="Times New Roman"/>
                <w:sz w:val="16"/>
                <w:szCs w:val="16"/>
              </w:rPr>
              <w:t>.</w:t>
            </w:r>
            <w:proofErr w:type="gramEnd"/>
            <w:r w:rsidRPr="00447752">
              <w:rPr>
                <w:rStyle w:val="a8"/>
                <w:rFonts w:ascii="Times New Roman" w:hAnsi="Times New Roman"/>
                <w:sz w:val="16"/>
                <w:szCs w:val="16"/>
              </w:rPr>
              <w:t xml:space="preserve"> </w:t>
            </w:r>
            <w:proofErr w:type="gramStart"/>
            <w:r w:rsidRPr="00447752">
              <w:rPr>
                <w:rStyle w:val="a8"/>
                <w:rFonts w:ascii="Times New Roman" w:hAnsi="Times New Roman"/>
                <w:sz w:val="16"/>
                <w:szCs w:val="16"/>
              </w:rPr>
              <w:t>р</w:t>
            </w:r>
            <w:proofErr w:type="gramEnd"/>
            <w:r w:rsidRPr="00447752">
              <w:rPr>
                <w:rStyle w:val="a8"/>
                <w:rFonts w:ascii="Times New Roman" w:hAnsi="Times New Roman"/>
                <w:sz w:val="16"/>
                <w:szCs w:val="16"/>
              </w:rPr>
              <w:t xml:space="preserve">тутного столба, так и в см. водного столба. Отдельный назначенный порт для внешнего датчика давления. </w:t>
            </w:r>
            <w:proofErr w:type="spellStart"/>
            <w:r w:rsidRPr="00447752">
              <w:rPr>
                <w:rStyle w:val="a8"/>
                <w:rFonts w:ascii="Times New Roman" w:hAnsi="Times New Roman"/>
                <w:sz w:val="16"/>
                <w:szCs w:val="16"/>
              </w:rPr>
              <w:t>Безыгольные</w:t>
            </w:r>
            <w:proofErr w:type="spellEnd"/>
            <w:r w:rsidRPr="00447752">
              <w:rPr>
                <w:rStyle w:val="a8"/>
                <w:rFonts w:ascii="Times New Roman" w:hAnsi="Times New Roman"/>
                <w:sz w:val="16"/>
                <w:szCs w:val="16"/>
              </w:rPr>
              <w:t xml:space="preserve"> инъекционные узлы </w:t>
            </w:r>
            <w:proofErr w:type="spellStart"/>
            <w:r w:rsidRPr="00447752">
              <w:rPr>
                <w:rStyle w:val="a8"/>
                <w:rFonts w:ascii="Times New Roman" w:hAnsi="Times New Roman"/>
                <w:sz w:val="16"/>
                <w:szCs w:val="16"/>
              </w:rPr>
              <w:t>SmartSite</w:t>
            </w:r>
            <w:proofErr w:type="spellEnd"/>
            <w:r w:rsidRPr="00447752">
              <w:rPr>
                <w:rStyle w:val="a8"/>
                <w:rFonts w:ascii="Times New Roman" w:hAnsi="Times New Roman"/>
                <w:sz w:val="16"/>
                <w:szCs w:val="16"/>
              </w:rPr>
              <w:t xml:space="preserve"> для взятия замеров СМЖ. Объем дренажного мешка – не менее 600 мл. </w:t>
            </w:r>
            <w:proofErr w:type="spellStart"/>
            <w:r w:rsidRPr="00447752">
              <w:rPr>
                <w:rStyle w:val="a8"/>
                <w:rFonts w:ascii="Times New Roman" w:hAnsi="Times New Roman"/>
                <w:sz w:val="16"/>
                <w:szCs w:val="16"/>
              </w:rPr>
              <w:t>Вентрикулярный</w:t>
            </w:r>
            <w:proofErr w:type="spellEnd"/>
            <w:r w:rsidRPr="00447752">
              <w:rPr>
                <w:rStyle w:val="a8"/>
                <w:rFonts w:ascii="Times New Roman" w:hAnsi="Times New Roman"/>
                <w:sz w:val="16"/>
                <w:szCs w:val="16"/>
              </w:rPr>
              <w:t xml:space="preserve"> катетер, длина не менее 35 см., наружный диаметр не более 2,8 мм</w:t>
            </w:r>
            <w:proofErr w:type="gramStart"/>
            <w:r w:rsidRPr="00447752">
              <w:rPr>
                <w:rStyle w:val="a8"/>
                <w:rFonts w:ascii="Times New Roman" w:hAnsi="Times New Roman"/>
                <w:sz w:val="16"/>
                <w:szCs w:val="16"/>
              </w:rPr>
              <w:t xml:space="preserve">., </w:t>
            </w:r>
            <w:proofErr w:type="gramEnd"/>
            <w:r w:rsidRPr="00447752">
              <w:rPr>
                <w:rStyle w:val="a8"/>
                <w:rFonts w:ascii="Times New Roman" w:hAnsi="Times New Roman"/>
                <w:sz w:val="16"/>
                <w:szCs w:val="16"/>
              </w:rPr>
              <w:t>внутренний диаметр не более 1,5 мм.</w:t>
            </w:r>
          </w:p>
        </w:tc>
        <w:tc>
          <w:tcPr>
            <w:tcW w:w="648" w:type="dxa"/>
            <w:tcBorders>
              <w:top w:val="single" w:sz="4" w:space="0" w:color="auto"/>
              <w:left w:val="single" w:sz="4" w:space="0" w:color="auto"/>
              <w:bottom w:val="single" w:sz="4" w:space="0" w:color="auto"/>
              <w:right w:val="nil"/>
            </w:tcBorders>
            <w:shd w:val="clear" w:color="auto" w:fill="auto"/>
            <w:hideMark/>
          </w:tcPr>
          <w:p w:rsidR="00E54BDA" w:rsidRPr="00447752" w:rsidRDefault="00F35A2E" w:rsidP="00F35A2E">
            <w:pPr>
              <w:pStyle w:val="a6"/>
              <w:rPr>
                <w:rFonts w:ascii="Times New Roman" w:eastAsia="Times New Roman" w:hAnsi="Times New Roman"/>
                <w:sz w:val="16"/>
                <w:szCs w:val="16"/>
                <w:lang w:eastAsia="ru-RU"/>
              </w:rPr>
            </w:pPr>
            <w:proofErr w:type="spellStart"/>
            <w:proofErr w:type="gramStart"/>
            <w:r w:rsidRPr="00447752">
              <w:rPr>
                <w:rFonts w:ascii="Times New Roman" w:eastAsia="Times New Roman" w:hAnsi="Times New Roman"/>
                <w:sz w:val="16"/>
                <w:szCs w:val="16"/>
                <w:lang w:eastAsia="ru-RU"/>
              </w:rPr>
              <w:t>шт</w:t>
            </w:r>
            <w:proofErr w:type="spellEnd"/>
            <w:proofErr w:type="gramEnd"/>
          </w:p>
        </w:tc>
        <w:tc>
          <w:tcPr>
            <w:tcW w:w="1054"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F35A2E" w:rsidP="00F35A2E">
            <w:pPr>
              <w:pStyle w:val="a6"/>
              <w:rPr>
                <w:rFonts w:ascii="Times New Roman" w:eastAsia="Times New Roman" w:hAnsi="Times New Roman"/>
                <w:color w:val="000000"/>
                <w:sz w:val="16"/>
                <w:szCs w:val="16"/>
                <w:lang w:eastAsia="ru-RU"/>
              </w:rPr>
            </w:pPr>
            <w:r w:rsidRPr="00447752">
              <w:rPr>
                <w:rFonts w:ascii="Times New Roman" w:eastAsia="Times New Roman" w:hAnsi="Times New Roman"/>
                <w:color w:val="000000"/>
                <w:sz w:val="16"/>
                <w:szCs w:val="16"/>
                <w:lang w:eastAsia="ru-RU"/>
              </w:rPr>
              <w:t>5</w:t>
            </w:r>
          </w:p>
        </w:tc>
        <w:tc>
          <w:tcPr>
            <w:tcW w:w="916"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447752" w:rsidP="00F35A2E">
            <w:pPr>
              <w:pStyle w:val="a6"/>
              <w:rPr>
                <w:rFonts w:ascii="Times New Roman" w:eastAsia="Times New Roman" w:hAnsi="Times New Roman"/>
                <w:color w:val="000000"/>
                <w:sz w:val="16"/>
                <w:szCs w:val="16"/>
                <w:lang w:eastAsia="ru-RU"/>
              </w:rPr>
            </w:pPr>
            <w:r w:rsidRPr="00447752">
              <w:rPr>
                <w:rFonts w:ascii="Times New Roman" w:eastAsia="Times New Roman" w:hAnsi="Times New Roman"/>
                <w:color w:val="000000"/>
                <w:sz w:val="16"/>
                <w:szCs w:val="16"/>
                <w:lang w:eastAsia="ru-RU"/>
              </w:rPr>
              <w:t>135 000,00</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54BDA" w:rsidRPr="00447752" w:rsidRDefault="00447752"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810 000,00</w:t>
            </w:r>
          </w:p>
        </w:tc>
      </w:tr>
      <w:tr w:rsidR="00E54BDA" w:rsidRPr="00447752" w:rsidTr="00447752">
        <w:trPr>
          <w:trHeight w:val="110"/>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BDA" w:rsidRPr="00447752" w:rsidRDefault="00F35A2E" w:rsidP="00F35A2E">
            <w:pPr>
              <w:pStyle w:val="a6"/>
              <w:rPr>
                <w:rFonts w:ascii="Times New Roman" w:hAnsi="Times New Roman"/>
                <w:sz w:val="16"/>
                <w:szCs w:val="16"/>
              </w:rPr>
            </w:pPr>
            <w:r w:rsidRPr="00447752">
              <w:rPr>
                <w:rFonts w:ascii="Times New Roman" w:hAnsi="Times New Roman"/>
                <w:sz w:val="16"/>
                <w:szCs w:val="16"/>
              </w:rPr>
              <w:t>4</w:t>
            </w:r>
          </w:p>
        </w:tc>
        <w:tc>
          <w:tcPr>
            <w:tcW w:w="1802" w:type="dxa"/>
            <w:tcBorders>
              <w:top w:val="single" w:sz="4" w:space="0" w:color="auto"/>
              <w:left w:val="single" w:sz="4" w:space="0" w:color="auto"/>
              <w:bottom w:val="single" w:sz="4" w:space="0" w:color="auto"/>
              <w:right w:val="nil"/>
            </w:tcBorders>
            <w:shd w:val="clear" w:color="auto" w:fill="auto"/>
            <w:vAlign w:val="center"/>
            <w:hideMark/>
          </w:tcPr>
          <w:p w:rsidR="00E54BDA" w:rsidRPr="00447752" w:rsidRDefault="00E54BDA"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ИТОГО:</w:t>
            </w:r>
          </w:p>
        </w:tc>
        <w:tc>
          <w:tcPr>
            <w:tcW w:w="3532" w:type="dxa"/>
            <w:tcBorders>
              <w:top w:val="single" w:sz="4" w:space="0" w:color="auto"/>
              <w:left w:val="single" w:sz="4" w:space="0" w:color="auto"/>
              <w:bottom w:val="single" w:sz="4" w:space="0" w:color="auto"/>
              <w:right w:val="nil"/>
            </w:tcBorders>
            <w:shd w:val="clear" w:color="auto" w:fill="auto"/>
            <w:vAlign w:val="center"/>
            <w:hideMark/>
          </w:tcPr>
          <w:p w:rsidR="00E54BDA" w:rsidRPr="00447752" w:rsidRDefault="00E54BDA" w:rsidP="00F35A2E">
            <w:pPr>
              <w:pStyle w:val="a6"/>
              <w:rPr>
                <w:rFonts w:ascii="Times New Roman" w:eastAsia="Times New Roman" w:hAnsi="Times New Roman"/>
                <w:color w:val="000000"/>
                <w:sz w:val="16"/>
                <w:szCs w:val="16"/>
                <w:lang w:eastAsia="ru-RU"/>
              </w:rPr>
            </w:pPr>
          </w:p>
        </w:tc>
        <w:tc>
          <w:tcPr>
            <w:tcW w:w="648" w:type="dxa"/>
            <w:tcBorders>
              <w:top w:val="single" w:sz="4" w:space="0" w:color="auto"/>
              <w:left w:val="single" w:sz="4" w:space="0" w:color="auto"/>
              <w:bottom w:val="single" w:sz="4" w:space="0" w:color="auto"/>
              <w:right w:val="nil"/>
            </w:tcBorders>
            <w:shd w:val="clear" w:color="auto" w:fill="auto"/>
            <w:vAlign w:val="center"/>
            <w:hideMark/>
          </w:tcPr>
          <w:p w:rsidR="00E54BDA" w:rsidRPr="00447752" w:rsidRDefault="00E54BDA" w:rsidP="00F35A2E">
            <w:pPr>
              <w:pStyle w:val="a6"/>
              <w:rPr>
                <w:rFonts w:ascii="Times New Roman" w:eastAsia="Times New Roman" w:hAnsi="Times New Roman"/>
                <w:color w:val="000000"/>
                <w:sz w:val="16"/>
                <w:szCs w:val="16"/>
                <w:lang w:eastAsia="ru-RU"/>
              </w:rPr>
            </w:pPr>
          </w:p>
        </w:tc>
        <w:tc>
          <w:tcPr>
            <w:tcW w:w="1054"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E54BDA" w:rsidP="00F35A2E">
            <w:pPr>
              <w:pStyle w:val="a6"/>
              <w:rPr>
                <w:rFonts w:ascii="Times New Roman" w:eastAsia="Times New Roman" w:hAnsi="Times New Roman"/>
                <w:color w:val="000000"/>
                <w:sz w:val="16"/>
                <w:szCs w:val="16"/>
                <w:lang w:eastAsia="ru-RU"/>
              </w:rPr>
            </w:pPr>
          </w:p>
        </w:tc>
        <w:tc>
          <w:tcPr>
            <w:tcW w:w="916" w:type="dxa"/>
            <w:tcBorders>
              <w:top w:val="single" w:sz="4" w:space="0" w:color="auto"/>
              <w:left w:val="single" w:sz="4" w:space="0" w:color="auto"/>
              <w:bottom w:val="single" w:sz="4" w:space="0" w:color="auto"/>
              <w:right w:val="nil"/>
            </w:tcBorders>
            <w:shd w:val="clear" w:color="auto" w:fill="auto"/>
            <w:vAlign w:val="bottom"/>
            <w:hideMark/>
          </w:tcPr>
          <w:p w:rsidR="00E54BDA" w:rsidRPr="00447752" w:rsidRDefault="00E54BDA" w:rsidP="00F35A2E">
            <w:pPr>
              <w:pStyle w:val="a6"/>
              <w:rPr>
                <w:rFonts w:ascii="Times New Roman" w:eastAsia="Times New Roman" w:hAnsi="Times New Roman"/>
                <w:color w:val="000000"/>
                <w:sz w:val="16"/>
                <w:szCs w:val="16"/>
                <w:lang w:eastAsia="ru-RU"/>
              </w:rPr>
            </w:pPr>
          </w:p>
        </w:tc>
        <w:tc>
          <w:tcPr>
            <w:tcW w:w="14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54BDA" w:rsidRPr="00447752" w:rsidRDefault="00447752" w:rsidP="00F35A2E">
            <w:pPr>
              <w:pStyle w:val="a6"/>
              <w:rPr>
                <w:rFonts w:ascii="Times New Roman" w:eastAsia="Times New Roman" w:hAnsi="Times New Roman"/>
                <w:b/>
                <w:color w:val="000000"/>
                <w:sz w:val="16"/>
                <w:szCs w:val="16"/>
                <w:lang w:eastAsia="ru-RU"/>
              </w:rPr>
            </w:pPr>
            <w:r w:rsidRPr="00447752">
              <w:rPr>
                <w:rFonts w:ascii="Times New Roman" w:eastAsia="Times New Roman" w:hAnsi="Times New Roman"/>
                <w:b/>
                <w:color w:val="000000"/>
                <w:sz w:val="16"/>
                <w:szCs w:val="16"/>
                <w:lang w:eastAsia="ru-RU"/>
              </w:rPr>
              <w:t>810 000,00</w:t>
            </w:r>
          </w:p>
        </w:tc>
      </w:tr>
    </w:tbl>
    <w:p w:rsidR="00E54BDA" w:rsidRPr="004F6676" w:rsidRDefault="00E54BDA" w:rsidP="00706F24">
      <w:pPr>
        <w:jc w:val="center"/>
        <w:rPr>
          <w:sz w:val="20"/>
          <w:szCs w:val="20"/>
        </w:rPr>
      </w:pPr>
    </w:p>
    <w:p w:rsidR="004F6676" w:rsidRDefault="004F6676" w:rsidP="00706F24">
      <w:pPr>
        <w:jc w:val="center"/>
        <w:rPr>
          <w:sz w:val="20"/>
          <w:szCs w:val="20"/>
        </w:rPr>
      </w:pPr>
    </w:p>
    <w:p w:rsidR="003040AD" w:rsidRPr="00E43F7C" w:rsidRDefault="003040AD" w:rsidP="003040AD">
      <w:pPr>
        <w:pStyle w:val="a6"/>
        <w:rPr>
          <w:rFonts w:ascii="Times New Roman" w:hAnsi="Times New Roman"/>
          <w:sz w:val="20"/>
          <w:szCs w:val="20"/>
          <w:lang w:eastAsia="ru-RU"/>
        </w:rPr>
      </w:pPr>
    </w:p>
    <w:p w:rsidR="003040AD" w:rsidRPr="00E43F7C" w:rsidRDefault="003040AD" w:rsidP="003040AD">
      <w:pPr>
        <w:pStyle w:val="a6"/>
        <w:rPr>
          <w:rFonts w:ascii="Times New Roman" w:hAnsi="Times New Roman"/>
          <w:b/>
          <w:sz w:val="20"/>
          <w:szCs w:val="20"/>
          <w:lang w:eastAsia="ru-RU"/>
        </w:rPr>
      </w:pPr>
      <w:r w:rsidRPr="00E43F7C">
        <w:rPr>
          <w:rFonts w:ascii="Times New Roman" w:hAnsi="Times New Roman"/>
          <w:b/>
          <w:sz w:val="20"/>
          <w:szCs w:val="20"/>
          <w:lang w:eastAsia="ru-RU"/>
        </w:rPr>
        <w:t>Закупка</w:t>
      </w:r>
      <w:proofErr w:type="gramStart"/>
      <w:r w:rsidRPr="00E43F7C">
        <w:rPr>
          <w:rFonts w:ascii="Times New Roman" w:hAnsi="Times New Roman"/>
          <w:b/>
          <w:sz w:val="20"/>
          <w:szCs w:val="20"/>
          <w:lang w:eastAsia="ru-RU"/>
        </w:rPr>
        <w:t xml:space="preserve"> О</w:t>
      </w:r>
      <w:proofErr w:type="gramEnd"/>
      <w:r w:rsidRPr="00E43F7C">
        <w:rPr>
          <w:rFonts w:ascii="Times New Roman" w:hAnsi="Times New Roman"/>
          <w:b/>
          <w:sz w:val="20"/>
          <w:szCs w:val="20"/>
          <w:lang w:eastAsia="ru-RU"/>
        </w:rPr>
        <w:t>существляется в соответствии с Постановлением Правительства РК №1729 от 30.10</w:t>
      </w:r>
      <w:r w:rsidR="00F36F8C">
        <w:rPr>
          <w:rFonts w:ascii="Times New Roman" w:hAnsi="Times New Roman"/>
          <w:b/>
          <w:sz w:val="20"/>
          <w:szCs w:val="20"/>
          <w:lang w:eastAsia="ru-RU"/>
        </w:rPr>
        <w:t>.2009г.</w:t>
      </w:r>
      <w:r w:rsidR="00F36F8C">
        <w:rPr>
          <w:rFonts w:ascii="Times New Roman" w:hAnsi="Times New Roman"/>
          <w:b/>
          <w:sz w:val="20"/>
          <w:szCs w:val="20"/>
          <w:lang w:eastAsia="ru-RU"/>
        </w:rPr>
        <w:br/>
        <w:t xml:space="preserve">Адрес Заказчика: </w:t>
      </w:r>
      <w:proofErr w:type="spellStart"/>
      <w:r w:rsidR="00F36F8C">
        <w:rPr>
          <w:rFonts w:ascii="Times New Roman" w:hAnsi="Times New Roman"/>
          <w:b/>
          <w:sz w:val="20"/>
          <w:szCs w:val="20"/>
          <w:lang w:eastAsia="ru-RU"/>
        </w:rPr>
        <w:t>Алмати</w:t>
      </w:r>
      <w:r w:rsidRPr="00E43F7C">
        <w:rPr>
          <w:rFonts w:ascii="Times New Roman" w:hAnsi="Times New Roman"/>
          <w:b/>
          <w:sz w:val="20"/>
          <w:szCs w:val="20"/>
          <w:lang w:eastAsia="ru-RU"/>
        </w:rPr>
        <w:t>нская</w:t>
      </w:r>
      <w:proofErr w:type="spellEnd"/>
      <w:r w:rsidRPr="00E43F7C">
        <w:rPr>
          <w:rFonts w:ascii="Times New Roman" w:hAnsi="Times New Roman"/>
          <w:b/>
          <w:sz w:val="20"/>
          <w:szCs w:val="20"/>
          <w:lang w:eastAsia="ru-RU"/>
        </w:rPr>
        <w:t xml:space="preserve"> обл</w:t>
      </w:r>
      <w:r w:rsidR="00F36F8C">
        <w:rPr>
          <w:rFonts w:ascii="Times New Roman" w:hAnsi="Times New Roman"/>
          <w:b/>
          <w:sz w:val="20"/>
          <w:szCs w:val="20"/>
          <w:lang w:eastAsia="ru-RU"/>
        </w:rPr>
        <w:t>а</w:t>
      </w:r>
      <w:r w:rsidRPr="00E43F7C">
        <w:rPr>
          <w:rFonts w:ascii="Times New Roman" w:hAnsi="Times New Roman"/>
          <w:b/>
          <w:sz w:val="20"/>
          <w:szCs w:val="20"/>
          <w:lang w:eastAsia="ru-RU"/>
        </w:rPr>
        <w:t xml:space="preserve">сть, </w:t>
      </w:r>
      <w:proofErr w:type="spellStart"/>
      <w:r w:rsidRPr="00E43F7C">
        <w:rPr>
          <w:rFonts w:ascii="Times New Roman" w:hAnsi="Times New Roman"/>
          <w:b/>
          <w:sz w:val="20"/>
          <w:szCs w:val="20"/>
          <w:lang w:eastAsia="ru-RU"/>
        </w:rPr>
        <w:t>Енбекшиказ</w:t>
      </w:r>
      <w:proofErr w:type="spellEnd"/>
      <w:r w:rsidR="0008032C">
        <w:rPr>
          <w:rFonts w:ascii="Times New Roman" w:hAnsi="Times New Roman"/>
          <w:b/>
          <w:sz w:val="20"/>
          <w:szCs w:val="20"/>
          <w:lang w:val="kk-KZ" w:eastAsia="ru-RU"/>
        </w:rPr>
        <w:t>а</w:t>
      </w:r>
      <w:proofErr w:type="spellStart"/>
      <w:r w:rsidR="0008032C">
        <w:rPr>
          <w:rFonts w:ascii="Times New Roman" w:hAnsi="Times New Roman"/>
          <w:b/>
          <w:sz w:val="20"/>
          <w:szCs w:val="20"/>
          <w:lang w:eastAsia="ru-RU"/>
        </w:rPr>
        <w:t>х</w:t>
      </w:r>
      <w:r w:rsidRPr="00E43F7C">
        <w:rPr>
          <w:rFonts w:ascii="Times New Roman" w:hAnsi="Times New Roman"/>
          <w:b/>
          <w:sz w:val="20"/>
          <w:szCs w:val="20"/>
          <w:lang w:eastAsia="ru-RU"/>
        </w:rPr>
        <w:t>ский</w:t>
      </w:r>
      <w:proofErr w:type="spellEnd"/>
      <w:r w:rsidRPr="00E43F7C">
        <w:rPr>
          <w:rFonts w:ascii="Times New Roman" w:hAnsi="Times New Roman"/>
          <w:b/>
          <w:sz w:val="20"/>
          <w:szCs w:val="20"/>
          <w:lang w:eastAsia="ru-RU"/>
        </w:rPr>
        <w:t xml:space="preserve"> р-н,</w:t>
      </w:r>
      <w:r w:rsidR="005C075D">
        <w:rPr>
          <w:rFonts w:ascii="Times New Roman" w:hAnsi="Times New Roman"/>
          <w:b/>
          <w:sz w:val="20"/>
          <w:szCs w:val="20"/>
          <w:lang w:eastAsia="ru-RU"/>
        </w:rPr>
        <w:t xml:space="preserve"> </w:t>
      </w:r>
      <w:proofErr w:type="spellStart"/>
      <w:r w:rsidRPr="00E43F7C">
        <w:rPr>
          <w:rFonts w:ascii="Times New Roman" w:hAnsi="Times New Roman"/>
          <w:b/>
          <w:sz w:val="20"/>
          <w:szCs w:val="20"/>
          <w:lang w:eastAsia="ru-RU"/>
        </w:rPr>
        <w:t>г</w:t>
      </w:r>
      <w:proofErr w:type="gramStart"/>
      <w:r w:rsidRPr="00E43F7C">
        <w:rPr>
          <w:rFonts w:ascii="Times New Roman" w:hAnsi="Times New Roman"/>
          <w:b/>
          <w:sz w:val="20"/>
          <w:szCs w:val="20"/>
          <w:lang w:eastAsia="ru-RU"/>
        </w:rPr>
        <w:t>.Е</w:t>
      </w:r>
      <w:proofErr w:type="gramEnd"/>
      <w:r w:rsidRPr="00E43F7C">
        <w:rPr>
          <w:rFonts w:ascii="Times New Roman" w:hAnsi="Times New Roman"/>
          <w:b/>
          <w:sz w:val="20"/>
          <w:szCs w:val="20"/>
          <w:lang w:eastAsia="ru-RU"/>
        </w:rPr>
        <w:t>сик</w:t>
      </w:r>
      <w:proofErr w:type="spellEnd"/>
      <w:r w:rsidRPr="00E43F7C">
        <w:rPr>
          <w:rFonts w:ascii="Times New Roman" w:hAnsi="Times New Roman"/>
          <w:b/>
          <w:sz w:val="20"/>
          <w:szCs w:val="20"/>
          <w:lang w:eastAsia="ru-RU"/>
        </w:rPr>
        <w:t>, улица Абая 336</w:t>
      </w:r>
      <w:r w:rsidRPr="00E43F7C">
        <w:rPr>
          <w:rFonts w:ascii="Times New Roman" w:hAnsi="Times New Roman"/>
          <w:b/>
          <w:sz w:val="20"/>
          <w:szCs w:val="20"/>
          <w:lang w:eastAsia="ru-RU"/>
        </w:rPr>
        <w:br/>
        <w:t>Товары должны</w:t>
      </w:r>
      <w:r w:rsidR="00F36F8C">
        <w:rPr>
          <w:rFonts w:ascii="Times New Roman" w:hAnsi="Times New Roman"/>
          <w:b/>
          <w:sz w:val="20"/>
          <w:szCs w:val="20"/>
          <w:lang w:eastAsia="ru-RU"/>
        </w:rPr>
        <w:t xml:space="preserve"> поставляться по адресу: </w:t>
      </w:r>
      <w:proofErr w:type="spellStart"/>
      <w:r w:rsidR="00F36F8C">
        <w:rPr>
          <w:rFonts w:ascii="Times New Roman" w:hAnsi="Times New Roman"/>
          <w:b/>
          <w:sz w:val="20"/>
          <w:szCs w:val="20"/>
          <w:lang w:eastAsia="ru-RU"/>
        </w:rPr>
        <w:t>Алмати</w:t>
      </w:r>
      <w:r w:rsidRPr="00E43F7C">
        <w:rPr>
          <w:rFonts w:ascii="Times New Roman" w:hAnsi="Times New Roman"/>
          <w:b/>
          <w:sz w:val="20"/>
          <w:szCs w:val="20"/>
          <w:lang w:eastAsia="ru-RU"/>
        </w:rPr>
        <w:t>нская</w:t>
      </w:r>
      <w:proofErr w:type="spellEnd"/>
      <w:r w:rsidRPr="00E43F7C">
        <w:rPr>
          <w:rFonts w:ascii="Times New Roman" w:hAnsi="Times New Roman"/>
          <w:b/>
          <w:sz w:val="20"/>
          <w:szCs w:val="20"/>
          <w:lang w:eastAsia="ru-RU"/>
        </w:rPr>
        <w:t xml:space="preserve"> обл</w:t>
      </w:r>
      <w:r w:rsidR="00F36F8C">
        <w:rPr>
          <w:rFonts w:ascii="Times New Roman" w:hAnsi="Times New Roman"/>
          <w:b/>
          <w:sz w:val="20"/>
          <w:szCs w:val="20"/>
          <w:lang w:eastAsia="ru-RU"/>
        </w:rPr>
        <w:t>а</w:t>
      </w:r>
      <w:r w:rsidRPr="00E43F7C">
        <w:rPr>
          <w:rFonts w:ascii="Times New Roman" w:hAnsi="Times New Roman"/>
          <w:b/>
          <w:sz w:val="20"/>
          <w:szCs w:val="20"/>
          <w:lang w:eastAsia="ru-RU"/>
        </w:rPr>
        <w:t xml:space="preserve">сть, </w:t>
      </w:r>
      <w:proofErr w:type="spellStart"/>
      <w:r w:rsidRPr="00E43F7C">
        <w:rPr>
          <w:rFonts w:ascii="Times New Roman" w:hAnsi="Times New Roman"/>
          <w:b/>
          <w:sz w:val="20"/>
          <w:szCs w:val="20"/>
          <w:lang w:eastAsia="ru-RU"/>
        </w:rPr>
        <w:t>Енбекшиказ</w:t>
      </w:r>
      <w:proofErr w:type="spellEnd"/>
      <w:r w:rsidR="0008032C">
        <w:rPr>
          <w:rFonts w:ascii="Times New Roman" w:hAnsi="Times New Roman"/>
          <w:b/>
          <w:sz w:val="20"/>
          <w:szCs w:val="20"/>
          <w:lang w:val="kk-KZ" w:eastAsia="ru-RU"/>
        </w:rPr>
        <w:t>а</w:t>
      </w:r>
      <w:proofErr w:type="spellStart"/>
      <w:r w:rsidR="0008032C">
        <w:rPr>
          <w:rFonts w:ascii="Times New Roman" w:hAnsi="Times New Roman"/>
          <w:b/>
          <w:sz w:val="20"/>
          <w:szCs w:val="20"/>
          <w:lang w:eastAsia="ru-RU"/>
        </w:rPr>
        <w:t>х</w:t>
      </w:r>
      <w:r w:rsidRPr="00E43F7C">
        <w:rPr>
          <w:rFonts w:ascii="Times New Roman" w:hAnsi="Times New Roman"/>
          <w:b/>
          <w:sz w:val="20"/>
          <w:szCs w:val="20"/>
          <w:lang w:eastAsia="ru-RU"/>
        </w:rPr>
        <w:t>ский</w:t>
      </w:r>
      <w:proofErr w:type="spellEnd"/>
      <w:r w:rsidRPr="00E43F7C">
        <w:rPr>
          <w:rFonts w:ascii="Times New Roman" w:hAnsi="Times New Roman"/>
          <w:b/>
          <w:sz w:val="20"/>
          <w:szCs w:val="20"/>
          <w:lang w:eastAsia="ru-RU"/>
        </w:rPr>
        <w:t xml:space="preserve"> р-н,</w:t>
      </w:r>
      <w:r w:rsidR="005C075D">
        <w:rPr>
          <w:rFonts w:ascii="Times New Roman" w:hAnsi="Times New Roman"/>
          <w:b/>
          <w:sz w:val="20"/>
          <w:szCs w:val="20"/>
          <w:lang w:eastAsia="ru-RU"/>
        </w:rPr>
        <w:t xml:space="preserve"> </w:t>
      </w:r>
      <w:proofErr w:type="spellStart"/>
      <w:r w:rsidRPr="00E43F7C">
        <w:rPr>
          <w:rFonts w:ascii="Times New Roman" w:hAnsi="Times New Roman"/>
          <w:b/>
          <w:sz w:val="20"/>
          <w:szCs w:val="20"/>
          <w:lang w:eastAsia="ru-RU"/>
        </w:rPr>
        <w:t>г</w:t>
      </w:r>
      <w:proofErr w:type="gramStart"/>
      <w:r w:rsidRPr="00E43F7C">
        <w:rPr>
          <w:rFonts w:ascii="Times New Roman" w:hAnsi="Times New Roman"/>
          <w:b/>
          <w:sz w:val="20"/>
          <w:szCs w:val="20"/>
          <w:lang w:eastAsia="ru-RU"/>
        </w:rPr>
        <w:t>.Е</w:t>
      </w:r>
      <w:proofErr w:type="gramEnd"/>
      <w:r w:rsidRPr="00E43F7C">
        <w:rPr>
          <w:rFonts w:ascii="Times New Roman" w:hAnsi="Times New Roman"/>
          <w:b/>
          <w:sz w:val="20"/>
          <w:szCs w:val="20"/>
          <w:lang w:eastAsia="ru-RU"/>
        </w:rPr>
        <w:t>сик</w:t>
      </w:r>
      <w:proofErr w:type="spellEnd"/>
      <w:r w:rsidRPr="00E43F7C">
        <w:rPr>
          <w:rFonts w:ascii="Times New Roman" w:hAnsi="Times New Roman"/>
          <w:b/>
          <w:sz w:val="20"/>
          <w:szCs w:val="20"/>
          <w:lang w:eastAsia="ru-RU"/>
        </w:rPr>
        <w:t>, улица А</w:t>
      </w:r>
      <w:r w:rsidR="0008032C">
        <w:rPr>
          <w:rFonts w:ascii="Times New Roman" w:hAnsi="Times New Roman"/>
          <w:b/>
          <w:sz w:val="20"/>
          <w:szCs w:val="20"/>
          <w:lang w:eastAsia="ru-RU"/>
        </w:rPr>
        <w:t>бая 336</w:t>
      </w:r>
      <w:r w:rsidR="0008032C">
        <w:rPr>
          <w:rFonts w:ascii="Times New Roman" w:hAnsi="Times New Roman"/>
          <w:b/>
          <w:sz w:val="20"/>
          <w:szCs w:val="20"/>
          <w:lang w:eastAsia="ru-RU"/>
        </w:rPr>
        <w:br/>
        <w:t>Срок поставки: в течени</w:t>
      </w:r>
      <w:r w:rsidR="000D50D3">
        <w:rPr>
          <w:rFonts w:ascii="Times New Roman" w:hAnsi="Times New Roman"/>
          <w:b/>
          <w:sz w:val="20"/>
          <w:szCs w:val="20"/>
          <w:lang w:eastAsia="ru-RU"/>
        </w:rPr>
        <w:t>и</w:t>
      </w:r>
      <w:r w:rsidRPr="00E43F7C">
        <w:rPr>
          <w:rFonts w:ascii="Times New Roman" w:hAnsi="Times New Roman"/>
          <w:b/>
          <w:sz w:val="20"/>
          <w:szCs w:val="20"/>
          <w:lang w:eastAsia="ru-RU"/>
        </w:rPr>
        <w:t xml:space="preserve"> 15 дней со дня заключени</w:t>
      </w:r>
      <w:r w:rsidR="005C075D">
        <w:rPr>
          <w:rFonts w:ascii="Times New Roman" w:hAnsi="Times New Roman"/>
          <w:b/>
          <w:sz w:val="20"/>
          <w:szCs w:val="20"/>
          <w:lang w:eastAsia="ru-RU"/>
        </w:rPr>
        <w:t>е</w:t>
      </w:r>
      <w:r w:rsidRPr="00E43F7C">
        <w:rPr>
          <w:rFonts w:ascii="Times New Roman" w:hAnsi="Times New Roman"/>
          <w:b/>
          <w:sz w:val="20"/>
          <w:szCs w:val="20"/>
          <w:lang w:eastAsia="ru-RU"/>
        </w:rPr>
        <w:t xml:space="preserve"> договора</w:t>
      </w:r>
      <w:r w:rsidRPr="00E43F7C">
        <w:rPr>
          <w:rFonts w:ascii="Times New Roman" w:hAnsi="Times New Roman"/>
          <w:b/>
          <w:sz w:val="20"/>
          <w:szCs w:val="20"/>
          <w:lang w:eastAsia="ru-RU"/>
        </w:rPr>
        <w:br/>
        <w:t>Условия поставок: на условиях ИНКОТЕРМС 2000: DDP</w:t>
      </w:r>
    </w:p>
    <w:p w:rsidR="003040AD" w:rsidRPr="00E43F7C" w:rsidRDefault="003040AD" w:rsidP="003040AD">
      <w:pPr>
        <w:pStyle w:val="a6"/>
        <w:rPr>
          <w:rFonts w:ascii="Times New Roman" w:hAnsi="Times New Roman"/>
          <w:b/>
          <w:sz w:val="20"/>
          <w:szCs w:val="20"/>
          <w:lang w:eastAsia="ru-RU"/>
        </w:rPr>
      </w:pPr>
      <w:r w:rsidRPr="00E43F7C">
        <w:rPr>
          <w:rFonts w:ascii="Times New Roman" w:hAnsi="Times New Roman"/>
          <w:b/>
          <w:sz w:val="20"/>
          <w:szCs w:val="20"/>
          <w:lang w:eastAsia="ru-RU"/>
        </w:rPr>
        <w:t>Срок оплаты: 90 дней, со дня поставки товара </w:t>
      </w:r>
      <w:r w:rsidRPr="00E43F7C">
        <w:rPr>
          <w:rFonts w:ascii="Times New Roman" w:hAnsi="Times New Roman"/>
          <w:b/>
          <w:sz w:val="20"/>
          <w:szCs w:val="20"/>
          <w:lang w:eastAsia="ru-RU"/>
        </w:rPr>
        <w:br/>
        <w:t>Место представлен</w:t>
      </w:r>
      <w:r w:rsidR="0008032C">
        <w:rPr>
          <w:rFonts w:ascii="Times New Roman" w:hAnsi="Times New Roman"/>
          <w:b/>
          <w:sz w:val="20"/>
          <w:szCs w:val="20"/>
          <w:lang w:eastAsia="ru-RU"/>
        </w:rPr>
        <w:t>ия /приема/ документов:  </w:t>
      </w:r>
      <w:proofErr w:type="spellStart"/>
      <w:r w:rsidR="0008032C">
        <w:rPr>
          <w:rFonts w:ascii="Times New Roman" w:hAnsi="Times New Roman"/>
          <w:b/>
          <w:sz w:val="20"/>
          <w:szCs w:val="20"/>
          <w:lang w:eastAsia="ru-RU"/>
        </w:rPr>
        <w:t>Алмати</w:t>
      </w:r>
      <w:r w:rsidRPr="00E43F7C">
        <w:rPr>
          <w:rFonts w:ascii="Times New Roman" w:hAnsi="Times New Roman"/>
          <w:b/>
          <w:sz w:val="20"/>
          <w:szCs w:val="20"/>
          <w:lang w:eastAsia="ru-RU"/>
        </w:rPr>
        <w:t>нская</w:t>
      </w:r>
      <w:proofErr w:type="spellEnd"/>
      <w:r w:rsidRPr="00E43F7C">
        <w:rPr>
          <w:rFonts w:ascii="Times New Roman" w:hAnsi="Times New Roman"/>
          <w:b/>
          <w:sz w:val="20"/>
          <w:szCs w:val="20"/>
          <w:lang w:eastAsia="ru-RU"/>
        </w:rPr>
        <w:t xml:space="preserve"> обл</w:t>
      </w:r>
      <w:r w:rsidR="008A321E">
        <w:rPr>
          <w:rFonts w:ascii="Times New Roman" w:hAnsi="Times New Roman"/>
          <w:b/>
          <w:sz w:val="20"/>
          <w:szCs w:val="20"/>
          <w:lang w:eastAsia="ru-RU"/>
        </w:rPr>
        <w:t>а</w:t>
      </w:r>
      <w:r w:rsidRPr="00E43F7C">
        <w:rPr>
          <w:rFonts w:ascii="Times New Roman" w:hAnsi="Times New Roman"/>
          <w:b/>
          <w:sz w:val="20"/>
          <w:szCs w:val="20"/>
          <w:lang w:eastAsia="ru-RU"/>
        </w:rPr>
        <w:t xml:space="preserve">сть, </w:t>
      </w:r>
      <w:proofErr w:type="spellStart"/>
      <w:r w:rsidRPr="00E43F7C">
        <w:rPr>
          <w:rFonts w:ascii="Times New Roman" w:hAnsi="Times New Roman"/>
          <w:b/>
          <w:sz w:val="20"/>
          <w:szCs w:val="20"/>
          <w:lang w:eastAsia="ru-RU"/>
        </w:rPr>
        <w:t>Енбекшиказ</w:t>
      </w:r>
      <w:proofErr w:type="spellEnd"/>
      <w:r w:rsidR="0008032C">
        <w:rPr>
          <w:rFonts w:ascii="Times New Roman" w:hAnsi="Times New Roman"/>
          <w:b/>
          <w:sz w:val="20"/>
          <w:szCs w:val="20"/>
          <w:lang w:val="kk-KZ" w:eastAsia="ru-RU"/>
        </w:rPr>
        <w:t>а</w:t>
      </w:r>
      <w:proofErr w:type="spellStart"/>
      <w:r w:rsidR="0008032C">
        <w:rPr>
          <w:rFonts w:ascii="Times New Roman" w:hAnsi="Times New Roman"/>
          <w:b/>
          <w:sz w:val="20"/>
          <w:szCs w:val="20"/>
          <w:lang w:eastAsia="ru-RU"/>
        </w:rPr>
        <w:t>х</w:t>
      </w:r>
      <w:r w:rsidRPr="00E43F7C">
        <w:rPr>
          <w:rFonts w:ascii="Times New Roman" w:hAnsi="Times New Roman"/>
          <w:b/>
          <w:sz w:val="20"/>
          <w:szCs w:val="20"/>
          <w:lang w:eastAsia="ru-RU"/>
        </w:rPr>
        <w:t>ский</w:t>
      </w:r>
      <w:proofErr w:type="spellEnd"/>
      <w:r w:rsidRPr="00E43F7C">
        <w:rPr>
          <w:rFonts w:ascii="Times New Roman" w:hAnsi="Times New Roman"/>
          <w:b/>
          <w:sz w:val="20"/>
          <w:szCs w:val="20"/>
          <w:lang w:eastAsia="ru-RU"/>
        </w:rPr>
        <w:t xml:space="preserve"> р-н,</w:t>
      </w:r>
      <w:r w:rsidR="005C075D">
        <w:rPr>
          <w:rFonts w:ascii="Times New Roman" w:hAnsi="Times New Roman"/>
          <w:b/>
          <w:sz w:val="20"/>
          <w:szCs w:val="20"/>
          <w:lang w:eastAsia="ru-RU"/>
        </w:rPr>
        <w:t xml:space="preserve"> </w:t>
      </w:r>
      <w:proofErr w:type="spellStart"/>
      <w:r w:rsidRPr="00E43F7C">
        <w:rPr>
          <w:rFonts w:ascii="Times New Roman" w:hAnsi="Times New Roman"/>
          <w:b/>
          <w:sz w:val="20"/>
          <w:szCs w:val="20"/>
          <w:lang w:eastAsia="ru-RU"/>
        </w:rPr>
        <w:t>г</w:t>
      </w:r>
      <w:proofErr w:type="gramStart"/>
      <w:r w:rsidRPr="00E43F7C">
        <w:rPr>
          <w:rFonts w:ascii="Times New Roman" w:hAnsi="Times New Roman"/>
          <w:b/>
          <w:sz w:val="20"/>
          <w:szCs w:val="20"/>
          <w:lang w:eastAsia="ru-RU"/>
        </w:rPr>
        <w:t>.Е</w:t>
      </w:r>
      <w:proofErr w:type="gramEnd"/>
      <w:r w:rsidRPr="00E43F7C">
        <w:rPr>
          <w:rFonts w:ascii="Times New Roman" w:hAnsi="Times New Roman"/>
          <w:b/>
          <w:sz w:val="20"/>
          <w:szCs w:val="20"/>
          <w:lang w:eastAsia="ru-RU"/>
        </w:rPr>
        <w:t>сик</w:t>
      </w:r>
      <w:proofErr w:type="spellEnd"/>
      <w:r w:rsidRPr="00E43F7C">
        <w:rPr>
          <w:rFonts w:ascii="Times New Roman" w:hAnsi="Times New Roman"/>
          <w:b/>
          <w:sz w:val="20"/>
          <w:szCs w:val="20"/>
          <w:lang w:eastAsia="ru-RU"/>
        </w:rPr>
        <w:t>, улица Абая 336 (здание КГП на ПХВ «</w:t>
      </w:r>
      <w:proofErr w:type="spellStart"/>
      <w:r w:rsidR="0008032C">
        <w:rPr>
          <w:rFonts w:ascii="Times New Roman" w:hAnsi="Times New Roman"/>
          <w:b/>
          <w:sz w:val="20"/>
          <w:szCs w:val="20"/>
          <w:lang w:eastAsia="ru-RU"/>
        </w:rPr>
        <w:t>Енбекшиказахская</w:t>
      </w:r>
      <w:proofErr w:type="spellEnd"/>
      <w:r w:rsidR="0008032C">
        <w:rPr>
          <w:rFonts w:ascii="Times New Roman" w:hAnsi="Times New Roman"/>
          <w:b/>
          <w:sz w:val="20"/>
          <w:szCs w:val="20"/>
          <w:lang w:eastAsia="ru-RU"/>
        </w:rPr>
        <w:t xml:space="preserve"> ММБ» Управлени</w:t>
      </w:r>
      <w:r w:rsidR="005C075D">
        <w:rPr>
          <w:rFonts w:ascii="Times New Roman" w:hAnsi="Times New Roman"/>
          <w:b/>
          <w:sz w:val="20"/>
          <w:szCs w:val="20"/>
          <w:lang w:eastAsia="ru-RU"/>
        </w:rPr>
        <w:t>е</w:t>
      </w:r>
      <w:r w:rsidRPr="00E43F7C">
        <w:rPr>
          <w:rFonts w:ascii="Times New Roman" w:hAnsi="Times New Roman"/>
          <w:b/>
          <w:sz w:val="20"/>
          <w:szCs w:val="20"/>
          <w:lang w:eastAsia="ru-RU"/>
        </w:rPr>
        <w:t xml:space="preserve"> здравоохранения </w:t>
      </w:r>
      <w:proofErr w:type="spellStart"/>
      <w:r w:rsidRPr="00E43F7C">
        <w:rPr>
          <w:rFonts w:ascii="Times New Roman" w:hAnsi="Times New Roman"/>
          <w:b/>
          <w:sz w:val="20"/>
          <w:szCs w:val="20"/>
          <w:lang w:eastAsia="ru-RU"/>
        </w:rPr>
        <w:t>Алматинской</w:t>
      </w:r>
      <w:proofErr w:type="spellEnd"/>
      <w:r w:rsidRPr="00E43F7C">
        <w:rPr>
          <w:rFonts w:ascii="Times New Roman" w:hAnsi="Times New Roman"/>
          <w:b/>
          <w:sz w:val="20"/>
          <w:szCs w:val="20"/>
          <w:lang w:eastAsia="ru-RU"/>
        </w:rPr>
        <w:t xml:space="preserve"> обл</w:t>
      </w:r>
      <w:r w:rsidR="00F36F8C">
        <w:rPr>
          <w:rFonts w:ascii="Times New Roman" w:hAnsi="Times New Roman"/>
          <w:b/>
          <w:sz w:val="20"/>
          <w:szCs w:val="20"/>
          <w:lang w:eastAsia="ru-RU"/>
        </w:rPr>
        <w:t>а</w:t>
      </w:r>
      <w:r w:rsidRPr="00E43F7C">
        <w:rPr>
          <w:rFonts w:ascii="Times New Roman" w:hAnsi="Times New Roman"/>
          <w:b/>
          <w:sz w:val="20"/>
          <w:szCs w:val="20"/>
          <w:lang w:eastAsia="ru-RU"/>
        </w:rPr>
        <w:t>сти).</w:t>
      </w:r>
    </w:p>
    <w:p w:rsidR="003040AD" w:rsidRPr="00E43F7C" w:rsidRDefault="003040AD" w:rsidP="003040AD">
      <w:pPr>
        <w:pStyle w:val="a6"/>
        <w:rPr>
          <w:rFonts w:ascii="Times New Roman" w:hAnsi="Times New Roman"/>
          <w:b/>
          <w:sz w:val="20"/>
          <w:szCs w:val="20"/>
        </w:rPr>
      </w:pPr>
      <w:r w:rsidRPr="00E43F7C">
        <w:rPr>
          <w:rFonts w:ascii="Times New Roman" w:hAnsi="Times New Roman"/>
          <w:b/>
          <w:sz w:val="20"/>
          <w:szCs w:val="20"/>
          <w:lang w:eastAsia="ru-RU"/>
        </w:rPr>
        <w:t xml:space="preserve">Прием заявок начинается с </w:t>
      </w:r>
      <w:r w:rsidR="00F35A2E">
        <w:rPr>
          <w:rFonts w:ascii="Times New Roman" w:hAnsi="Times New Roman"/>
          <w:b/>
          <w:sz w:val="20"/>
          <w:szCs w:val="20"/>
          <w:lang w:eastAsia="ru-RU"/>
        </w:rPr>
        <w:t>0</w:t>
      </w:r>
      <w:r w:rsidR="0078640E">
        <w:rPr>
          <w:rFonts w:ascii="Times New Roman" w:hAnsi="Times New Roman"/>
          <w:b/>
          <w:sz w:val="20"/>
          <w:szCs w:val="20"/>
          <w:lang w:eastAsia="ru-RU"/>
        </w:rPr>
        <w:t>2</w:t>
      </w:r>
      <w:r w:rsidRPr="00E43F7C">
        <w:rPr>
          <w:rFonts w:ascii="Times New Roman" w:hAnsi="Times New Roman"/>
          <w:b/>
          <w:sz w:val="20"/>
          <w:szCs w:val="20"/>
          <w:lang w:eastAsia="ru-RU"/>
        </w:rPr>
        <w:t>.</w:t>
      </w:r>
      <w:r w:rsidR="00F35A2E">
        <w:rPr>
          <w:rFonts w:ascii="Times New Roman" w:hAnsi="Times New Roman"/>
          <w:b/>
          <w:sz w:val="20"/>
          <w:szCs w:val="20"/>
          <w:lang w:eastAsia="ru-RU"/>
        </w:rPr>
        <w:t>0</w:t>
      </w:r>
      <w:r w:rsidR="005A1C54">
        <w:rPr>
          <w:rFonts w:ascii="Times New Roman" w:hAnsi="Times New Roman"/>
          <w:b/>
          <w:sz w:val="20"/>
          <w:szCs w:val="20"/>
          <w:lang w:eastAsia="ru-RU"/>
        </w:rPr>
        <w:t>4</w:t>
      </w:r>
      <w:r w:rsidRPr="00E43F7C">
        <w:rPr>
          <w:rFonts w:ascii="Times New Roman" w:hAnsi="Times New Roman"/>
          <w:b/>
          <w:sz w:val="20"/>
          <w:szCs w:val="20"/>
          <w:lang w:eastAsia="ru-RU"/>
        </w:rPr>
        <w:t>.2020  г. 14:00  часов</w:t>
      </w:r>
      <w:r w:rsidRPr="00E43F7C">
        <w:rPr>
          <w:rFonts w:ascii="Times New Roman" w:hAnsi="Times New Roman"/>
          <w:b/>
          <w:sz w:val="20"/>
          <w:szCs w:val="20"/>
          <w:lang w:eastAsia="ru-RU"/>
        </w:rPr>
        <w:br/>
        <w:t xml:space="preserve">Окончательный срок подачи документов: </w:t>
      </w:r>
      <w:r w:rsidR="0078640E">
        <w:rPr>
          <w:rFonts w:ascii="Times New Roman" w:hAnsi="Times New Roman"/>
          <w:b/>
          <w:sz w:val="20"/>
          <w:szCs w:val="20"/>
          <w:lang w:eastAsia="ru-RU"/>
        </w:rPr>
        <w:t>09</w:t>
      </w:r>
      <w:r w:rsidRPr="00E43F7C">
        <w:rPr>
          <w:rFonts w:ascii="Times New Roman" w:hAnsi="Times New Roman"/>
          <w:b/>
          <w:sz w:val="20"/>
          <w:szCs w:val="20"/>
          <w:lang w:eastAsia="ru-RU"/>
        </w:rPr>
        <w:t xml:space="preserve"> </w:t>
      </w:r>
      <w:r w:rsidR="005A1C54">
        <w:rPr>
          <w:rFonts w:ascii="Times New Roman" w:hAnsi="Times New Roman"/>
          <w:b/>
          <w:sz w:val="20"/>
          <w:szCs w:val="20"/>
          <w:lang w:eastAsia="ru-RU"/>
        </w:rPr>
        <w:t>апреля</w:t>
      </w:r>
      <w:r w:rsidRPr="00E43F7C">
        <w:rPr>
          <w:rFonts w:ascii="Times New Roman" w:hAnsi="Times New Roman"/>
          <w:b/>
          <w:sz w:val="20"/>
          <w:szCs w:val="20"/>
          <w:lang w:eastAsia="ru-RU"/>
        </w:rPr>
        <w:t xml:space="preserve"> 2020 г. до </w:t>
      </w:r>
      <w:r>
        <w:rPr>
          <w:rFonts w:ascii="Times New Roman" w:hAnsi="Times New Roman"/>
          <w:b/>
          <w:sz w:val="20"/>
          <w:szCs w:val="20"/>
          <w:lang w:eastAsia="ru-RU"/>
        </w:rPr>
        <w:t>10</w:t>
      </w:r>
      <w:r w:rsidRPr="00E43F7C">
        <w:rPr>
          <w:rFonts w:ascii="Times New Roman" w:hAnsi="Times New Roman"/>
          <w:b/>
          <w:sz w:val="20"/>
          <w:szCs w:val="20"/>
          <w:lang w:eastAsia="ru-RU"/>
        </w:rPr>
        <w:t>-00 часов.</w:t>
      </w:r>
      <w:r w:rsidRPr="00E43F7C">
        <w:rPr>
          <w:rFonts w:ascii="Times New Roman" w:hAnsi="Times New Roman"/>
          <w:b/>
          <w:sz w:val="20"/>
          <w:szCs w:val="20"/>
          <w:lang w:eastAsia="ru-RU"/>
        </w:rPr>
        <w:br/>
        <w:t>Дата, время и место вскрытия конвертов с ценовыми предложениями:</w:t>
      </w:r>
      <w:r w:rsidRPr="00E43F7C">
        <w:rPr>
          <w:rFonts w:ascii="Times New Roman" w:hAnsi="Times New Roman"/>
          <w:b/>
          <w:sz w:val="20"/>
          <w:szCs w:val="20"/>
          <w:lang w:eastAsia="ru-RU"/>
        </w:rPr>
        <w:br/>
      </w:r>
      <w:r w:rsidR="0078640E">
        <w:rPr>
          <w:rFonts w:ascii="Times New Roman" w:hAnsi="Times New Roman"/>
          <w:b/>
          <w:sz w:val="20"/>
          <w:szCs w:val="20"/>
          <w:lang w:eastAsia="ru-RU"/>
        </w:rPr>
        <w:t>09</w:t>
      </w:r>
      <w:r w:rsidRPr="00E43F7C">
        <w:rPr>
          <w:rFonts w:ascii="Times New Roman" w:hAnsi="Times New Roman"/>
          <w:b/>
          <w:sz w:val="20"/>
          <w:szCs w:val="20"/>
          <w:lang w:eastAsia="ru-RU"/>
        </w:rPr>
        <w:t xml:space="preserve"> </w:t>
      </w:r>
      <w:r w:rsidR="005A1C54">
        <w:rPr>
          <w:rFonts w:ascii="Times New Roman" w:hAnsi="Times New Roman"/>
          <w:b/>
          <w:sz w:val="20"/>
          <w:szCs w:val="20"/>
          <w:lang w:eastAsia="ru-RU"/>
        </w:rPr>
        <w:t>апреля</w:t>
      </w:r>
      <w:r w:rsidRPr="00E43F7C">
        <w:rPr>
          <w:rFonts w:ascii="Times New Roman" w:hAnsi="Times New Roman"/>
          <w:b/>
          <w:sz w:val="20"/>
          <w:szCs w:val="20"/>
          <w:lang w:eastAsia="ru-RU"/>
        </w:rPr>
        <w:t xml:space="preserve"> 2020 г., в 1</w:t>
      </w:r>
      <w:r w:rsidR="005C075D">
        <w:rPr>
          <w:rFonts w:ascii="Times New Roman" w:hAnsi="Times New Roman"/>
          <w:b/>
          <w:sz w:val="20"/>
          <w:szCs w:val="20"/>
          <w:lang w:eastAsia="ru-RU"/>
        </w:rPr>
        <w:t>4</w:t>
      </w:r>
      <w:r w:rsidRPr="00E43F7C">
        <w:rPr>
          <w:rFonts w:ascii="Times New Roman" w:hAnsi="Times New Roman"/>
          <w:b/>
          <w:sz w:val="20"/>
          <w:szCs w:val="20"/>
          <w:lang w:eastAsia="ru-RU"/>
        </w:rPr>
        <w:t>-00 часов, в кабинете государственных закупок</w:t>
      </w:r>
    </w:p>
    <w:p w:rsidR="003040AD" w:rsidRPr="000D50D3" w:rsidRDefault="003040AD" w:rsidP="00043C18">
      <w:pPr>
        <w:ind w:firstLine="400"/>
        <w:jc w:val="both"/>
        <w:rPr>
          <w:sz w:val="20"/>
          <w:szCs w:val="20"/>
          <w:lang w:val="ru-RU"/>
        </w:rPr>
      </w:pPr>
    </w:p>
    <w:p w:rsidR="005C075D" w:rsidRPr="000D50D3" w:rsidRDefault="005C075D" w:rsidP="00043C18">
      <w:pPr>
        <w:ind w:firstLine="400"/>
        <w:jc w:val="both"/>
        <w:rPr>
          <w:sz w:val="20"/>
          <w:szCs w:val="20"/>
          <w:lang w:val="ru-RU"/>
        </w:rPr>
      </w:pPr>
    </w:p>
    <w:p w:rsidR="005C075D" w:rsidRPr="000D50D3" w:rsidRDefault="005C075D" w:rsidP="00043C18">
      <w:pPr>
        <w:ind w:firstLine="400"/>
        <w:jc w:val="both"/>
        <w:rPr>
          <w:sz w:val="20"/>
          <w:szCs w:val="20"/>
          <w:lang w:val="ru-RU"/>
        </w:rPr>
      </w:pPr>
    </w:p>
    <w:sectPr w:rsidR="005C075D" w:rsidRPr="000D50D3" w:rsidSect="005C075D">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2142E"/>
    <w:rsid w:val="0002304D"/>
    <w:rsid w:val="00043C18"/>
    <w:rsid w:val="0008032C"/>
    <w:rsid w:val="00093011"/>
    <w:rsid w:val="000D50D3"/>
    <w:rsid w:val="000F7E7F"/>
    <w:rsid w:val="00115554"/>
    <w:rsid w:val="0013071D"/>
    <w:rsid w:val="001371D1"/>
    <w:rsid w:val="001C0D8E"/>
    <w:rsid w:val="001D6C80"/>
    <w:rsid w:val="001E1D4F"/>
    <w:rsid w:val="00215A91"/>
    <w:rsid w:val="00303BB9"/>
    <w:rsid w:val="003040AD"/>
    <w:rsid w:val="003466F8"/>
    <w:rsid w:val="00353531"/>
    <w:rsid w:val="00384976"/>
    <w:rsid w:val="003D2558"/>
    <w:rsid w:val="003E5FC7"/>
    <w:rsid w:val="003F1680"/>
    <w:rsid w:val="003F1A7F"/>
    <w:rsid w:val="00444081"/>
    <w:rsid w:val="00447752"/>
    <w:rsid w:val="0045471F"/>
    <w:rsid w:val="00465517"/>
    <w:rsid w:val="00475F7F"/>
    <w:rsid w:val="004772B1"/>
    <w:rsid w:val="004C545E"/>
    <w:rsid w:val="004F6676"/>
    <w:rsid w:val="00513D58"/>
    <w:rsid w:val="0052142E"/>
    <w:rsid w:val="005A1C54"/>
    <w:rsid w:val="005C034F"/>
    <w:rsid w:val="005C075D"/>
    <w:rsid w:val="00613525"/>
    <w:rsid w:val="006C4C19"/>
    <w:rsid w:val="006E7ABC"/>
    <w:rsid w:val="00704F06"/>
    <w:rsid w:val="00706F24"/>
    <w:rsid w:val="007328F5"/>
    <w:rsid w:val="0078440B"/>
    <w:rsid w:val="0078628D"/>
    <w:rsid w:val="0078640E"/>
    <w:rsid w:val="00885171"/>
    <w:rsid w:val="00893E79"/>
    <w:rsid w:val="008A321E"/>
    <w:rsid w:val="00973740"/>
    <w:rsid w:val="00981376"/>
    <w:rsid w:val="009C0C8D"/>
    <w:rsid w:val="009E431D"/>
    <w:rsid w:val="00A14746"/>
    <w:rsid w:val="00A26C5B"/>
    <w:rsid w:val="00A43BB5"/>
    <w:rsid w:val="00A5093F"/>
    <w:rsid w:val="00A82111"/>
    <w:rsid w:val="00AB3152"/>
    <w:rsid w:val="00AC5192"/>
    <w:rsid w:val="00AD1F1D"/>
    <w:rsid w:val="00AF138D"/>
    <w:rsid w:val="00B17534"/>
    <w:rsid w:val="00B20F89"/>
    <w:rsid w:val="00B21242"/>
    <w:rsid w:val="00B27D34"/>
    <w:rsid w:val="00B411DA"/>
    <w:rsid w:val="00B8143B"/>
    <w:rsid w:val="00BA5335"/>
    <w:rsid w:val="00BE35F6"/>
    <w:rsid w:val="00BF2A99"/>
    <w:rsid w:val="00BF2CAB"/>
    <w:rsid w:val="00BF727D"/>
    <w:rsid w:val="00CC3C5D"/>
    <w:rsid w:val="00D40089"/>
    <w:rsid w:val="00D610F8"/>
    <w:rsid w:val="00D9734E"/>
    <w:rsid w:val="00DA76ED"/>
    <w:rsid w:val="00DC52BA"/>
    <w:rsid w:val="00DD20FA"/>
    <w:rsid w:val="00DF193F"/>
    <w:rsid w:val="00E23A44"/>
    <w:rsid w:val="00E54BDA"/>
    <w:rsid w:val="00E90791"/>
    <w:rsid w:val="00EB127C"/>
    <w:rsid w:val="00EB5FC3"/>
    <w:rsid w:val="00EC087C"/>
    <w:rsid w:val="00EE3FEB"/>
    <w:rsid w:val="00EF2E8C"/>
    <w:rsid w:val="00F34733"/>
    <w:rsid w:val="00F35A2E"/>
    <w:rsid w:val="00F36F8C"/>
    <w:rsid w:val="00FB3358"/>
    <w:rsid w:val="00FF0124"/>
    <w:rsid w:val="00FF0A6A"/>
    <w:rsid w:val="00FF12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752"/>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727D"/>
    <w:rPr>
      <w:color w:val="0000FF"/>
      <w:u w:val="single"/>
    </w:rPr>
  </w:style>
  <w:style w:type="table" w:styleId="a4">
    <w:name w:val="Table Grid"/>
    <w:basedOn w:val="a1"/>
    <w:uiPriority w:val="59"/>
    <w:rsid w:val="00BF7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
    <w:rsid w:val="001E1D4F"/>
    <w:rPr>
      <w:color w:val="333399"/>
      <w:u w:val="single"/>
    </w:rPr>
  </w:style>
  <w:style w:type="character" w:customStyle="1" w:styleId="s0">
    <w:name w:val="s0"/>
    <w:rsid w:val="001E1D4F"/>
    <w:rPr>
      <w:rFonts w:ascii="Times New Roman" w:hAnsi="Times New Roman" w:cs="Times New Roman" w:hint="default"/>
      <w:b w:val="0"/>
      <w:bCs w:val="0"/>
      <w:i w:val="0"/>
      <w:iCs w:val="0"/>
      <w:color w:val="000000"/>
    </w:rPr>
  </w:style>
  <w:style w:type="character" w:customStyle="1" w:styleId="s2">
    <w:name w:val="s2"/>
    <w:rsid w:val="001E1D4F"/>
    <w:rPr>
      <w:rFonts w:ascii="Times New Roman" w:hAnsi="Times New Roman" w:cs="Times New Roman" w:hint="default"/>
      <w:color w:val="333399"/>
      <w:u w:val="single"/>
    </w:rPr>
  </w:style>
  <w:style w:type="paragraph" w:styleId="a6">
    <w:name w:val="No Spacing"/>
    <w:uiPriority w:val="1"/>
    <w:qFormat/>
    <w:rsid w:val="004F6676"/>
    <w:pPr>
      <w:spacing w:after="0" w:line="240" w:lineRule="auto"/>
    </w:pPr>
    <w:rPr>
      <w:rFonts w:ascii="Calibri" w:eastAsia="Calibri" w:hAnsi="Calibri" w:cs="Times New Roman"/>
    </w:rPr>
  </w:style>
  <w:style w:type="paragraph" w:styleId="a7">
    <w:name w:val="List Paragraph"/>
    <w:basedOn w:val="a"/>
    <w:uiPriority w:val="34"/>
    <w:qFormat/>
    <w:rsid w:val="00447752"/>
    <w:pPr>
      <w:ind w:left="720"/>
      <w:contextualSpacing/>
    </w:pPr>
  </w:style>
  <w:style w:type="character" w:customStyle="1" w:styleId="a8">
    <w:name w:val="Нет"/>
    <w:rsid w:val="004477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727D"/>
    <w:rPr>
      <w:color w:val="0000FF"/>
      <w:u w:val="single"/>
    </w:rPr>
  </w:style>
  <w:style w:type="table" w:styleId="a4">
    <w:name w:val="Table Grid"/>
    <w:basedOn w:val="a1"/>
    <w:uiPriority w:val="59"/>
    <w:rsid w:val="00BF72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
    <w:rsid w:val="001E1D4F"/>
    <w:rPr>
      <w:color w:val="333399"/>
      <w:u w:val="single"/>
    </w:rPr>
  </w:style>
  <w:style w:type="character" w:customStyle="1" w:styleId="s0">
    <w:name w:val="s0"/>
    <w:rsid w:val="001E1D4F"/>
    <w:rPr>
      <w:rFonts w:ascii="Times New Roman" w:hAnsi="Times New Roman" w:cs="Times New Roman" w:hint="default"/>
      <w:b w:val="0"/>
      <w:bCs w:val="0"/>
      <w:i w:val="0"/>
      <w:iCs w:val="0"/>
      <w:color w:val="000000"/>
    </w:rPr>
  </w:style>
  <w:style w:type="character" w:customStyle="1" w:styleId="s2">
    <w:name w:val="s2"/>
    <w:rsid w:val="001E1D4F"/>
    <w:rPr>
      <w:rFonts w:ascii="Times New Roman" w:hAnsi="Times New Roman" w:cs="Times New Roman" w:hint="default"/>
      <w:color w:val="333399"/>
      <w:u w:val="single"/>
    </w:rPr>
  </w:style>
</w:styles>
</file>

<file path=word/webSettings.xml><?xml version="1.0" encoding="utf-8"?>
<w:webSettings xmlns:r="http://schemas.openxmlformats.org/officeDocument/2006/relationships" xmlns:w="http://schemas.openxmlformats.org/wordprocessingml/2006/main">
  <w:divs>
    <w:div w:id="461657326">
      <w:bodyDiv w:val="1"/>
      <w:marLeft w:val="0"/>
      <w:marRight w:val="0"/>
      <w:marTop w:val="0"/>
      <w:marBottom w:val="0"/>
      <w:divBdr>
        <w:top w:val="none" w:sz="0" w:space="0" w:color="auto"/>
        <w:left w:val="none" w:sz="0" w:space="0" w:color="auto"/>
        <w:bottom w:val="none" w:sz="0" w:space="0" w:color="auto"/>
        <w:right w:val="none" w:sz="0" w:space="0" w:color="auto"/>
      </w:divBdr>
    </w:div>
    <w:div w:id="952977523">
      <w:bodyDiv w:val="1"/>
      <w:marLeft w:val="0"/>
      <w:marRight w:val="0"/>
      <w:marTop w:val="0"/>
      <w:marBottom w:val="0"/>
      <w:divBdr>
        <w:top w:val="none" w:sz="0" w:space="0" w:color="auto"/>
        <w:left w:val="none" w:sz="0" w:space="0" w:color="auto"/>
        <w:bottom w:val="none" w:sz="0" w:space="0" w:color="auto"/>
        <w:right w:val="none" w:sz="0" w:space="0" w:color="auto"/>
      </w:divBdr>
    </w:div>
    <w:div w:id="1030103490">
      <w:bodyDiv w:val="1"/>
      <w:marLeft w:val="0"/>
      <w:marRight w:val="0"/>
      <w:marTop w:val="0"/>
      <w:marBottom w:val="0"/>
      <w:divBdr>
        <w:top w:val="none" w:sz="0" w:space="0" w:color="auto"/>
        <w:left w:val="none" w:sz="0" w:space="0" w:color="auto"/>
        <w:bottom w:val="none" w:sz="0" w:space="0" w:color="auto"/>
        <w:right w:val="none" w:sz="0" w:space="0" w:color="auto"/>
      </w:divBdr>
    </w:div>
    <w:div w:id="1082489936">
      <w:bodyDiv w:val="1"/>
      <w:marLeft w:val="0"/>
      <w:marRight w:val="0"/>
      <w:marTop w:val="0"/>
      <w:marBottom w:val="0"/>
      <w:divBdr>
        <w:top w:val="none" w:sz="0" w:space="0" w:color="auto"/>
        <w:left w:val="none" w:sz="0" w:space="0" w:color="auto"/>
        <w:bottom w:val="none" w:sz="0" w:space="0" w:color="auto"/>
        <w:right w:val="none" w:sz="0" w:space="0" w:color="auto"/>
      </w:divBdr>
    </w:div>
    <w:div w:id="1157960559">
      <w:bodyDiv w:val="1"/>
      <w:marLeft w:val="0"/>
      <w:marRight w:val="0"/>
      <w:marTop w:val="0"/>
      <w:marBottom w:val="0"/>
      <w:divBdr>
        <w:top w:val="none" w:sz="0" w:space="0" w:color="auto"/>
        <w:left w:val="none" w:sz="0" w:space="0" w:color="auto"/>
        <w:bottom w:val="none" w:sz="0" w:space="0" w:color="auto"/>
        <w:right w:val="none" w:sz="0" w:space="0" w:color="auto"/>
      </w:divBdr>
    </w:div>
    <w:div w:id="1928882354">
      <w:bodyDiv w:val="1"/>
      <w:marLeft w:val="0"/>
      <w:marRight w:val="0"/>
      <w:marTop w:val="0"/>
      <w:marBottom w:val="0"/>
      <w:divBdr>
        <w:top w:val="none" w:sz="0" w:space="0" w:color="auto"/>
        <w:left w:val="none" w:sz="0" w:space="0" w:color="auto"/>
        <w:bottom w:val="none" w:sz="0" w:space="0" w:color="auto"/>
        <w:right w:val="none" w:sz="0" w:space="0" w:color="auto"/>
      </w:divBdr>
    </w:div>
    <w:div w:id="1970239998">
      <w:bodyDiv w:val="1"/>
      <w:marLeft w:val="0"/>
      <w:marRight w:val="0"/>
      <w:marTop w:val="0"/>
      <w:marBottom w:val="0"/>
      <w:divBdr>
        <w:top w:val="none" w:sz="0" w:space="0" w:color="auto"/>
        <w:left w:val="none" w:sz="0" w:space="0" w:color="auto"/>
        <w:bottom w:val="none" w:sz="0" w:space="0" w:color="auto"/>
        <w:right w:val="none" w:sz="0" w:space="0" w:color="auto"/>
      </w:divBdr>
    </w:div>
    <w:div w:id="209212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Эконом-отд</cp:lastModifiedBy>
  <cp:revision>3</cp:revision>
  <cp:lastPrinted>2019-12-30T05:14:00Z</cp:lastPrinted>
  <dcterms:created xsi:type="dcterms:W3CDTF">2020-06-10T04:57:00Z</dcterms:created>
  <dcterms:modified xsi:type="dcterms:W3CDTF">2020-06-11T05:29:00Z</dcterms:modified>
</cp:coreProperties>
</file>