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-34" w:type="dxa"/>
        <w:tblLayout w:type="fixed"/>
        <w:tblLook w:val="04A0"/>
      </w:tblPr>
      <w:tblGrid>
        <w:gridCol w:w="9513"/>
      </w:tblGrid>
      <w:tr w:rsidR="004F6676" w:rsidRPr="004F6676" w:rsidTr="005C075D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2F2D48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2F2D4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41</w:t>
            </w:r>
          </w:p>
        </w:tc>
      </w:tr>
      <w:tr w:rsidR="004F6676" w:rsidRPr="004F6676" w:rsidTr="005C075D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</w:t>
            </w:r>
            <w:proofErr w:type="spellStart"/>
            <w:r w:rsidR="000900B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Pr="005C075D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proofErr w:type="spellStart"/>
            <w:r w:rsidR="000900B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  <w:proofErr w:type="spellEnd"/>
          </w:p>
        </w:tc>
      </w:tr>
    </w:tbl>
    <w:p w:rsidR="004F6676" w:rsidRDefault="004F6676" w:rsidP="00706F2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0887" w:type="dxa"/>
        <w:tblInd w:w="-856" w:type="dxa"/>
        <w:tblLayout w:type="fixed"/>
        <w:tblLook w:val="04A0"/>
      </w:tblPr>
      <w:tblGrid>
        <w:gridCol w:w="417"/>
        <w:gridCol w:w="1398"/>
        <w:gridCol w:w="6804"/>
        <w:gridCol w:w="567"/>
        <w:gridCol w:w="567"/>
        <w:gridCol w:w="567"/>
        <w:gridCol w:w="567"/>
      </w:tblGrid>
      <w:tr w:rsidR="002F2D48" w:rsidRPr="00DF3D8A" w:rsidTr="002F2D48">
        <w:trPr>
          <w:trHeight w:val="557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                                                              Наименование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D48" w:rsidRPr="00D76E06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</w:t>
            </w:r>
            <w:proofErr w:type="gramStart"/>
            <w:r w:rsidRPr="00D76E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.х</w:t>
            </w:r>
            <w:proofErr w:type="gramEnd"/>
            <w:r w:rsidRPr="00D76E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арактеристика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</w:t>
            </w:r>
            <w:proofErr w:type="gram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зм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Кол-во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Цена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Сумма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Анализатор мочи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автоматический (мочевая станция)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D48" w:rsidRPr="00D76E06" w:rsidRDefault="002F2D48" w:rsidP="00454A80">
            <w:pPr>
              <w:pStyle w:val="a7"/>
              <w:shd w:val="clear" w:color="auto" w:fill="EDEDED"/>
              <w:spacing w:before="0" w:beforeAutospacing="0" w:after="300" w:afterAutospacing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А</w:t>
            </w:r>
            <w:r w:rsidRPr="00D76E06">
              <w:rPr>
                <w:color w:val="333333"/>
                <w:sz w:val="22"/>
                <w:szCs w:val="22"/>
              </w:rPr>
              <w:t xml:space="preserve">втоматический анализатор мочи, работающий на </w:t>
            </w:r>
            <w:proofErr w:type="gramStart"/>
            <w:r w:rsidRPr="00D76E06">
              <w:rPr>
                <w:color w:val="333333"/>
                <w:sz w:val="22"/>
                <w:szCs w:val="22"/>
              </w:rPr>
              <w:t>диагностических</w:t>
            </w:r>
            <w:proofErr w:type="gramEnd"/>
            <w:r w:rsidRPr="00D76E06">
              <w:rPr>
                <w:color w:val="333333"/>
                <w:sz w:val="22"/>
                <w:szCs w:val="22"/>
              </w:rPr>
              <w:t xml:space="preserve"> </w:t>
            </w:r>
            <w:proofErr w:type="spellStart"/>
            <w:r w:rsidRPr="00D76E06">
              <w:rPr>
                <w:color w:val="333333"/>
                <w:sz w:val="22"/>
                <w:szCs w:val="22"/>
              </w:rPr>
              <w:t>тест-полосках</w:t>
            </w:r>
            <w:proofErr w:type="spellEnd"/>
            <w:r w:rsidRPr="00D76E06">
              <w:rPr>
                <w:color w:val="333333"/>
                <w:sz w:val="22"/>
                <w:szCs w:val="22"/>
              </w:rPr>
              <w:t xml:space="preserve">. Емкость контейнера для </w:t>
            </w:r>
            <w:proofErr w:type="spellStart"/>
            <w:proofErr w:type="gramStart"/>
            <w:r w:rsidRPr="00D76E06">
              <w:rPr>
                <w:color w:val="333333"/>
                <w:sz w:val="22"/>
                <w:szCs w:val="22"/>
              </w:rPr>
              <w:t>тест-полосок</w:t>
            </w:r>
            <w:proofErr w:type="spellEnd"/>
            <w:proofErr w:type="gramEnd"/>
            <w:r w:rsidRPr="00D76E06">
              <w:rPr>
                <w:color w:val="333333"/>
                <w:sz w:val="22"/>
                <w:szCs w:val="22"/>
              </w:rPr>
              <w:t xml:space="preserve"> составляет 200 шт. Анализатор автоматически выполняет гомогенизацию анализируемых образцов, последовательное дозирование на диагностические </w:t>
            </w:r>
            <w:proofErr w:type="spellStart"/>
            <w:r w:rsidRPr="00D76E06">
              <w:rPr>
                <w:color w:val="333333"/>
                <w:sz w:val="22"/>
                <w:szCs w:val="22"/>
              </w:rPr>
              <w:t>тест-полоски</w:t>
            </w:r>
            <w:proofErr w:type="spellEnd"/>
            <w:r w:rsidRPr="00D76E06">
              <w:rPr>
                <w:color w:val="333333"/>
                <w:sz w:val="22"/>
                <w:szCs w:val="22"/>
              </w:rPr>
              <w:t xml:space="preserve"> с соблюдением точного времени инкубации, считывание и архивирование результатов. Для каждого образца производится автоматическое определение цвета и прозрачности.</w:t>
            </w:r>
          </w:p>
          <w:p w:rsidR="002F2D48" w:rsidRPr="00D76E06" w:rsidRDefault="002F2D48" w:rsidP="00454A80">
            <w:pPr>
              <w:pStyle w:val="a7"/>
              <w:shd w:val="clear" w:color="auto" w:fill="EDEDED"/>
              <w:spacing w:before="0" w:beforeAutospacing="0" w:after="300" w:afterAutospacing="0"/>
              <w:rPr>
                <w:color w:val="333333"/>
                <w:sz w:val="22"/>
                <w:szCs w:val="22"/>
              </w:rPr>
            </w:pPr>
            <w:r w:rsidRPr="00D76E06">
              <w:rPr>
                <w:rStyle w:val="a8"/>
                <w:color w:val="333333"/>
                <w:sz w:val="22"/>
                <w:szCs w:val="22"/>
              </w:rPr>
              <w:t>Исследование осадка мочи</w:t>
            </w:r>
            <w:r w:rsidRPr="00D76E06">
              <w:rPr>
                <w:color w:val="333333"/>
                <w:sz w:val="22"/>
                <w:szCs w:val="22"/>
              </w:rPr>
              <w:t> </w:t>
            </w:r>
          </w:p>
          <w:p w:rsidR="002F2D48" w:rsidRPr="00D76E06" w:rsidRDefault="002F2D48" w:rsidP="00454A80">
            <w:pPr>
              <w:pStyle w:val="a7"/>
              <w:shd w:val="clear" w:color="auto" w:fill="EDEDED"/>
              <w:spacing w:before="0" w:beforeAutospacing="0" w:after="300" w:afterAutospacing="0"/>
              <w:rPr>
                <w:color w:val="333333"/>
                <w:sz w:val="22"/>
                <w:szCs w:val="22"/>
              </w:rPr>
            </w:pPr>
            <w:r w:rsidRPr="00D76E06">
              <w:rPr>
                <w:color w:val="333333"/>
                <w:sz w:val="22"/>
                <w:szCs w:val="22"/>
              </w:rPr>
              <w:t xml:space="preserve">Основано на методе автоматической микроскопии. После гомогенизации и забора </w:t>
            </w:r>
            <w:proofErr w:type="spellStart"/>
            <w:r w:rsidRPr="00D76E06">
              <w:rPr>
                <w:color w:val="333333"/>
                <w:sz w:val="22"/>
                <w:szCs w:val="22"/>
              </w:rPr>
              <w:t>микродозатором</w:t>
            </w:r>
            <w:proofErr w:type="spellEnd"/>
            <w:r w:rsidRPr="00D76E06">
              <w:rPr>
                <w:color w:val="333333"/>
                <w:sz w:val="22"/>
                <w:szCs w:val="22"/>
              </w:rPr>
              <w:t xml:space="preserve"> образцы мочи перемещаются в многоразовую кювету и концентрируются на ее дне. Камера делает 15 снимков для каждого образца. Анализируемые элементы концентрируются без центрифугирования, что предотвращает их повреждение и повышает точность анализа. Для оценки полученных изображений применяется модель нейронной сети.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Анализ физико-химических свойств мочи на основе диагностических полосок</w:t>
            </w:r>
          </w:p>
          <w:p w:rsidR="002F2D48" w:rsidRPr="00D76E06" w:rsidRDefault="002F2D48" w:rsidP="00454A80">
            <w:pPr>
              <w:numPr>
                <w:ilvl w:val="0"/>
                <w:numId w:val="8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Принцип метода: Отражательная фотометрия;</w:t>
            </w:r>
          </w:p>
          <w:p w:rsidR="002F2D48" w:rsidRPr="00D76E06" w:rsidRDefault="002F2D48" w:rsidP="00454A80">
            <w:pPr>
              <w:numPr>
                <w:ilvl w:val="0"/>
                <w:numId w:val="8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Производительность биохимических анализов мочи: 180  образцов в час;</w:t>
            </w:r>
          </w:p>
          <w:p w:rsidR="002F2D48" w:rsidRPr="00D76E06" w:rsidRDefault="002F2D48" w:rsidP="00454A80">
            <w:pPr>
              <w:numPr>
                <w:ilvl w:val="0"/>
                <w:numId w:val="8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Определяемые биохимические параметры: </w:t>
            </w:r>
            <w:proofErr w:type="gram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Удельный вес/относительная плотность, лейкоциты, нитриты, </w:t>
            </w:r>
            <w:proofErr w:type="spell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pH</w:t>
            </w:r>
            <w:proofErr w:type="spellEnd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белок, глюкоза, кетоны, </w:t>
            </w:r>
            <w:proofErr w:type="spell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уробилиноген</w:t>
            </w:r>
            <w:proofErr w:type="spellEnd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билирубин, кровь;</w:t>
            </w:r>
            <w:proofErr w:type="gramEnd"/>
          </w:p>
          <w:p w:rsidR="002F2D48" w:rsidRPr="00D76E06" w:rsidRDefault="002F2D48" w:rsidP="00454A80">
            <w:pPr>
              <w:numPr>
                <w:ilvl w:val="0"/>
                <w:numId w:val="8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Автоматическое определение цвета и мутности образца (RGB-сенсор);</w:t>
            </w:r>
          </w:p>
          <w:p w:rsidR="002F2D48" w:rsidRPr="00D76E06" w:rsidRDefault="002F2D48" w:rsidP="00454A80">
            <w:pPr>
              <w:numPr>
                <w:ilvl w:val="0"/>
                <w:numId w:val="8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Емкость </w:t>
            </w:r>
            <w:proofErr w:type="spell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податчика</w:t>
            </w:r>
            <w:proofErr w:type="spellEnd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для полосок: 200 </w:t>
            </w:r>
            <w:proofErr w:type="spellStart"/>
            <w:proofErr w:type="gram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тест-полосок</w:t>
            </w:r>
            <w:proofErr w:type="spellEnd"/>
            <w:proofErr w:type="gramEnd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;</w:t>
            </w:r>
          </w:p>
          <w:p w:rsidR="002F2D48" w:rsidRPr="00D76E06" w:rsidRDefault="002F2D48" w:rsidP="00454A80">
            <w:pPr>
              <w:numPr>
                <w:ilvl w:val="0"/>
                <w:numId w:val="8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Емкость контейнера для использованных полосок: 300 </w:t>
            </w:r>
            <w:proofErr w:type="spellStart"/>
            <w:proofErr w:type="gram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тест-полосок</w:t>
            </w:r>
            <w:proofErr w:type="spellEnd"/>
            <w:proofErr w:type="gramEnd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Анализ осадка мочи</w:t>
            </w:r>
          </w:p>
          <w:p w:rsidR="002F2D48" w:rsidRPr="00D76E06" w:rsidRDefault="002F2D48" w:rsidP="00454A80">
            <w:pPr>
              <w:numPr>
                <w:ilvl w:val="0"/>
                <w:numId w:val="9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Производительность анализов осадка мочи: 100 образцов в час;</w:t>
            </w:r>
          </w:p>
          <w:p w:rsidR="002F2D48" w:rsidRPr="00D76E06" w:rsidRDefault="002F2D48" w:rsidP="00454A80">
            <w:pPr>
              <w:numPr>
                <w:ilvl w:val="0"/>
                <w:numId w:val="9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Определяемые параметры осадка мочи: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Лейкоциты (WBC)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Лейкоцитарные сгустки (</w:t>
            </w:r>
            <w:proofErr w:type="spell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WBC</w:t>
            </w:r>
            <w:proofErr w:type="gram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Эритроциты (RBC)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Клетки плоского эпителия (SQEP)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Клетки переходного эпителия (NSE)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Оксалат кальция (</w:t>
            </w:r>
            <w:proofErr w:type="spell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CaOX</w:t>
            </w:r>
            <w:proofErr w:type="spellEnd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Кристаллы мочевой кислоты (UA)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Кристаллы </w:t>
            </w:r>
            <w:proofErr w:type="spell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трехзамещенного</w:t>
            </w:r>
            <w:proofErr w:type="spellEnd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фосфата (TRIP)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Бактерии кокки (BACC)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Бактерии палочки (BACR)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Дрожжевые клетки (YST)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Цилиндры (CAST)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Сперматозоиды (SPRM)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Слизь (MUC)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Неклассифицируемые</w:t>
            </w:r>
            <w:proofErr w:type="spellEnd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элементы (UNCC)</w:t>
            </w:r>
          </w:p>
          <w:p w:rsidR="002F2D48" w:rsidRPr="00D76E06" w:rsidRDefault="002F2D48" w:rsidP="00454A80">
            <w:pPr>
              <w:numPr>
                <w:ilvl w:val="0"/>
                <w:numId w:val="10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Возможность определения дополнительных категорий вручную: 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Сгустки эритроцитов (</w:t>
            </w:r>
            <w:proofErr w:type="spell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RBCc</w:t>
            </w:r>
            <w:proofErr w:type="spellEnd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Гранулированные цилиндры (GRAN)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Клеточные цилиндры (CELL)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Восковые цилиндры (WAXY)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Цилиндры RBC (RBCT)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Цилиндры WBC (WBCT)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Цилиндры почечного эпителия (RECT)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Жировые цилиндры (FACT)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Фосфат кальция (CAPH)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Кристаллы лейцина (LEU)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Тирозин (TYR)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Аморфные вещества (AMO)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Холестерин (CHOL)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Жир (FAT)</w:t>
            </w:r>
          </w:p>
          <w:p w:rsidR="002F2D48" w:rsidRPr="00D76E06" w:rsidRDefault="002F2D48" w:rsidP="00454A80">
            <w:pPr>
              <w:shd w:val="clear" w:color="auto" w:fill="EDEDED"/>
              <w:spacing w:after="30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Трихомонады (TRICH)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Визуальный контроль результатов  анализа осадка мочи на экране компьютера;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Концентрирование образца для анализа мочевого осадка без центрифугирования;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Работа с первичными пробирками образца;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Ёмкость устройства для автоматической подачи проб: 120 образцов;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Конфигурация устройства для автоматической подачи проб: 12 штативов по 10 образцов;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Минимальный объем образца: 2 мл;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Автоматическая гомогенизация и дозирование образцов;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Определение позиции образца на диагностическом поддоне;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Идентификация образца с помощью внешнего сканера штрих-кода;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Сенсорный </w:t>
            </w:r>
            <w:proofErr w:type="gram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ЖК дисплей</w:t>
            </w:r>
            <w:proofErr w:type="gramEnd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Встроенный термопринтер;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Возможность подключения внешнего принтера;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Русифицированное программное обеспечение;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Емкость памяти;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Размеры: 950 </w:t>
            </w:r>
            <w:proofErr w:type="spell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</w:t>
            </w:r>
            <w:proofErr w:type="spellEnd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680 </w:t>
            </w:r>
            <w:proofErr w:type="spellStart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</w:t>
            </w:r>
            <w:proofErr w:type="spellEnd"/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550 мм;</w:t>
            </w:r>
          </w:p>
          <w:p w:rsidR="002F2D48" w:rsidRPr="00D76E06" w:rsidRDefault="002F2D48" w:rsidP="00454A80">
            <w:pPr>
              <w:numPr>
                <w:ilvl w:val="0"/>
                <w:numId w:val="11"/>
              </w:numPr>
              <w:shd w:val="clear" w:color="auto" w:fill="EDEDED"/>
              <w:spacing w:before="100" w:beforeAutospacing="1" w:after="150" w:line="240" w:lineRule="auto"/>
              <w:ind w:left="25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76E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Вес: 70 кг.</w:t>
            </w:r>
          </w:p>
          <w:p w:rsidR="002F2D48" w:rsidRPr="00D76E06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3 000 000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3 000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000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Анализатор автоматический </w:t>
            </w: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иммуноферментный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283" w:line="240" w:lineRule="auto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zh-CN" w:bidi="hi-IN"/>
              </w:rPr>
              <w:t>Общие характеристики:</w:t>
            </w:r>
          </w:p>
          <w:p w:rsidR="002F2D48" w:rsidRPr="000D7B66" w:rsidRDefault="002F2D48" w:rsidP="00454A80">
            <w:pPr>
              <w:numPr>
                <w:ilvl w:val="0"/>
                <w:numId w:val="1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Количество образцов: 100</w:t>
            </w:r>
          </w:p>
          <w:p w:rsidR="002F2D48" w:rsidRPr="000D7B66" w:rsidRDefault="002F2D48" w:rsidP="00454A80">
            <w:pPr>
              <w:numPr>
                <w:ilvl w:val="0"/>
                <w:numId w:val="1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Возможна дозагрузка: реагенты, калибраторы,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микропланшеты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, наконечники.</w:t>
            </w:r>
          </w:p>
          <w:p w:rsidR="002F2D48" w:rsidRPr="000D7B66" w:rsidRDefault="002F2D48" w:rsidP="00454A80">
            <w:pPr>
              <w:numPr>
                <w:ilvl w:val="0"/>
                <w:numId w:val="1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Пробирки для образцов: высота 40–100 мм, диаметр 10–16 мм</w:t>
            </w:r>
          </w:p>
          <w:p w:rsidR="002F2D48" w:rsidRPr="000D7B66" w:rsidRDefault="002F2D48" w:rsidP="00454A80">
            <w:pPr>
              <w:numPr>
                <w:ilvl w:val="0"/>
                <w:numId w:val="1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Пробирки для реагентов: 8 по 25 мл, 10 по 15 мл</w:t>
            </w:r>
          </w:p>
          <w:p w:rsidR="002F2D48" w:rsidRPr="000D7B66" w:rsidRDefault="002F2D48" w:rsidP="00454A80">
            <w:pPr>
              <w:numPr>
                <w:ilvl w:val="0"/>
                <w:numId w:val="1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Разведение: 12 8-луночных  </w:t>
            </w:r>
            <w:proofErr w:type="gram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глубоких</w:t>
            </w:r>
            <w:proofErr w:type="gram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стрипов</w:t>
            </w:r>
            <w:proofErr w:type="spellEnd"/>
          </w:p>
          <w:p w:rsidR="002F2D48" w:rsidRPr="000D7B66" w:rsidRDefault="002F2D48" w:rsidP="00454A80">
            <w:pPr>
              <w:numPr>
                <w:ilvl w:val="0"/>
                <w:numId w:val="1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Загрузка наконечников: 216 для образцов, 20 для реагентов</w:t>
            </w:r>
          </w:p>
          <w:p w:rsidR="002F2D48" w:rsidRPr="000D7B66" w:rsidRDefault="002F2D48" w:rsidP="00454A80">
            <w:pPr>
              <w:numPr>
                <w:ilvl w:val="0"/>
                <w:numId w:val="1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lastRenderedPageBreak/>
              <w:t>Количество методик на 1 планшет: 12, при совпадении протоколов</w:t>
            </w:r>
          </w:p>
          <w:p w:rsidR="002F2D48" w:rsidRPr="000D7B66" w:rsidRDefault="002F2D48" w:rsidP="00454A80">
            <w:pPr>
              <w:numPr>
                <w:ilvl w:val="0"/>
                <w:numId w:val="1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Автоматическая проверка перед запуском системы</w:t>
            </w:r>
          </w:p>
          <w:p w:rsidR="002F2D48" w:rsidRPr="000D7B66" w:rsidRDefault="002F2D48" w:rsidP="00454A80">
            <w:pPr>
              <w:numPr>
                <w:ilvl w:val="0"/>
                <w:numId w:val="1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Габариты: 540 680 660 мм</w:t>
            </w:r>
          </w:p>
          <w:p w:rsidR="002F2D48" w:rsidRPr="000D7B66" w:rsidRDefault="002F2D48" w:rsidP="00454A80">
            <w:pPr>
              <w:numPr>
                <w:ilvl w:val="0"/>
                <w:numId w:val="1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Вес: 48 кг</w:t>
            </w:r>
          </w:p>
          <w:p w:rsidR="002F2D48" w:rsidRPr="000D7B66" w:rsidRDefault="002F2D48" w:rsidP="00454A80">
            <w:pPr>
              <w:numPr>
                <w:ilvl w:val="0"/>
                <w:numId w:val="1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Электропитание: 100 – 240</w:t>
            </w:r>
            <w:proofErr w:type="gram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В</w:t>
            </w:r>
            <w:proofErr w:type="gram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, 50/60 Гц</w:t>
            </w:r>
          </w:p>
          <w:p w:rsidR="002F2D48" w:rsidRPr="000D7B66" w:rsidRDefault="002F2D48" w:rsidP="00454A80">
            <w:pPr>
              <w:numPr>
                <w:ilvl w:val="0"/>
                <w:numId w:val="1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Потребляемая мощность: не более 300 В.А</w:t>
            </w:r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131"/>
              </w:tabs>
              <w:suppressAutoHyphens/>
              <w:spacing w:after="0" w:line="300" w:lineRule="atLeast"/>
              <w:ind w:left="1131"/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</w:pPr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283" w:line="240" w:lineRule="auto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zh-CN" w:bidi="hi-IN"/>
              </w:rPr>
              <w:t>Характеристики фотометра:</w:t>
            </w:r>
          </w:p>
          <w:p w:rsidR="002F2D48" w:rsidRPr="000D7B66" w:rsidRDefault="002F2D48" w:rsidP="00454A80">
            <w:pPr>
              <w:numPr>
                <w:ilvl w:val="0"/>
                <w:numId w:val="2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Диапазон измерения: 0 – 4,0 ед. ОП</w:t>
            </w:r>
          </w:p>
          <w:p w:rsidR="002F2D48" w:rsidRPr="000D7B66" w:rsidRDefault="002F2D48" w:rsidP="00454A80">
            <w:pPr>
              <w:numPr>
                <w:ilvl w:val="0"/>
                <w:numId w:val="2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Спектральный диапазон: 400 – 700нм</w:t>
            </w:r>
          </w:p>
          <w:p w:rsidR="002F2D48" w:rsidRPr="000D7B66" w:rsidRDefault="002F2D48" w:rsidP="00454A80">
            <w:pPr>
              <w:numPr>
                <w:ilvl w:val="0"/>
                <w:numId w:val="2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Максимальное количество: 6 фильтров</w:t>
            </w:r>
          </w:p>
          <w:p w:rsidR="002F2D48" w:rsidRPr="000D7B66" w:rsidRDefault="002F2D48" w:rsidP="00454A80">
            <w:pPr>
              <w:numPr>
                <w:ilvl w:val="0"/>
                <w:numId w:val="2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Оптические каналы: 12 +1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референсный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канал</w:t>
            </w:r>
          </w:p>
          <w:p w:rsidR="002F2D48" w:rsidRPr="000D7B66" w:rsidRDefault="002F2D48" w:rsidP="00454A80">
            <w:pPr>
              <w:numPr>
                <w:ilvl w:val="0"/>
                <w:numId w:val="2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Режимы считывания: одн</w:t>
            </w:r>
            <w:proofErr w:type="gram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о-</w:t>
            </w:r>
            <w:proofErr w:type="gram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и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двухволновой</w:t>
            </w:r>
            <w:proofErr w:type="spellEnd"/>
          </w:p>
          <w:p w:rsidR="002F2D48" w:rsidRPr="000D7B66" w:rsidRDefault="002F2D48" w:rsidP="00454A80">
            <w:pPr>
              <w:numPr>
                <w:ilvl w:val="0"/>
                <w:numId w:val="2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Время считывания: не более 30 с (одно вол </w:t>
            </w:r>
            <w:proofErr w:type="gram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новой</w:t>
            </w:r>
            <w:proofErr w:type="gram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режим); не более 60 с (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двухволно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вой режим)</w:t>
            </w:r>
          </w:p>
          <w:p w:rsidR="002F2D48" w:rsidRPr="000D7B66" w:rsidRDefault="002F2D48" w:rsidP="00454A80">
            <w:pPr>
              <w:numPr>
                <w:ilvl w:val="0"/>
                <w:numId w:val="2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Точность: в пределах 1% (менее 2.0 ед</w:t>
            </w:r>
            <w:proofErr w:type="gram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.О</w:t>
            </w:r>
            <w:proofErr w:type="gram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П), в пределах 2% (2.0–3.0 ед.ОП)</w:t>
            </w:r>
          </w:p>
          <w:p w:rsidR="002F2D48" w:rsidRPr="000D7B66" w:rsidRDefault="002F2D48" w:rsidP="00454A80">
            <w:pPr>
              <w:numPr>
                <w:ilvl w:val="0"/>
                <w:numId w:val="2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Достоверность: ± 0,005 ед</w:t>
            </w:r>
            <w:proofErr w:type="gram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.О</w:t>
            </w:r>
            <w:proofErr w:type="gram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П или 2,5%</w:t>
            </w:r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131"/>
              </w:tabs>
              <w:suppressAutoHyphens/>
              <w:spacing w:after="0" w:line="300" w:lineRule="atLeast"/>
              <w:ind w:left="1131"/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</w:pPr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283" w:line="240" w:lineRule="auto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zh-CN" w:bidi="hi-IN"/>
              </w:rPr>
              <w:t xml:space="preserve">Характеристики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zh-CN" w:bidi="hi-IN"/>
              </w:rPr>
              <w:t>промывателя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zh-CN" w:bidi="hi-IN"/>
              </w:rPr>
              <w:t>:</w:t>
            </w:r>
          </w:p>
          <w:p w:rsidR="002F2D48" w:rsidRPr="000D7B66" w:rsidRDefault="002F2D48" w:rsidP="00454A80">
            <w:pPr>
              <w:numPr>
                <w:ilvl w:val="0"/>
                <w:numId w:val="3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Формат гребенки: 8+8 каналов (наливка и аспирация)</w:t>
            </w:r>
          </w:p>
          <w:p w:rsidR="002F2D48" w:rsidRPr="000D7B66" w:rsidRDefault="002F2D48" w:rsidP="00454A80">
            <w:pPr>
              <w:numPr>
                <w:ilvl w:val="0"/>
                <w:numId w:val="3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Диапазон промывки: 50 – 999 мкл</w:t>
            </w:r>
          </w:p>
          <w:p w:rsidR="002F2D48" w:rsidRPr="000D7B66" w:rsidRDefault="002F2D48" w:rsidP="00454A80">
            <w:pPr>
              <w:numPr>
                <w:ilvl w:val="0"/>
                <w:numId w:val="3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Количество циклов: 1 – 9</w:t>
            </w:r>
          </w:p>
          <w:p w:rsidR="002F2D48" w:rsidRPr="000D7B66" w:rsidRDefault="002F2D48" w:rsidP="00454A80">
            <w:pPr>
              <w:numPr>
                <w:ilvl w:val="0"/>
                <w:numId w:val="3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Остаточный объём: до 3 мкл</w:t>
            </w:r>
          </w:p>
          <w:p w:rsidR="002F2D48" w:rsidRPr="000D7B66" w:rsidRDefault="002F2D48" w:rsidP="00454A80">
            <w:pPr>
              <w:numPr>
                <w:ilvl w:val="0"/>
                <w:numId w:val="3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 Формат промывки: </w:t>
            </w:r>
            <w:proofErr w:type="gram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придонная</w:t>
            </w:r>
            <w:proofErr w:type="gram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, с переполнением, с разбавлением</w:t>
            </w:r>
          </w:p>
          <w:p w:rsidR="002F2D48" w:rsidRPr="000D7B66" w:rsidRDefault="002F2D48" w:rsidP="00454A80">
            <w:pPr>
              <w:numPr>
                <w:ilvl w:val="0"/>
                <w:numId w:val="3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Усиленный режим аспирации: наличие </w:t>
            </w:r>
          </w:p>
          <w:p w:rsidR="002F2D48" w:rsidRPr="000D7B66" w:rsidRDefault="002F2D48" w:rsidP="00454A80">
            <w:pPr>
              <w:numPr>
                <w:ilvl w:val="0"/>
                <w:numId w:val="3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Контроль объёма жидкости: звуковое, визуальное предупреждение</w:t>
            </w:r>
          </w:p>
          <w:p w:rsidR="002F2D48" w:rsidRPr="000D7B66" w:rsidRDefault="002F2D48" w:rsidP="00454A80">
            <w:pPr>
              <w:numPr>
                <w:ilvl w:val="0"/>
                <w:numId w:val="3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Время замачивания: 0 – 999с</w:t>
            </w:r>
          </w:p>
          <w:p w:rsidR="002F2D48" w:rsidRPr="000D7B66" w:rsidRDefault="002F2D48" w:rsidP="00454A80">
            <w:pPr>
              <w:numPr>
                <w:ilvl w:val="0"/>
                <w:numId w:val="3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Давление раскапывания: предустановленное</w:t>
            </w:r>
          </w:p>
          <w:p w:rsidR="002F2D48" w:rsidRPr="000D7B66" w:rsidRDefault="002F2D48" w:rsidP="00454A80">
            <w:pPr>
              <w:numPr>
                <w:ilvl w:val="0"/>
                <w:numId w:val="3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Ёмкости для промывки: 3</w:t>
            </w:r>
          </w:p>
          <w:p w:rsidR="002F2D48" w:rsidRPr="000D7B66" w:rsidRDefault="002F2D48" w:rsidP="00454A80">
            <w:pPr>
              <w:numPr>
                <w:ilvl w:val="0"/>
                <w:numId w:val="3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Ёмкость для слива: 1.5 л</w:t>
            </w:r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131"/>
              </w:tabs>
              <w:suppressAutoHyphens/>
              <w:spacing w:after="0" w:line="300" w:lineRule="atLeast"/>
              <w:ind w:left="1131"/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</w:pPr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283" w:line="240" w:lineRule="auto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zh-CN" w:bidi="hi-IN"/>
              </w:rPr>
              <w:t>Характеристики инкубатора:</w:t>
            </w:r>
          </w:p>
          <w:p w:rsidR="002F2D48" w:rsidRPr="000D7B66" w:rsidRDefault="002F2D48" w:rsidP="00454A80">
            <w:pPr>
              <w:numPr>
                <w:ilvl w:val="0"/>
                <w:numId w:val="4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Программирование температуры: от комнатной температуры до 50</w:t>
            </w:r>
            <w:proofErr w:type="gram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°С</w:t>
            </w:r>
            <w:proofErr w:type="gramEnd"/>
          </w:p>
          <w:p w:rsidR="002F2D48" w:rsidRPr="000D7B66" w:rsidRDefault="002F2D48" w:rsidP="00454A80">
            <w:pPr>
              <w:numPr>
                <w:ilvl w:val="0"/>
                <w:numId w:val="4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Однородность температуры: ± 1</w:t>
            </w:r>
            <w:proofErr w:type="gram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°С</w:t>
            </w:r>
            <w:proofErr w:type="gram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по планшету при 37°С</w:t>
            </w:r>
          </w:p>
          <w:p w:rsidR="002F2D48" w:rsidRPr="000D7B66" w:rsidRDefault="002F2D48" w:rsidP="00454A80">
            <w:pPr>
              <w:numPr>
                <w:ilvl w:val="0"/>
                <w:numId w:val="4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Встряхивание линейное с частотой 14–20 Гц, периодическое или постоянное</w:t>
            </w:r>
          </w:p>
          <w:p w:rsidR="002F2D48" w:rsidRPr="000D7B66" w:rsidRDefault="002F2D48" w:rsidP="00454A80">
            <w:pPr>
              <w:numPr>
                <w:ilvl w:val="0"/>
                <w:numId w:val="4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 Время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инкубирования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программируется пользователем</w:t>
            </w:r>
          </w:p>
          <w:p w:rsidR="002F2D48" w:rsidRPr="000D7B66" w:rsidRDefault="002F2D48" w:rsidP="00454A80">
            <w:pPr>
              <w:numPr>
                <w:ilvl w:val="0"/>
                <w:numId w:val="4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 Время установления </w:t>
            </w:r>
            <w:proofErr w:type="gram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задан</w:t>
            </w:r>
            <w:proofErr w:type="gram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ной температуры: менее 1 мин</w:t>
            </w:r>
          </w:p>
          <w:p w:rsidR="002F2D48" w:rsidRPr="000D7B66" w:rsidRDefault="002F2D48" w:rsidP="00454A80">
            <w:pPr>
              <w:numPr>
                <w:ilvl w:val="0"/>
                <w:numId w:val="4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 Мониторинг температуры во время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инкубирования</w:t>
            </w:r>
            <w:proofErr w:type="spellEnd"/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131"/>
              </w:tabs>
              <w:suppressAutoHyphens/>
              <w:spacing w:after="0" w:line="300" w:lineRule="atLeast"/>
              <w:ind w:left="1131"/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</w:pPr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283" w:line="240" w:lineRule="auto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zh-CN" w:bidi="hi-IN"/>
              </w:rPr>
              <w:t>Характеристики дозатора:</w:t>
            </w:r>
          </w:p>
          <w:p w:rsidR="002F2D48" w:rsidRPr="000D7B66" w:rsidRDefault="002F2D48" w:rsidP="00454A80">
            <w:pPr>
              <w:numPr>
                <w:ilvl w:val="0"/>
                <w:numId w:val="5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Тип наконечников: </w:t>
            </w:r>
            <w:proofErr w:type="gram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одноразовые</w:t>
            </w:r>
            <w:proofErr w:type="gram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, 2 типа </w:t>
            </w:r>
          </w:p>
          <w:p w:rsidR="002F2D48" w:rsidRPr="000D7B66" w:rsidRDefault="002F2D48" w:rsidP="00454A80">
            <w:pPr>
              <w:numPr>
                <w:ilvl w:val="0"/>
                <w:numId w:val="5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 Объём наконечников для образцов: 300 мкл (диапазон дозирования </w:t>
            </w: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lastRenderedPageBreak/>
              <w:t>10 – 250 мкл),</w:t>
            </w:r>
          </w:p>
          <w:p w:rsidR="002F2D48" w:rsidRPr="000D7B66" w:rsidRDefault="002F2D48" w:rsidP="00454A80">
            <w:pPr>
              <w:numPr>
                <w:ilvl w:val="0"/>
                <w:numId w:val="5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Объем наконечников для реагентов 1-300 мкл (Диапазон дозирования 20 – 1 000 мкл)</w:t>
            </w:r>
          </w:p>
          <w:p w:rsidR="002F2D48" w:rsidRPr="000D7B66" w:rsidRDefault="002F2D48" w:rsidP="00454A80">
            <w:pPr>
              <w:numPr>
                <w:ilvl w:val="0"/>
                <w:numId w:val="5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Максимальное разведение: 1:5000</w:t>
            </w:r>
          </w:p>
          <w:p w:rsidR="002F2D48" w:rsidRPr="000D7B66" w:rsidRDefault="002F2D48" w:rsidP="00454A80">
            <w:pPr>
              <w:numPr>
                <w:ilvl w:val="0"/>
                <w:numId w:val="5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Возможно серийное разведение</w:t>
            </w:r>
          </w:p>
          <w:p w:rsidR="002F2D48" w:rsidRPr="000D7B66" w:rsidRDefault="002F2D48" w:rsidP="00454A80">
            <w:pPr>
              <w:numPr>
                <w:ilvl w:val="0"/>
                <w:numId w:val="5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Точность дозирования: до 3% CV</w:t>
            </w:r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131"/>
              </w:tabs>
              <w:suppressAutoHyphens/>
              <w:spacing w:after="0" w:line="300" w:lineRule="atLeast"/>
              <w:ind w:left="1131"/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</w:pPr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283" w:line="240" w:lineRule="auto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zh-CN" w:bidi="hi-IN"/>
              </w:rPr>
              <w:t>Контроль процесса:</w:t>
            </w:r>
          </w:p>
          <w:p w:rsidR="002F2D48" w:rsidRPr="000D7B66" w:rsidRDefault="002F2D48" w:rsidP="00454A80">
            <w:pPr>
              <w:numPr>
                <w:ilvl w:val="0"/>
                <w:numId w:val="6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Датчик уровня жидкости контролирует забор реагентов, образцов, контролей и калибраторов</w:t>
            </w:r>
          </w:p>
          <w:p w:rsidR="002F2D48" w:rsidRPr="000D7B66" w:rsidRDefault="002F2D48" w:rsidP="00454A80">
            <w:pPr>
              <w:numPr>
                <w:ilvl w:val="0"/>
                <w:numId w:val="6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Принцип датчика уровня жидкости: дифференциал давления</w:t>
            </w:r>
          </w:p>
          <w:p w:rsidR="002F2D48" w:rsidRPr="000D7B66" w:rsidRDefault="002F2D48" w:rsidP="00454A80">
            <w:pPr>
              <w:numPr>
                <w:ilvl w:val="0"/>
                <w:numId w:val="6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Детекция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сгустка и вспенивания</w:t>
            </w:r>
          </w:p>
          <w:p w:rsidR="002F2D48" w:rsidRPr="000D7B66" w:rsidRDefault="002F2D48" w:rsidP="00454A80">
            <w:pPr>
              <w:numPr>
                <w:ilvl w:val="0"/>
                <w:numId w:val="6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Детекция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неправильного дозирования</w:t>
            </w:r>
          </w:p>
          <w:p w:rsidR="002F2D48" w:rsidRPr="000D7B66" w:rsidRDefault="002F2D48" w:rsidP="00454A80">
            <w:pPr>
              <w:numPr>
                <w:ilvl w:val="0"/>
                <w:numId w:val="6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Детекция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наконечника</w:t>
            </w:r>
          </w:p>
          <w:p w:rsidR="002F2D48" w:rsidRPr="000D7B66" w:rsidRDefault="002F2D48" w:rsidP="00454A80">
            <w:pPr>
              <w:numPr>
                <w:ilvl w:val="0"/>
                <w:numId w:val="6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 Звуковое предупреждение </w:t>
            </w:r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131"/>
              </w:tabs>
              <w:suppressAutoHyphens/>
              <w:spacing w:after="0" w:line="300" w:lineRule="atLeast"/>
              <w:ind w:left="1131"/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</w:pPr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283" w:line="240" w:lineRule="auto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zh-CN" w:bidi="hi-IN"/>
              </w:rPr>
              <w:t>Комплекс управления:</w:t>
            </w:r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283" w:line="240" w:lineRule="auto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zh-CN" w:bidi="hi-IN"/>
              </w:rPr>
              <w:t xml:space="preserve">               </w:t>
            </w: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Операционная система: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Windows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® XP</w:t>
            </w:r>
          </w:p>
          <w:p w:rsidR="002F2D48" w:rsidRPr="000D7B66" w:rsidRDefault="002F2D48" w:rsidP="00454A80">
            <w:pPr>
              <w:numPr>
                <w:ilvl w:val="0"/>
                <w:numId w:val="7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Программа управления</w:t>
            </w:r>
            <w:proofErr w:type="gram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:</w:t>
            </w:r>
            <w:proofErr w:type="gram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DS-Matrix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®</w:t>
            </w:r>
          </w:p>
          <w:p w:rsidR="002F2D48" w:rsidRPr="000D7B66" w:rsidRDefault="002F2D48" w:rsidP="00454A80">
            <w:pPr>
              <w:numPr>
                <w:ilvl w:val="0"/>
                <w:numId w:val="7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Обработка результатов: качественные (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ОПкрит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, титры, коэффициент позитивности) и количественные методики с построением кривых калибровки </w:t>
            </w:r>
          </w:p>
          <w:p w:rsidR="002F2D48" w:rsidRPr="000D7B66" w:rsidRDefault="002F2D48" w:rsidP="00454A80">
            <w:pPr>
              <w:numPr>
                <w:ilvl w:val="0"/>
                <w:numId w:val="7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 Контроль качества: построение кривых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Леви-Дженингса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, правила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Вестгарда</w:t>
            </w:r>
            <w:proofErr w:type="spellEnd"/>
          </w:p>
          <w:p w:rsidR="002F2D48" w:rsidRPr="000D7B66" w:rsidRDefault="002F2D48" w:rsidP="00454A80">
            <w:pPr>
              <w:numPr>
                <w:ilvl w:val="0"/>
                <w:numId w:val="7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Отчетность по процессу: списки событий и ошибок</w:t>
            </w:r>
          </w:p>
          <w:p w:rsidR="002F2D48" w:rsidRPr="000D7B66" w:rsidRDefault="002F2D48" w:rsidP="00454A80">
            <w:pPr>
              <w:numPr>
                <w:ilvl w:val="0"/>
                <w:numId w:val="7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Автоматическое исправление ошибок</w:t>
            </w:r>
          </w:p>
          <w:p w:rsidR="002F2D48" w:rsidRPr="000D7B66" w:rsidRDefault="002F2D48" w:rsidP="00454A80">
            <w:pPr>
              <w:numPr>
                <w:ilvl w:val="0"/>
                <w:numId w:val="7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Допуска к системе по паролю</w:t>
            </w:r>
          </w:p>
          <w:p w:rsidR="002F2D48" w:rsidRPr="000D7B66" w:rsidRDefault="002F2D48" w:rsidP="00454A80">
            <w:pPr>
              <w:numPr>
                <w:ilvl w:val="0"/>
                <w:numId w:val="7"/>
              </w:num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 Сканер штрих-кода</w:t>
            </w:r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131"/>
              </w:tabs>
              <w:suppressAutoHyphens/>
              <w:spacing w:after="0" w:line="300" w:lineRule="atLeast"/>
              <w:ind w:left="1131"/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</w:pPr>
          </w:p>
          <w:p w:rsidR="002F2D48" w:rsidRPr="000D7B66" w:rsidRDefault="002F2D48" w:rsidP="00454A80">
            <w:pPr>
              <w:suppressLineNumbers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300" w:lineRule="atLeast"/>
              <w:ind w:left="707" w:hanging="283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b/>
                <w:bCs/>
                <w:color w:val="000000"/>
                <w:kern w:val="1"/>
                <w:sz w:val="20"/>
                <w:szCs w:val="20"/>
                <w:lang w:eastAsia="zh-CN" w:bidi="hi-IN"/>
              </w:rPr>
              <w:t>Комплектация:</w:t>
            </w:r>
          </w:p>
          <w:p w:rsidR="002F2D48" w:rsidRPr="000D7B66" w:rsidRDefault="002F2D48" w:rsidP="00454A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07"/>
              </w:tabs>
              <w:suppressAutoHyphens/>
              <w:spacing w:after="0" w:line="240" w:lineRule="auto"/>
              <w:ind w:left="707" w:hanging="283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 xml:space="preserve">Анализатор иммуноферментный с инкубаторами и считывателем штрих кода открытый на 2 планшета — 1 </w:t>
            </w:r>
            <w:proofErr w:type="spellStart"/>
            <w:proofErr w:type="gramStart"/>
            <w:r w:rsidRPr="000D7B66">
              <w:rPr>
                <w:rFonts w:ascii="Times New Roman" w:eastAsia="WenQuanYi Micro Hei" w:hAnsi="Times New Roman" w:cs="Times New Roman"/>
                <w:color w:val="000000"/>
                <w:kern w:val="1"/>
                <w:sz w:val="20"/>
                <w:szCs w:val="20"/>
                <w:lang w:eastAsia="zh-CN" w:bidi="hi-IN"/>
              </w:rPr>
              <w:t>шт</w:t>
            </w:r>
            <w:proofErr w:type="spellEnd"/>
            <w:proofErr w:type="gramEnd"/>
          </w:p>
          <w:p w:rsidR="002F2D48" w:rsidRPr="000D7B66" w:rsidRDefault="002F2D48" w:rsidP="00454A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140" w:line="240" w:lineRule="auto"/>
              <w:ind w:left="709" w:hanging="283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Наконечники для реагентов (108 </w:t>
            </w:r>
            <w:proofErr w:type="spellStart"/>
            <w:proofErr w:type="gramStart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>шт</w:t>
            </w:r>
            <w:proofErr w:type="spellEnd"/>
            <w:proofErr w:type="gramEnd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) — 1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>уп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 </w:t>
            </w:r>
          </w:p>
          <w:p w:rsidR="002F2D48" w:rsidRPr="000D7B66" w:rsidRDefault="002F2D48" w:rsidP="00454A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140" w:line="240" w:lineRule="auto"/>
              <w:ind w:left="709" w:hanging="283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Наконечники для проб (4х108 </w:t>
            </w:r>
            <w:proofErr w:type="spellStart"/>
            <w:proofErr w:type="gramStart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>шт</w:t>
            </w:r>
            <w:proofErr w:type="spellEnd"/>
            <w:proofErr w:type="gramEnd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) — 1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>уп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 </w:t>
            </w:r>
          </w:p>
          <w:p w:rsidR="002F2D48" w:rsidRPr="000D7B66" w:rsidRDefault="002F2D48" w:rsidP="00454A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140" w:line="240" w:lineRule="auto"/>
              <w:ind w:left="709" w:hanging="283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Пробирки 15 мл (10 </w:t>
            </w:r>
            <w:proofErr w:type="spellStart"/>
            <w:proofErr w:type="gramStart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>шт</w:t>
            </w:r>
            <w:proofErr w:type="spellEnd"/>
            <w:proofErr w:type="gramEnd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) — 1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>уп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 </w:t>
            </w:r>
          </w:p>
          <w:p w:rsidR="002F2D48" w:rsidRPr="000D7B66" w:rsidRDefault="002F2D48" w:rsidP="00454A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140" w:line="240" w:lineRule="auto"/>
              <w:ind w:left="709" w:hanging="283"/>
              <w:rPr>
                <w:rFonts w:ascii="Liberation Serif" w:eastAsia="WenQuanYi Micro Hei" w:hAnsi="Liberation Serif" w:cs="Lohit Devanagari"/>
                <w:kern w:val="1"/>
                <w:sz w:val="20"/>
                <w:szCs w:val="20"/>
                <w:lang w:eastAsia="zh-CN" w:bidi="hi-IN"/>
              </w:rPr>
            </w:pPr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Пробирки 25 мл (10 </w:t>
            </w:r>
            <w:proofErr w:type="spellStart"/>
            <w:proofErr w:type="gramStart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>шт</w:t>
            </w:r>
            <w:proofErr w:type="spellEnd"/>
            <w:proofErr w:type="gramEnd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) — 1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>уп</w:t>
            </w:r>
            <w:proofErr w:type="spellEnd"/>
          </w:p>
          <w:p w:rsidR="002F2D48" w:rsidRPr="000012B6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>Стрипы</w:t>
            </w:r>
            <w:proofErr w:type="spellEnd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 для разведения образцов (12 </w:t>
            </w:r>
            <w:proofErr w:type="spellStart"/>
            <w:proofErr w:type="gramStart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>шт</w:t>
            </w:r>
            <w:proofErr w:type="spellEnd"/>
            <w:proofErr w:type="gramEnd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) — 1 </w:t>
            </w:r>
            <w:proofErr w:type="spellStart"/>
            <w:r w:rsidRPr="000D7B66">
              <w:rPr>
                <w:rFonts w:ascii="Times New Roman" w:eastAsia="WenQuanYi Micro Hei" w:hAnsi="Times New Roman" w:cs="Times New Roman"/>
                <w:kern w:val="1"/>
                <w:sz w:val="20"/>
                <w:szCs w:val="20"/>
                <w:lang w:eastAsia="zh-CN" w:bidi="hi-IN"/>
              </w:rPr>
              <w:t>уп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2 000 000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2 000 000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Автоматический биохимический анализатор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 xml:space="preserve">Основной блок аппарата биохимического анализа  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Производительность до 420 тестов в час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Аналитические методы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Колорометрия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Турбидиметрия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 Потенциометрия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Прямой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(Сыворотка и плазма).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Не 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прямой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(моча)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Используемый материал: Сыворотка; плазма;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спинн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мозговая жидкость (СМЖ); моча; цельная кровь; гомогенная жидкость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Пропускная способность 60 проб в анализаторе +  постоянная дозагрузка без остановки анализатора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Объем пробы: Режим фотометрии: от 2 до 95 мкл (380 мкл за 4 шага);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режим ISE: 10 мкл (непрямой) или 50 мкл (прямой)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Объем реакционной смеси: Мин 150 мкл - Макс 600 мкл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Интегрированный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баркод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считыватель 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для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(ITF 2/5) 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или 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проверки цифрового значения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Code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39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или без проверки цифрового значения.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Code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128.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Codabar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Проверка наличия установленных туб.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Штрих код считывания реагентов с установлением даты установки, срока годности и срока стабильности использования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Пробозаборник</w:t>
            </w:r>
            <w:proofErr w:type="spellEnd"/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Детекция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уровня жидкости.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Детекция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удара.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Детекция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фибринообразований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Смешиватель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: покрытый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тефлоном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смешиватель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Время реакции: 1 до 100 циклов (12сек.- 20минут).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Оптическая система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Измерение: 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параллельная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Бихроматия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или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Монохроматик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от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стветопропускания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выбранной длины волны.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Светоподача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: Вольфрамовая, двухпозиционная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галогеновая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лампа.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Дифракция: Вогнутая отражающая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спектрография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 Детектор: Комплекс фотодиодов.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Длины волн: 15 выбираемых от 340 до 700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Поддерживаемые алгоритмы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 Фактор.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 Средний наклон.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 Линейная регрессия и интерполяция.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 LOGIT/LOG4.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 LOGIT/LOG5.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 Экспоненциальный.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Оптическая линейность светофильтров: 340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-2.95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380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- 2: 405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- 2.5: 420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- 3.5: 455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- 2:  490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-2.5: 505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- 2.5: 520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- 2.5: 550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- 2.5:  560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- 2.5: 580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- 2.5:  600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 2.5: 620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- 2.5: 660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- 2: 700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nm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- 2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Электрическое питание - от 100 до 240 V (± 10%), 50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Hz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до 60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Hz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Размеры  -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ДхШхВ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Мин 95 x65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x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60 см.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Макс. 110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x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80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x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70 см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Вес от 100-150 кг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Встроенный компьютер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Цветной ЛСД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тач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скрин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экран 12 дюймов.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Операционная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система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Windows</w:t>
            </w:r>
            <w:proofErr w:type="spellEnd"/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XP.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Процессор не ниже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Celeron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® 650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MHz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Оперативная память не меньше 512 MB (133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MHz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Жесткий диск не меньше 160 GB.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СД-Ром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привод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РазъемRS232C.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•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Автоматическое разведение пробы от 1/2 до 1/22500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•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 xml:space="preserve">Автоматическое концентрирование пробы от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2.0 до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10.0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•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Возможность работы с первичными пробирками 2, 3, 4, 5 при Ø13мм 7,10 мл при Ø16мм или чашечек для проб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•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Одномоментно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в анализаторе может быть установлено до 52 кассеты или штативы с 39 позициями для реагентов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•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 xml:space="preserve">3 реагента для измерения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Na+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K+,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Cl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•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Количество позиций для реактивов: до 44 в охлаждаемой области (2-10°C); до 8 для реагентов с режимом работы при  температуре (10-25°C)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•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Объем реагента: минимальный - 2 мкл через иглу пробоотборника; 15 мкл через иглу шприца реагентов; максимум - 600 мкл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•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Счетчик расхода реагента: цветовая маркировка степени расхода реагента в процессе работы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•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 xml:space="preserve">Расположение калибратора/контролей: в штативе для проб или 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в штативе для реагентов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•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Максимальная одноразовая загрузка кювет: 36 сегментов (432 кюветы) с возможностью постоянной дозагрузки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•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Контроль температуры: 37°C воздушная баня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•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Предварительный нагрев реагентов до 37°C в игле забора реагентов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•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Возможность работы без контроля оператора в течение 2х часов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Деионизированная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 дистиллированная вода.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Спецификация воды: Сопротивление &gt; 5 МОм; Проводимость &lt; 0.2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μС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/см.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Журнал проб на 10 000 пациентов с возможностью построения динамики любого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Клавиатура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 xml:space="preserve">Интерфейс подключения PS/2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Цвет серый, трекбол нет, конструкция классическая, цифровой блок есть, тип механическая, количество клавиш 104, ход клавиш 4 мм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Мышь компьютерная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 xml:space="preserve">Интерфейс подключения USB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Трекбол нет, тип оптическая светодиодная, дизайн для правой и левой руки, колесо прокрутки есть, количество клавиш 3, разрешение оптического сенсора 800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dpi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Источник бесперебойного стабилизированного напряжения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Технические характеристики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Тип с двойным преобразованием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Выходная мощность 1000 ВА / 700 Вт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Форма выходного сигнала синусоида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выходных разъемов питания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 и более (из них с питанием от батарей - 2)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 входе 1-фазное напряжение 115 - 300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 выходе 1-фазное напряжение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Стабильность выходного напряжения (батарейный режим) ± 2 %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Управление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Интерфейсы USB, RS-232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Функциональность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Отображение информации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ЖК-экран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Звуковая сигнализация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Холодный старт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Батарея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Время зарядки до 12 час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Возможность замены батарей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от перегрузки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от высоковольтных импульсов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Фильтрация помех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от короткого замыкания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Тип предохранителя плавкий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телефонной линии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Дополнительная информация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Особенности Батареи 12V 7.5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/ч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Принтер.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 xml:space="preserve">Тип печати цветная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Технология печати пьезоэлектрическая струйная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Размещение 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настольный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Максимальный формат A4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Печать без полей есть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Макс. разрешение для 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/б печати 4800x1200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dpi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Макс. разрешение для цветной печати 4800x1200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dpi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Скорость печати не менее 28 </w:t>
            </w:r>
            <w:proofErr w:type="spellStart"/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</w:t>
            </w:r>
            <w:proofErr w:type="spellEnd"/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/мин (ч/б А4), 24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стр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/мин (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цветн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 А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)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Подача бумаги не менее300 лист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Вывод бумаги до150 лист.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Плотность бумаги 64-256 г/м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Печать на: карточках, пленках, этикетках, фотобумаге, глянцевой бумаге, конвертах, матовой бумаге </w:t>
            </w:r>
            <w:proofErr w:type="gramEnd"/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Ресурс цветного картриджа/тонера не менее 800 страниц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Ресурс 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/б картриджа/тонера не менее 1200 страниц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Количество картриджей 4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Тип чернил </w:t>
            </w:r>
            <w:proofErr w:type="gram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пигментные</w:t>
            </w:r>
            <w:proofErr w:type="gram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Интерфейсы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Ethernet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(RJ-45), USB 2.0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Веб-интерфейс</w:t>
            </w:r>
            <w:proofErr w:type="spellEnd"/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Поддержка ОС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Windows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Mac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OS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Потребляемая мощность (при работе) не более17 Вт  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>Блок охлаждения</w:t>
            </w: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ab/>
              <w:t xml:space="preserve">230 V (± 10%), 50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Hz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to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60 </w:t>
            </w:r>
            <w:proofErr w:type="spellStart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Hz</w:t>
            </w:r>
            <w:proofErr w:type="spellEnd"/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 Мощность  не более 450 W.</w:t>
            </w:r>
          </w:p>
          <w:p w:rsidR="002F2D48" w:rsidRPr="00154C92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Наличие колес</w:t>
            </w:r>
          </w:p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54C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Трубки подачи и возврата охлаждающего материала изолированы от влияния внешних температур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2 500 000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2 500 000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Автоматический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коагулометр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D48" w:rsidRPr="00282DE9" w:rsidRDefault="002F2D48" w:rsidP="00454A80">
            <w:pPr>
              <w:spacing w:after="0" w:line="240" w:lineRule="auto"/>
              <w:ind w:firstLine="567"/>
              <w:jc w:val="both"/>
              <w:rPr>
                <w:rFonts w:ascii="Calibri" w:eastAsia="Calibri" w:hAnsi="Calibri" w:cs="Times New Roman"/>
              </w:rPr>
            </w:pPr>
            <w:r w:rsidRPr="00282DE9">
              <w:rPr>
                <w:rFonts w:ascii="Calibri" w:eastAsia="Calibri" w:hAnsi="Calibri" w:cs="Times New Roman"/>
              </w:rPr>
              <w:t xml:space="preserve">Прибор представляет собой 4-канальный оптический </w:t>
            </w:r>
            <w:proofErr w:type="spellStart"/>
            <w:r w:rsidRPr="00282DE9">
              <w:rPr>
                <w:rFonts w:ascii="Calibri" w:eastAsia="Calibri" w:hAnsi="Calibri" w:cs="Times New Roman"/>
              </w:rPr>
              <w:t>коагулометр</w:t>
            </w:r>
            <w:proofErr w:type="spellEnd"/>
            <w:r w:rsidRPr="00282DE9">
              <w:rPr>
                <w:rFonts w:ascii="Calibri" w:eastAsia="Calibri" w:hAnsi="Calibri" w:cs="Times New Roman"/>
              </w:rPr>
              <w:t xml:space="preserve">. Он подходит для обнаружения образования сгустка или проведения в режиме «произвольного доступа» хромогенных и иммунологических анализов лотка для образцов с использованием образцов плазмы </w:t>
            </w:r>
            <w:proofErr w:type="spellStart"/>
            <w:r w:rsidRPr="00282DE9">
              <w:rPr>
                <w:rFonts w:ascii="Calibri" w:eastAsia="Calibri" w:hAnsi="Calibri" w:cs="Times New Roman"/>
                <w:lang w:bidi="en-US"/>
              </w:rPr>
              <w:t>антикоагулированной</w:t>
            </w:r>
            <w:proofErr w:type="spellEnd"/>
            <w:r w:rsidRPr="00282DE9">
              <w:rPr>
                <w:rFonts w:ascii="Calibri" w:eastAsia="Calibri" w:hAnsi="Calibri" w:cs="Times New Roman"/>
                <w:lang w:bidi="en-US"/>
              </w:rPr>
              <w:t xml:space="preserve"> в цитрате натрия </w:t>
            </w:r>
            <w:r w:rsidRPr="00282DE9">
              <w:rPr>
                <w:rFonts w:ascii="Calibri" w:eastAsia="Calibri" w:hAnsi="Calibri" w:cs="Times New Roman"/>
              </w:rPr>
              <w:t xml:space="preserve">крови, собранных в стандартные пробирки для образцов, приготовленных в соответствии с инструкциями. Прибор подходит для проведения широкого спектра </w:t>
            </w:r>
            <w:proofErr w:type="spellStart"/>
            <w:r w:rsidRPr="00282DE9">
              <w:rPr>
                <w:rFonts w:ascii="Calibri" w:eastAsia="Calibri" w:hAnsi="Calibri" w:cs="Times New Roman"/>
              </w:rPr>
              <w:t>коагулометрических</w:t>
            </w:r>
            <w:proofErr w:type="spellEnd"/>
            <w:r w:rsidRPr="00282DE9">
              <w:rPr>
                <w:rFonts w:ascii="Calibri" w:eastAsia="Calibri" w:hAnsi="Calibri" w:cs="Times New Roman"/>
              </w:rPr>
              <w:t xml:space="preserve">, хромогенных и иммунологических анализов: </w:t>
            </w:r>
          </w:p>
          <w:p w:rsidR="002F2D48" w:rsidRPr="00282DE9" w:rsidRDefault="002F2D48" w:rsidP="00454A80">
            <w:pPr>
              <w:spacing w:after="0" w:line="240" w:lineRule="auto"/>
              <w:ind w:firstLine="567"/>
              <w:jc w:val="both"/>
              <w:rPr>
                <w:rFonts w:ascii="Calibri" w:eastAsia="Calibri" w:hAnsi="Calibri" w:cs="Times New Roman"/>
              </w:rPr>
            </w:pPr>
            <w:r w:rsidRPr="00282DE9">
              <w:rPr>
                <w:rFonts w:ascii="Arial" w:eastAsia="Calibri" w:hAnsi="Arial" w:cs="Arial"/>
              </w:rPr>
              <w:t>■</w:t>
            </w:r>
            <w:r w:rsidRPr="00282DE9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282DE9">
              <w:rPr>
                <w:rFonts w:ascii="Calibri" w:eastAsia="Calibri" w:hAnsi="Calibri" w:cs="Calibri"/>
              </w:rPr>
              <w:t>Протромбиновое</w:t>
            </w:r>
            <w:proofErr w:type="spellEnd"/>
            <w:r w:rsidRPr="00282DE9">
              <w:rPr>
                <w:rFonts w:ascii="Calibri" w:eastAsia="Calibri" w:hAnsi="Calibri" w:cs="Times New Roman"/>
              </w:rPr>
              <w:t xml:space="preserve"> </w:t>
            </w:r>
            <w:r w:rsidRPr="00282DE9">
              <w:rPr>
                <w:rFonts w:ascii="Calibri" w:eastAsia="Calibri" w:hAnsi="Calibri" w:cs="Calibri"/>
              </w:rPr>
              <w:t>время</w:t>
            </w:r>
            <w:r w:rsidRPr="00282DE9">
              <w:rPr>
                <w:rFonts w:ascii="Calibri" w:eastAsia="Calibri" w:hAnsi="Calibri" w:cs="Times New Roman"/>
              </w:rPr>
              <w:t xml:space="preserve"> (</w:t>
            </w:r>
            <w:r w:rsidRPr="00282DE9">
              <w:rPr>
                <w:rFonts w:ascii="Calibri" w:eastAsia="Calibri" w:hAnsi="Calibri" w:cs="Calibri"/>
              </w:rPr>
              <w:t>П</w:t>
            </w:r>
            <w:r w:rsidRPr="00282DE9">
              <w:rPr>
                <w:rFonts w:ascii="Calibri" w:eastAsia="Calibri" w:hAnsi="Calibri" w:cs="Times New Roman"/>
              </w:rPr>
              <w:t>В)</w:t>
            </w:r>
          </w:p>
          <w:p w:rsidR="002F2D48" w:rsidRPr="00282DE9" w:rsidRDefault="002F2D48" w:rsidP="00454A80">
            <w:pPr>
              <w:spacing w:after="0" w:line="240" w:lineRule="auto"/>
              <w:ind w:firstLine="567"/>
              <w:jc w:val="both"/>
              <w:rPr>
                <w:rFonts w:ascii="Calibri" w:eastAsia="Calibri" w:hAnsi="Calibri" w:cs="Times New Roman"/>
              </w:rPr>
            </w:pPr>
            <w:r w:rsidRPr="00282DE9">
              <w:rPr>
                <w:rFonts w:ascii="Arial" w:eastAsia="Calibri" w:hAnsi="Arial" w:cs="Arial"/>
              </w:rPr>
              <w:t>■</w:t>
            </w:r>
            <w:r w:rsidRPr="00282DE9">
              <w:rPr>
                <w:rFonts w:ascii="Calibri" w:eastAsia="Calibri" w:hAnsi="Calibri" w:cs="Times New Roman"/>
              </w:rPr>
              <w:t xml:space="preserve"> Активированное частичное </w:t>
            </w:r>
            <w:proofErr w:type="spellStart"/>
            <w:r w:rsidRPr="00282DE9">
              <w:rPr>
                <w:rFonts w:ascii="Calibri" w:eastAsia="Calibri" w:hAnsi="Calibri" w:cs="Times New Roman"/>
              </w:rPr>
              <w:t>тромбопластиновое</w:t>
            </w:r>
            <w:proofErr w:type="spellEnd"/>
            <w:r w:rsidRPr="00282DE9">
              <w:rPr>
                <w:rFonts w:ascii="Calibri" w:eastAsia="Calibri" w:hAnsi="Calibri" w:cs="Times New Roman"/>
              </w:rPr>
              <w:t xml:space="preserve"> время (АЧТВ)</w:t>
            </w:r>
          </w:p>
          <w:p w:rsidR="002F2D48" w:rsidRPr="00282DE9" w:rsidRDefault="002F2D48" w:rsidP="00454A80">
            <w:pPr>
              <w:spacing w:after="0" w:line="240" w:lineRule="auto"/>
              <w:ind w:firstLine="567"/>
              <w:jc w:val="both"/>
              <w:rPr>
                <w:rFonts w:ascii="Calibri" w:eastAsia="Calibri" w:hAnsi="Calibri" w:cs="Times New Roman"/>
              </w:rPr>
            </w:pPr>
            <w:r w:rsidRPr="00282DE9">
              <w:rPr>
                <w:rFonts w:ascii="Arial" w:eastAsia="Calibri" w:hAnsi="Arial" w:cs="Arial"/>
              </w:rPr>
              <w:t>■</w:t>
            </w:r>
            <w:r w:rsidRPr="00282DE9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282DE9">
              <w:rPr>
                <w:rFonts w:ascii="Calibri" w:eastAsia="Calibri" w:hAnsi="Calibri" w:cs="Calibri"/>
              </w:rPr>
              <w:t>Т</w:t>
            </w:r>
            <w:r w:rsidRPr="00282DE9">
              <w:rPr>
                <w:rFonts w:ascii="Calibri" w:eastAsia="Calibri" w:hAnsi="Calibri" w:cs="Times New Roman"/>
              </w:rPr>
              <w:t>ромбиновое</w:t>
            </w:r>
            <w:proofErr w:type="spellEnd"/>
            <w:r w:rsidRPr="00282DE9">
              <w:rPr>
                <w:rFonts w:ascii="Calibri" w:eastAsia="Calibri" w:hAnsi="Calibri" w:cs="Times New Roman"/>
              </w:rPr>
              <w:t xml:space="preserve"> время (</w:t>
            </w:r>
            <w:proofErr w:type="gramStart"/>
            <w:r w:rsidRPr="00282DE9">
              <w:rPr>
                <w:rFonts w:ascii="Calibri" w:eastAsia="Calibri" w:hAnsi="Calibri" w:cs="Times New Roman"/>
              </w:rPr>
              <w:t>T</w:t>
            </w:r>
            <w:proofErr w:type="gramEnd"/>
            <w:r w:rsidRPr="00282DE9">
              <w:rPr>
                <w:rFonts w:ascii="Calibri" w:eastAsia="Calibri" w:hAnsi="Calibri" w:cs="Times New Roman"/>
              </w:rPr>
              <w:t>В)</w:t>
            </w:r>
          </w:p>
          <w:p w:rsidR="002F2D48" w:rsidRPr="00282DE9" w:rsidRDefault="002F2D48" w:rsidP="00454A80">
            <w:pPr>
              <w:spacing w:after="0" w:line="240" w:lineRule="auto"/>
              <w:ind w:firstLine="567"/>
              <w:jc w:val="both"/>
              <w:rPr>
                <w:rFonts w:ascii="Calibri" w:eastAsia="Calibri" w:hAnsi="Calibri" w:cs="Times New Roman"/>
              </w:rPr>
            </w:pPr>
            <w:r w:rsidRPr="00282DE9">
              <w:rPr>
                <w:rFonts w:ascii="Arial" w:eastAsia="Calibri" w:hAnsi="Arial" w:cs="Arial"/>
              </w:rPr>
              <w:t>■</w:t>
            </w:r>
            <w:r w:rsidRPr="00282DE9">
              <w:rPr>
                <w:rFonts w:ascii="Calibri" w:eastAsia="Calibri" w:hAnsi="Calibri" w:cs="Times New Roman"/>
              </w:rPr>
              <w:t xml:space="preserve"> </w:t>
            </w:r>
            <w:r w:rsidRPr="00282DE9">
              <w:rPr>
                <w:rFonts w:ascii="Calibri" w:eastAsia="Calibri" w:hAnsi="Calibri" w:cs="Calibri"/>
              </w:rPr>
              <w:t>Фибриноген</w:t>
            </w:r>
            <w:r w:rsidRPr="00282DE9">
              <w:rPr>
                <w:rFonts w:ascii="Calibri" w:eastAsia="Calibri" w:hAnsi="Calibri" w:cs="Times New Roman"/>
              </w:rPr>
              <w:t xml:space="preserve"> (</w:t>
            </w:r>
            <w:proofErr w:type="spellStart"/>
            <w:r w:rsidRPr="00282DE9">
              <w:rPr>
                <w:rFonts w:ascii="Calibri" w:eastAsia="Calibri" w:hAnsi="Calibri" w:cs="Times New Roman"/>
              </w:rPr>
              <w:t>Fib</w:t>
            </w:r>
            <w:proofErr w:type="spellEnd"/>
            <w:r w:rsidRPr="00282DE9">
              <w:rPr>
                <w:rFonts w:ascii="Calibri" w:eastAsia="Calibri" w:hAnsi="Calibri" w:cs="Times New Roman"/>
              </w:rPr>
              <w:t>)</w:t>
            </w:r>
          </w:p>
          <w:p w:rsidR="002F2D48" w:rsidRPr="00282DE9" w:rsidRDefault="002F2D48" w:rsidP="00454A80">
            <w:pPr>
              <w:spacing w:after="0" w:line="240" w:lineRule="auto"/>
              <w:ind w:firstLine="567"/>
              <w:jc w:val="both"/>
              <w:rPr>
                <w:rFonts w:ascii="Calibri" w:eastAsia="Calibri" w:hAnsi="Calibri" w:cs="Times New Roman"/>
              </w:rPr>
            </w:pPr>
            <w:r w:rsidRPr="00282DE9">
              <w:rPr>
                <w:rFonts w:ascii="Arial" w:eastAsia="Calibri" w:hAnsi="Arial" w:cs="Arial"/>
              </w:rPr>
              <w:t>■</w:t>
            </w:r>
            <w:r w:rsidRPr="00282DE9">
              <w:rPr>
                <w:rFonts w:ascii="Calibri" w:eastAsia="Calibri" w:hAnsi="Calibri" w:cs="Times New Roman"/>
              </w:rPr>
              <w:t xml:space="preserve"> </w:t>
            </w:r>
            <w:r w:rsidRPr="00282DE9">
              <w:rPr>
                <w:rFonts w:ascii="Calibri" w:eastAsia="Calibri" w:hAnsi="Calibri" w:cs="Calibri"/>
              </w:rPr>
              <w:t>Факторные</w:t>
            </w:r>
            <w:r w:rsidRPr="00282DE9">
              <w:rPr>
                <w:rFonts w:ascii="Calibri" w:eastAsia="Calibri" w:hAnsi="Calibri" w:cs="Times New Roman"/>
              </w:rPr>
              <w:t xml:space="preserve"> анализы (II, V, VII, X, VIII, IX, XI, XII)</w:t>
            </w:r>
          </w:p>
          <w:p w:rsidR="002F2D48" w:rsidRPr="00282DE9" w:rsidRDefault="002F2D48" w:rsidP="00454A80">
            <w:pPr>
              <w:spacing w:after="0" w:line="240" w:lineRule="auto"/>
              <w:ind w:firstLine="567"/>
              <w:jc w:val="both"/>
              <w:rPr>
                <w:rFonts w:ascii="Calibri" w:eastAsia="Calibri" w:hAnsi="Calibri" w:cs="Times New Roman"/>
              </w:rPr>
            </w:pPr>
            <w:r w:rsidRPr="00282DE9">
              <w:rPr>
                <w:rFonts w:ascii="Arial" w:eastAsia="Calibri" w:hAnsi="Arial" w:cs="Arial"/>
              </w:rPr>
              <w:t>■</w:t>
            </w:r>
            <w:r w:rsidRPr="00282DE9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282DE9">
              <w:rPr>
                <w:rFonts w:ascii="Calibri" w:eastAsia="Calibri" w:hAnsi="Calibri" w:cs="Times New Roman"/>
              </w:rPr>
              <w:t>Антитромбин</w:t>
            </w:r>
            <w:proofErr w:type="spellEnd"/>
            <w:r w:rsidRPr="00282DE9">
              <w:rPr>
                <w:rFonts w:ascii="Calibri" w:eastAsia="Calibri" w:hAnsi="Calibri" w:cs="Times New Roman"/>
              </w:rPr>
              <w:t xml:space="preserve"> </w:t>
            </w:r>
          </w:p>
          <w:p w:rsidR="002F2D48" w:rsidRPr="00282DE9" w:rsidRDefault="002F2D48" w:rsidP="00454A80">
            <w:pPr>
              <w:spacing w:after="0" w:line="240" w:lineRule="auto"/>
              <w:ind w:firstLine="567"/>
              <w:jc w:val="both"/>
              <w:rPr>
                <w:rFonts w:ascii="Calibri" w:eastAsia="Calibri" w:hAnsi="Calibri" w:cs="Times New Roman"/>
              </w:rPr>
            </w:pPr>
            <w:r w:rsidRPr="00282DE9">
              <w:rPr>
                <w:rFonts w:ascii="Arial" w:eastAsia="Calibri" w:hAnsi="Arial" w:cs="Arial"/>
              </w:rPr>
              <w:t>■</w:t>
            </w:r>
            <w:r w:rsidRPr="00282DE9">
              <w:rPr>
                <w:rFonts w:ascii="Calibri" w:eastAsia="Calibri" w:hAnsi="Calibri" w:cs="Times New Roman"/>
              </w:rPr>
              <w:t xml:space="preserve"> </w:t>
            </w:r>
            <w:r w:rsidRPr="00282DE9">
              <w:rPr>
                <w:rFonts w:ascii="Calibri" w:eastAsia="Calibri" w:hAnsi="Calibri" w:cs="Calibri"/>
              </w:rPr>
              <w:t>Б</w:t>
            </w:r>
            <w:r w:rsidRPr="00282DE9">
              <w:rPr>
                <w:rFonts w:ascii="Calibri" w:eastAsia="Calibri" w:hAnsi="Calibri" w:cs="Times New Roman"/>
              </w:rPr>
              <w:t>елок</w:t>
            </w:r>
            <w:proofErr w:type="gramStart"/>
            <w:r w:rsidRPr="00282DE9">
              <w:rPr>
                <w:rFonts w:ascii="Calibri" w:eastAsia="Calibri" w:hAnsi="Calibri" w:cs="Times New Roman"/>
              </w:rPr>
              <w:t xml:space="preserve"> С</w:t>
            </w:r>
            <w:proofErr w:type="gramEnd"/>
          </w:p>
          <w:p w:rsidR="002F2D48" w:rsidRPr="00282DE9" w:rsidRDefault="002F2D48" w:rsidP="00454A80">
            <w:pPr>
              <w:spacing w:after="0" w:line="240" w:lineRule="auto"/>
              <w:ind w:firstLine="567"/>
              <w:jc w:val="both"/>
              <w:rPr>
                <w:rFonts w:ascii="Calibri" w:eastAsia="Calibri" w:hAnsi="Calibri" w:cs="Times New Roman"/>
              </w:rPr>
            </w:pPr>
            <w:r w:rsidRPr="00282DE9">
              <w:rPr>
                <w:rFonts w:ascii="Arial" w:eastAsia="Calibri" w:hAnsi="Arial" w:cs="Arial"/>
              </w:rPr>
              <w:t>■</w:t>
            </w:r>
            <w:r w:rsidRPr="00282DE9">
              <w:rPr>
                <w:rFonts w:ascii="Calibri" w:eastAsia="Calibri" w:hAnsi="Calibri" w:cs="Times New Roman"/>
              </w:rPr>
              <w:t xml:space="preserve"> </w:t>
            </w:r>
            <w:r w:rsidRPr="00282DE9">
              <w:rPr>
                <w:rFonts w:ascii="Calibri" w:eastAsia="Calibri" w:hAnsi="Calibri" w:cs="Calibri"/>
              </w:rPr>
              <w:t>Б</w:t>
            </w:r>
            <w:r w:rsidRPr="00282DE9">
              <w:rPr>
                <w:rFonts w:ascii="Calibri" w:eastAsia="Calibri" w:hAnsi="Calibri" w:cs="Times New Roman"/>
              </w:rPr>
              <w:t>елок S</w:t>
            </w:r>
          </w:p>
          <w:p w:rsidR="002F2D48" w:rsidRPr="00282DE9" w:rsidRDefault="002F2D48" w:rsidP="00454A80">
            <w:pPr>
              <w:spacing w:after="0" w:line="240" w:lineRule="auto"/>
              <w:ind w:firstLine="567"/>
              <w:jc w:val="both"/>
              <w:rPr>
                <w:rFonts w:ascii="Calibri" w:eastAsia="Calibri" w:hAnsi="Calibri" w:cs="Times New Roman"/>
              </w:rPr>
            </w:pPr>
            <w:r w:rsidRPr="00282DE9">
              <w:rPr>
                <w:rFonts w:ascii="Arial" w:eastAsia="Calibri" w:hAnsi="Arial" w:cs="Arial"/>
              </w:rPr>
              <w:t>■</w:t>
            </w:r>
            <w:r w:rsidRPr="00282DE9">
              <w:rPr>
                <w:rFonts w:ascii="Calibri" w:eastAsia="Calibri" w:hAnsi="Calibri" w:cs="Times New Roman"/>
              </w:rPr>
              <w:t xml:space="preserve"> </w:t>
            </w:r>
            <w:r w:rsidRPr="00282DE9">
              <w:rPr>
                <w:rFonts w:ascii="Calibri" w:eastAsia="Calibri" w:hAnsi="Calibri" w:cs="Calibri"/>
              </w:rPr>
              <w:t>Активированный</w:t>
            </w:r>
            <w:r w:rsidRPr="00282DE9">
              <w:rPr>
                <w:rFonts w:ascii="Calibri" w:eastAsia="Calibri" w:hAnsi="Calibri" w:cs="Times New Roman"/>
              </w:rPr>
              <w:t xml:space="preserve"> </w:t>
            </w:r>
            <w:r w:rsidRPr="00282DE9">
              <w:rPr>
                <w:rFonts w:ascii="Calibri" w:eastAsia="Calibri" w:hAnsi="Calibri" w:cs="Calibri"/>
              </w:rPr>
              <w:t>белок</w:t>
            </w:r>
            <w:r w:rsidRPr="00282DE9">
              <w:rPr>
                <w:rFonts w:ascii="Calibri" w:eastAsia="Calibri" w:hAnsi="Calibri" w:cs="Times New Roman"/>
              </w:rPr>
              <w:t xml:space="preserve"> C (A</w:t>
            </w:r>
            <w:proofErr w:type="gramStart"/>
            <w:r w:rsidRPr="00282DE9">
              <w:rPr>
                <w:rFonts w:ascii="Calibri" w:eastAsia="Calibri" w:hAnsi="Calibri" w:cs="Times New Roman"/>
              </w:rPr>
              <w:t>Б</w:t>
            </w:r>
            <w:proofErr w:type="gramEnd"/>
            <w:r w:rsidRPr="00282DE9">
              <w:rPr>
                <w:rFonts w:ascii="Calibri" w:eastAsia="Calibri" w:hAnsi="Calibri" w:cs="Times New Roman"/>
              </w:rPr>
              <w:t>C)</w:t>
            </w:r>
          </w:p>
          <w:p w:rsidR="002F2D48" w:rsidRPr="00282DE9" w:rsidRDefault="002F2D48" w:rsidP="00454A80">
            <w:pPr>
              <w:spacing w:after="0" w:line="240" w:lineRule="auto"/>
              <w:ind w:firstLine="567"/>
              <w:jc w:val="both"/>
              <w:rPr>
                <w:rFonts w:ascii="Calibri" w:eastAsia="Calibri" w:hAnsi="Calibri" w:cs="Times New Roman"/>
              </w:rPr>
            </w:pPr>
            <w:r w:rsidRPr="00282DE9">
              <w:rPr>
                <w:rFonts w:ascii="Arial" w:eastAsia="Calibri" w:hAnsi="Arial" w:cs="Arial"/>
              </w:rPr>
              <w:t>■</w:t>
            </w:r>
            <w:r w:rsidRPr="00282DE9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282DE9">
              <w:rPr>
                <w:rFonts w:ascii="Calibri" w:eastAsia="Calibri" w:hAnsi="Calibri" w:cs="Times New Roman"/>
              </w:rPr>
              <w:t>D-</w:t>
            </w:r>
            <w:r w:rsidRPr="00282DE9">
              <w:rPr>
                <w:rFonts w:ascii="Calibri" w:eastAsia="Calibri" w:hAnsi="Calibri" w:cs="Calibri"/>
              </w:rPr>
              <w:t>димер</w:t>
            </w:r>
            <w:proofErr w:type="spellEnd"/>
          </w:p>
          <w:p w:rsidR="002F2D48" w:rsidRPr="00282DE9" w:rsidRDefault="002F2D48" w:rsidP="00454A80">
            <w:pPr>
              <w:spacing w:after="0" w:line="240" w:lineRule="auto"/>
              <w:ind w:firstLine="567"/>
              <w:jc w:val="both"/>
              <w:rPr>
                <w:rFonts w:ascii="Calibri" w:eastAsia="Calibri" w:hAnsi="Calibri" w:cs="Times New Roman"/>
              </w:rPr>
            </w:pPr>
            <w:r w:rsidRPr="00282DE9">
              <w:rPr>
                <w:rFonts w:ascii="Arial" w:eastAsia="Calibri" w:hAnsi="Arial" w:cs="Arial"/>
              </w:rPr>
              <w:t>■</w:t>
            </w:r>
            <w:r w:rsidRPr="00282DE9">
              <w:rPr>
                <w:rFonts w:ascii="Calibri" w:eastAsia="Calibri" w:hAnsi="Calibri" w:cs="Times New Roman"/>
              </w:rPr>
              <w:t xml:space="preserve"> Волчаночный антикоагулянт (В</w:t>
            </w:r>
            <w:proofErr w:type="gramStart"/>
            <w:r w:rsidRPr="00282DE9">
              <w:rPr>
                <w:rFonts w:ascii="Calibri" w:eastAsia="Calibri" w:hAnsi="Calibri" w:cs="Times New Roman"/>
              </w:rPr>
              <w:t>A</w:t>
            </w:r>
            <w:proofErr w:type="gramEnd"/>
            <w:r w:rsidRPr="00282DE9">
              <w:rPr>
                <w:rFonts w:ascii="Calibri" w:eastAsia="Calibri" w:hAnsi="Calibri" w:cs="Times New Roman"/>
              </w:rPr>
              <w:t>)</w:t>
            </w:r>
          </w:p>
          <w:p w:rsidR="002F2D48" w:rsidRPr="00282DE9" w:rsidRDefault="002F2D48" w:rsidP="00454A80">
            <w:pPr>
              <w:spacing w:after="0" w:line="240" w:lineRule="auto"/>
              <w:ind w:firstLine="567"/>
              <w:jc w:val="both"/>
              <w:rPr>
                <w:rFonts w:ascii="Calibri" w:eastAsia="Calibri" w:hAnsi="Calibri" w:cs="Times New Roman"/>
              </w:rPr>
            </w:pPr>
            <w:r w:rsidRPr="00282DE9">
              <w:rPr>
                <w:rFonts w:ascii="Arial" w:eastAsia="Calibri" w:hAnsi="Arial" w:cs="Arial"/>
              </w:rPr>
              <w:t>■</w:t>
            </w:r>
            <w:r w:rsidRPr="00282DE9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282DE9">
              <w:rPr>
                <w:rFonts w:ascii="Calibri" w:eastAsia="Calibri" w:hAnsi="Calibri" w:cs="Times New Roman"/>
              </w:rPr>
              <w:t>Резистентность</w:t>
            </w:r>
            <w:proofErr w:type="spellEnd"/>
            <w:r w:rsidRPr="00282DE9">
              <w:rPr>
                <w:rFonts w:ascii="Calibri" w:eastAsia="Calibri" w:hAnsi="Calibri" w:cs="Times New Roman"/>
              </w:rPr>
              <w:t xml:space="preserve"> к АПС (РАПС)</w:t>
            </w: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bookmarkStart w:id="0" w:name="_Toc30452796"/>
            <w:bookmarkStart w:id="1" w:name="_Toc30456755"/>
            <w:bookmarkStart w:id="2" w:name="_Toc30456919"/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282DE9">
              <w:rPr>
                <w:rFonts w:ascii="Calibri" w:eastAsia="Calibri" w:hAnsi="Calibri" w:cs="Times New Roman"/>
                <w:b/>
              </w:rPr>
              <w:t>Принцип проведения измерения</w:t>
            </w:r>
            <w:bookmarkEnd w:id="0"/>
            <w:bookmarkEnd w:id="1"/>
            <w:bookmarkEnd w:id="2"/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2DE9">
              <w:rPr>
                <w:rFonts w:ascii="Calibri" w:eastAsia="Calibri" w:hAnsi="Calibri" w:cs="Times New Roman"/>
              </w:rPr>
              <w:t xml:space="preserve">Принципы проведения измерения, выполняемого при помощи прибора </w:t>
            </w:r>
            <w:proofErr w:type="spellStart"/>
            <w:r w:rsidRPr="00282DE9">
              <w:rPr>
                <w:rFonts w:ascii="Calibri" w:eastAsia="Calibri" w:hAnsi="Calibri" w:cs="Times New Roman"/>
              </w:rPr>
              <w:t>Yumizen</w:t>
            </w:r>
            <w:proofErr w:type="spellEnd"/>
            <w:r w:rsidRPr="00282DE9">
              <w:rPr>
                <w:rFonts w:ascii="Calibri" w:eastAsia="Calibri" w:hAnsi="Calibri" w:cs="Times New Roman"/>
              </w:rPr>
              <w:t xml:space="preserve"> G800, следующие:</w:t>
            </w:r>
          </w:p>
          <w:p w:rsidR="002F2D48" w:rsidRPr="00282DE9" w:rsidRDefault="002F2D48" w:rsidP="00454A80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bookmarkStart w:id="3" w:name="_Toc30456920"/>
            <w:proofErr w:type="spellStart"/>
            <w:r w:rsidRPr="00282DE9">
              <w:rPr>
                <w:rFonts w:ascii="Calibri" w:eastAsia="Calibri" w:hAnsi="Calibri" w:cs="Times New Roman"/>
                <w:b/>
              </w:rPr>
              <w:t>Коагулометрические</w:t>
            </w:r>
            <w:proofErr w:type="spellEnd"/>
            <w:r w:rsidRPr="00282DE9">
              <w:rPr>
                <w:rFonts w:ascii="Calibri" w:eastAsia="Calibri" w:hAnsi="Calibri" w:cs="Times New Roman"/>
                <w:b/>
              </w:rPr>
              <w:t xml:space="preserve"> методы</w:t>
            </w:r>
            <w:bookmarkEnd w:id="3"/>
          </w:p>
          <w:p w:rsidR="002F2D48" w:rsidRPr="00282DE9" w:rsidRDefault="002F2D48" w:rsidP="00454A80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bookmarkStart w:id="4" w:name="_Toc30456921"/>
            <w:r w:rsidRPr="00282DE9">
              <w:rPr>
                <w:rFonts w:ascii="Calibri" w:eastAsia="Calibri" w:hAnsi="Calibri" w:cs="Times New Roman"/>
                <w:b/>
              </w:rPr>
              <w:t>Хромогенный анализ</w:t>
            </w:r>
            <w:bookmarkEnd w:id="4"/>
          </w:p>
          <w:p w:rsidR="002F2D48" w:rsidRPr="00282DE9" w:rsidRDefault="002F2D48" w:rsidP="00454A80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bookmarkStart w:id="5" w:name="_Toc30456922"/>
            <w:r w:rsidRPr="00282DE9">
              <w:rPr>
                <w:rFonts w:ascii="Calibri" w:eastAsia="Calibri" w:hAnsi="Calibri" w:cs="Times New Roman"/>
                <w:b/>
                <w:lang w:bidi="en-US"/>
              </w:rPr>
              <w:t>Иммунологические исследования (латексная агглютинация)</w:t>
            </w:r>
            <w:bookmarkEnd w:id="5"/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b/>
                <w:lang w:bidi="en-US"/>
              </w:rPr>
            </w:pPr>
            <w:bookmarkStart w:id="6" w:name="_Toc30452798"/>
            <w:bookmarkStart w:id="7" w:name="_Toc30456757"/>
            <w:bookmarkStart w:id="8" w:name="_Toc30456924"/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b/>
                <w:lang w:bidi="en-US"/>
              </w:rPr>
            </w:pPr>
            <w:r w:rsidRPr="00282DE9">
              <w:rPr>
                <w:rFonts w:ascii="Calibri" w:eastAsia="Calibri" w:hAnsi="Calibri" w:cs="Times New Roman"/>
                <w:b/>
                <w:lang w:bidi="en-US"/>
              </w:rPr>
              <w:t>У</w:t>
            </w:r>
            <w:proofErr w:type="spellStart"/>
            <w:r w:rsidRPr="00282DE9">
              <w:rPr>
                <w:rFonts w:ascii="Calibri" w:eastAsia="Calibri" w:hAnsi="Calibri" w:cs="Times New Roman"/>
                <w:b/>
                <w:lang w:val="en-US" w:bidi="en-US"/>
              </w:rPr>
              <w:t>словия</w:t>
            </w:r>
            <w:proofErr w:type="spellEnd"/>
            <w:r w:rsidRPr="00282DE9">
              <w:rPr>
                <w:rFonts w:ascii="Calibri" w:eastAsia="Calibri" w:hAnsi="Calibri" w:cs="Times New Roman"/>
                <w:b/>
                <w:lang w:val="en-US" w:bidi="en-US"/>
              </w:rPr>
              <w:t xml:space="preserve"> </w:t>
            </w:r>
            <w:r w:rsidRPr="00282DE9">
              <w:rPr>
                <w:rFonts w:ascii="Calibri" w:eastAsia="Calibri" w:hAnsi="Calibri" w:cs="Times New Roman"/>
                <w:b/>
                <w:lang w:bidi="en-US"/>
              </w:rPr>
              <w:t>работы</w:t>
            </w:r>
            <w:bookmarkEnd w:id="6"/>
            <w:bookmarkEnd w:id="7"/>
            <w:bookmarkEnd w:id="8"/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tbl>
            <w:tblPr>
              <w:tblOverlap w:val="never"/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3686"/>
              <w:gridCol w:w="4502"/>
            </w:tblGrid>
            <w:tr w:rsidR="002F2D48" w:rsidRPr="00282DE9" w:rsidTr="00454A80">
              <w:trPr>
                <w:trHeight w:hRule="exact" w:val="355"/>
                <w:jc w:val="center"/>
              </w:trPr>
              <w:tc>
                <w:tcPr>
                  <w:tcW w:w="3686" w:type="dxa"/>
                  <w:shd w:val="clear" w:color="auto" w:fill="FFFFFF"/>
                </w:tcPr>
                <w:p w:rsidR="002F2D48" w:rsidRPr="00282DE9" w:rsidRDefault="002F2D48" w:rsidP="00454A80">
                  <w:pPr>
                    <w:spacing w:after="0" w:line="240" w:lineRule="auto"/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</w:rPr>
                    <w:t>Диапазон рабочих температур</w:t>
                  </w:r>
                </w:p>
              </w:tc>
              <w:tc>
                <w:tcPr>
                  <w:tcW w:w="4502" w:type="dxa"/>
                  <w:shd w:val="clear" w:color="auto" w:fill="FFFFFF"/>
                </w:tcPr>
                <w:p w:rsidR="002F2D48" w:rsidRPr="00282DE9" w:rsidRDefault="002F2D48" w:rsidP="00454A80">
                  <w:pPr>
                    <w:spacing w:after="0" w:line="240" w:lineRule="auto"/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</w:rPr>
                    <w:t>15°C - 32°C</w:t>
                  </w:r>
                </w:p>
              </w:tc>
            </w:tr>
            <w:tr w:rsidR="002F2D48" w:rsidRPr="00282DE9" w:rsidTr="00454A80">
              <w:trPr>
                <w:trHeight w:hRule="exact" w:val="499"/>
                <w:jc w:val="center"/>
              </w:trPr>
              <w:tc>
                <w:tcPr>
                  <w:tcW w:w="3686" w:type="dxa"/>
                  <w:shd w:val="clear" w:color="auto" w:fill="FFFFFF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</w:rPr>
                    <w:t>Диапазон относительной влажности</w:t>
                  </w:r>
                </w:p>
              </w:tc>
              <w:tc>
                <w:tcPr>
                  <w:tcW w:w="4502" w:type="dxa"/>
                  <w:shd w:val="clear" w:color="auto" w:fill="FFFFFF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</w:rPr>
                    <w:t>30% - 85%</w:t>
                  </w:r>
                </w:p>
              </w:tc>
            </w:tr>
            <w:tr w:rsidR="002F2D48" w:rsidRPr="00282DE9" w:rsidTr="00454A80">
              <w:trPr>
                <w:trHeight w:hRule="exact" w:val="494"/>
                <w:jc w:val="center"/>
              </w:trPr>
              <w:tc>
                <w:tcPr>
                  <w:tcW w:w="3686" w:type="dxa"/>
                  <w:shd w:val="clear" w:color="auto" w:fill="FFFFFF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</w:rPr>
                    <w:t>Максимальная рабочая высота</w:t>
                  </w:r>
                </w:p>
              </w:tc>
              <w:tc>
                <w:tcPr>
                  <w:tcW w:w="4502" w:type="dxa"/>
                  <w:shd w:val="clear" w:color="auto" w:fill="FFFFFF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</w:rPr>
                    <w:t>2000 м</w:t>
                  </w:r>
                </w:p>
              </w:tc>
            </w:tr>
            <w:tr w:rsidR="002F2D48" w:rsidRPr="00282DE9" w:rsidTr="00454A80">
              <w:trPr>
                <w:trHeight w:hRule="exact" w:val="370"/>
                <w:jc w:val="center"/>
              </w:trPr>
              <w:tc>
                <w:tcPr>
                  <w:tcW w:w="3686" w:type="dxa"/>
                  <w:shd w:val="clear" w:color="auto" w:fill="FFFFFF"/>
                  <w:vAlign w:val="bottom"/>
                </w:tcPr>
                <w:p w:rsidR="002F2D48" w:rsidRPr="00282DE9" w:rsidRDefault="002F2D48" w:rsidP="00454A80">
                  <w:pPr>
                    <w:spacing w:after="0" w:line="240" w:lineRule="auto"/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</w:rPr>
                    <w:t>Установка</w:t>
                  </w:r>
                </w:p>
              </w:tc>
              <w:tc>
                <w:tcPr>
                  <w:tcW w:w="4502" w:type="dxa"/>
                  <w:shd w:val="clear" w:color="auto" w:fill="FFFFFF"/>
                  <w:vAlign w:val="bottom"/>
                </w:tcPr>
                <w:p w:rsidR="002F2D48" w:rsidRPr="00282DE9" w:rsidRDefault="002F2D48" w:rsidP="00454A80">
                  <w:pPr>
                    <w:spacing w:after="0" w:line="240" w:lineRule="auto"/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</w:rPr>
                    <w:t>Плоский горизонтальный стол, с минимальным размером 140x90 см</w:t>
                  </w:r>
                </w:p>
              </w:tc>
            </w:tr>
          </w:tbl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sz w:val="2"/>
                <w:szCs w:val="2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bookmarkStart w:id="9" w:name="_Toc30452799"/>
            <w:bookmarkStart w:id="10" w:name="_Toc30456758"/>
            <w:bookmarkStart w:id="11" w:name="_Toc30456925"/>
            <w:r w:rsidRPr="00282DE9">
              <w:rPr>
                <w:rFonts w:ascii="Calibri" w:eastAsia="Calibri" w:hAnsi="Calibri" w:cs="Times New Roman"/>
                <w:b/>
              </w:rPr>
              <w:t>Процедуры контроля качества</w:t>
            </w:r>
            <w:bookmarkEnd w:id="9"/>
            <w:bookmarkEnd w:id="10"/>
            <w:bookmarkEnd w:id="11"/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282DE9">
              <w:rPr>
                <w:rFonts w:ascii="Calibri" w:eastAsia="Calibri" w:hAnsi="Calibri" w:cs="Times New Roman"/>
              </w:rPr>
              <w:t>Безопасная работа прибора обеспечивается функциями внутреннего и внешнего контроля качества.</w:t>
            </w: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bookmarkStart w:id="12" w:name="_Toc30452800"/>
            <w:bookmarkStart w:id="13" w:name="_Toc30456759"/>
            <w:bookmarkStart w:id="14" w:name="_Toc30456928"/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282DE9">
              <w:rPr>
                <w:rFonts w:ascii="Calibri" w:eastAsia="Calibri" w:hAnsi="Calibri" w:cs="Times New Roman"/>
                <w:b/>
              </w:rPr>
              <w:t xml:space="preserve">Технические </w:t>
            </w:r>
            <w:bookmarkEnd w:id="12"/>
            <w:bookmarkEnd w:id="13"/>
            <w:bookmarkEnd w:id="14"/>
            <w:r w:rsidRPr="00282DE9">
              <w:rPr>
                <w:rFonts w:ascii="Calibri" w:eastAsia="Calibri" w:hAnsi="Calibri" w:cs="Times New Roman"/>
                <w:b/>
              </w:rPr>
              <w:t>характеристики</w:t>
            </w: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tbl>
            <w:tblPr>
              <w:tblOverlap w:val="never"/>
              <w:tblW w:w="9135" w:type="dxa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3256"/>
              <w:gridCol w:w="5811"/>
              <w:gridCol w:w="68"/>
            </w:tblGrid>
            <w:tr w:rsidR="002F2D48" w:rsidRPr="00282DE9" w:rsidTr="00454A80">
              <w:trPr>
                <w:trHeight w:hRule="exact" w:val="349"/>
                <w:jc w:val="right"/>
              </w:trPr>
              <w:tc>
                <w:tcPr>
                  <w:tcW w:w="3256" w:type="dxa"/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  <w:lang w:eastAsia="cs-CZ" w:bidi="cs-CZ"/>
                    </w:rPr>
                    <w:lastRenderedPageBreak/>
                    <w:t xml:space="preserve">Режимы </w:t>
                  </w: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измерения</w:t>
                  </w:r>
                </w:p>
              </w:tc>
              <w:tc>
                <w:tcPr>
                  <w:tcW w:w="5879" w:type="dxa"/>
                  <w:gridSpan w:val="2"/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 xml:space="preserve">Фотометрия 405 нм. </w:t>
                  </w:r>
                  <w:proofErr w:type="spellStart"/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Турбидиметрия</w:t>
                  </w:r>
                  <w:proofErr w:type="spellEnd"/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 xml:space="preserve"> 570 нм. Нефелометрия 640 нм.</w:t>
                  </w:r>
                </w:p>
              </w:tc>
            </w:tr>
            <w:tr w:rsidR="002F2D48" w:rsidRPr="00282DE9" w:rsidTr="00454A80">
              <w:trPr>
                <w:trHeight w:hRule="exact" w:val="283"/>
                <w:jc w:val="right"/>
              </w:trPr>
              <w:tc>
                <w:tcPr>
                  <w:tcW w:w="3256" w:type="dxa"/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Частота измерения</w:t>
                  </w:r>
                </w:p>
              </w:tc>
              <w:tc>
                <w:tcPr>
                  <w:tcW w:w="5879" w:type="dxa"/>
                  <w:gridSpan w:val="2"/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140 ПВ / час</w:t>
                  </w:r>
                </w:p>
              </w:tc>
            </w:tr>
            <w:tr w:rsidR="002F2D48" w:rsidRPr="00282DE9" w:rsidTr="00454A80">
              <w:trPr>
                <w:trHeight w:hRule="exact" w:val="254"/>
                <w:jc w:val="right"/>
              </w:trPr>
              <w:tc>
                <w:tcPr>
                  <w:tcW w:w="3256" w:type="dxa"/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Обработка образцов</w:t>
                  </w:r>
                </w:p>
              </w:tc>
              <w:tc>
                <w:tcPr>
                  <w:tcW w:w="5879" w:type="dxa"/>
                  <w:gridSpan w:val="2"/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60 пробирок для сбора крови в 6 штативах на 10 позиций для образцов</w:t>
                  </w:r>
                </w:p>
              </w:tc>
            </w:tr>
            <w:tr w:rsidR="002F2D48" w:rsidRPr="00282DE9" w:rsidTr="00454A80">
              <w:trPr>
                <w:trHeight w:hRule="exact" w:val="288"/>
                <w:jc w:val="right"/>
              </w:trPr>
              <w:tc>
                <w:tcPr>
                  <w:tcW w:w="3256" w:type="dxa"/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Идентификация образца</w:t>
                  </w:r>
                </w:p>
              </w:tc>
              <w:tc>
                <w:tcPr>
                  <w:tcW w:w="5879" w:type="dxa"/>
                  <w:gridSpan w:val="2"/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proofErr w:type="spellStart"/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Штрихкод</w:t>
                  </w:r>
                  <w:proofErr w:type="spellEnd"/>
                </w:p>
              </w:tc>
            </w:tr>
            <w:tr w:rsidR="002F2D48" w:rsidRPr="00282DE9" w:rsidTr="00454A80">
              <w:trPr>
                <w:trHeight w:hRule="exact" w:val="259"/>
                <w:jc w:val="right"/>
              </w:trPr>
              <w:tc>
                <w:tcPr>
                  <w:tcW w:w="3256" w:type="dxa"/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Ввод реагента</w:t>
                  </w:r>
                </w:p>
              </w:tc>
              <w:tc>
                <w:tcPr>
                  <w:tcW w:w="5879" w:type="dxa"/>
                  <w:gridSpan w:val="2"/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Сканер штрих-кода или ручной ввод</w:t>
                  </w:r>
                </w:p>
              </w:tc>
            </w:tr>
            <w:tr w:rsidR="002F2D48" w:rsidRPr="00282DE9" w:rsidTr="00454A80">
              <w:trPr>
                <w:trHeight w:hRule="exact" w:val="283"/>
                <w:jc w:val="right"/>
              </w:trPr>
              <w:tc>
                <w:tcPr>
                  <w:tcW w:w="3256" w:type="dxa"/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 xml:space="preserve">Обработка STAT-образцов </w:t>
                  </w:r>
                </w:p>
              </w:tc>
              <w:tc>
                <w:tcPr>
                  <w:tcW w:w="5879" w:type="dxa"/>
                  <w:gridSpan w:val="2"/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5 отдельных позиций для STAT-образцов</w:t>
                  </w:r>
                </w:p>
              </w:tc>
            </w:tr>
            <w:tr w:rsidR="002F2D48" w:rsidRPr="00282DE9" w:rsidTr="00454A80">
              <w:trPr>
                <w:trHeight w:hRule="exact" w:val="456"/>
                <w:jc w:val="right"/>
              </w:trPr>
              <w:tc>
                <w:tcPr>
                  <w:tcW w:w="3256" w:type="dxa"/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 xml:space="preserve">Память </w:t>
                  </w:r>
                </w:p>
              </w:tc>
              <w:tc>
                <w:tcPr>
                  <w:tcW w:w="5879" w:type="dxa"/>
                  <w:gridSpan w:val="2"/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Хранение более 1000000 данных измерения и соответствующих кривых в соответствии с идентификационным номером, датой и временем измерения</w:t>
                  </w:r>
                </w:p>
              </w:tc>
            </w:tr>
            <w:tr w:rsidR="002F2D48" w:rsidRPr="00282DE9" w:rsidTr="00454A80">
              <w:trPr>
                <w:trHeight w:hRule="exact" w:val="283"/>
                <w:jc w:val="right"/>
              </w:trPr>
              <w:tc>
                <w:tcPr>
                  <w:tcW w:w="3256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Интерфейс</w:t>
                  </w:r>
                </w:p>
              </w:tc>
              <w:tc>
                <w:tcPr>
                  <w:tcW w:w="5879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6 розеток USB, сетевая розетка</w:t>
                  </w:r>
                </w:p>
              </w:tc>
            </w:tr>
            <w:tr w:rsidR="002F2D48" w:rsidRPr="00282DE9" w:rsidTr="00454A80">
              <w:trPr>
                <w:trHeight w:hRule="exact" w:val="254"/>
                <w:jc w:val="right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Операционная платформа</w:t>
                  </w:r>
                </w:p>
              </w:tc>
              <w:tc>
                <w:tcPr>
                  <w:tcW w:w="587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17-дюймовый цветной сенсорный экран</w:t>
                  </w:r>
                </w:p>
              </w:tc>
            </w:tr>
            <w:tr w:rsidR="002F2D48" w:rsidRPr="00282DE9" w:rsidTr="00454A80">
              <w:trPr>
                <w:trHeight w:hRule="exact" w:val="264"/>
                <w:jc w:val="right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Электросеть</w:t>
                  </w:r>
                </w:p>
              </w:tc>
              <w:tc>
                <w:tcPr>
                  <w:tcW w:w="587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115</w:t>
                  </w:r>
                  <w:proofErr w:type="gramStart"/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 xml:space="preserve"> В</w:t>
                  </w:r>
                  <w:proofErr w:type="gramEnd"/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 xml:space="preserve"> / 230 В ± 15% ~ 60 Гц / 50 Гц, 5 А</w:t>
                  </w:r>
                </w:p>
              </w:tc>
            </w:tr>
            <w:tr w:rsidR="002F2D48" w:rsidRPr="00282DE9" w:rsidTr="00454A80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After w:val="1"/>
                <w:wAfter w:w="68" w:type="dxa"/>
                <w:trHeight w:hRule="exact" w:val="269"/>
                <w:jc w:val="right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Сетевой предохранитель</w:t>
                  </w:r>
                </w:p>
              </w:tc>
              <w:tc>
                <w:tcPr>
                  <w:tcW w:w="5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 xml:space="preserve">5 A, T (2 </w:t>
                  </w:r>
                  <w:proofErr w:type="spellStart"/>
                  <w:proofErr w:type="gramStart"/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шт</w:t>
                  </w:r>
                  <w:proofErr w:type="spellEnd"/>
                  <w:proofErr w:type="gramEnd"/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)</w:t>
                  </w:r>
                </w:p>
              </w:tc>
            </w:tr>
            <w:tr w:rsidR="002F2D48" w:rsidRPr="00282DE9" w:rsidTr="00454A80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After w:val="1"/>
                <w:wAfter w:w="68" w:type="dxa"/>
                <w:trHeight w:hRule="exact" w:val="283"/>
                <w:jc w:val="right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 xml:space="preserve">Размер </w:t>
                  </w:r>
                </w:p>
              </w:tc>
              <w:tc>
                <w:tcPr>
                  <w:tcW w:w="5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ширина: 850 мм, глубина: 750 мм, высота: 510 мм</w:t>
                  </w:r>
                </w:p>
              </w:tc>
            </w:tr>
            <w:tr w:rsidR="002F2D48" w:rsidRPr="00282DE9" w:rsidTr="00454A80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After w:val="1"/>
                <w:wAfter w:w="68" w:type="dxa"/>
                <w:trHeight w:hRule="exact" w:val="274"/>
                <w:jc w:val="right"/>
              </w:trPr>
              <w:tc>
                <w:tcPr>
                  <w:tcW w:w="32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 xml:space="preserve">Вес </w:t>
                  </w:r>
                </w:p>
              </w:tc>
              <w:tc>
                <w:tcPr>
                  <w:tcW w:w="5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2F2D48" w:rsidRPr="00282DE9" w:rsidRDefault="002F2D48" w:rsidP="00454A80">
                  <w:pPr>
                    <w:spacing w:after="0" w:line="240" w:lineRule="auto"/>
                    <w:jc w:val="both"/>
                    <w:rPr>
                      <w:rFonts w:ascii="Calibri" w:eastAsia="Calibri" w:hAnsi="Calibri" w:cs="Times New Roman"/>
                      <w:sz w:val="18"/>
                      <w:szCs w:val="18"/>
                    </w:rPr>
                  </w:pPr>
                  <w:r w:rsidRPr="00282DE9">
                    <w:rPr>
                      <w:rFonts w:ascii="Calibri" w:eastAsia="Calibri" w:hAnsi="Calibri" w:cs="Times New Roman"/>
                      <w:sz w:val="18"/>
                      <w:szCs w:val="18"/>
                    </w:rPr>
                    <w:t>80 кг</w:t>
                  </w:r>
                </w:p>
              </w:tc>
            </w:tr>
          </w:tbl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bookmarkStart w:id="15" w:name="_Toc30452801"/>
            <w:bookmarkStart w:id="16" w:name="_Toc30456760"/>
            <w:bookmarkStart w:id="17" w:name="_Toc30456929"/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282DE9">
              <w:rPr>
                <w:rFonts w:ascii="Calibri" w:eastAsia="Calibri" w:hAnsi="Calibri" w:cs="Times New Roman"/>
                <w:b/>
              </w:rPr>
              <w:t>Образцы</w:t>
            </w:r>
            <w:bookmarkEnd w:id="15"/>
            <w:bookmarkEnd w:id="16"/>
            <w:bookmarkEnd w:id="17"/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tbl>
            <w:tblPr>
              <w:tblW w:w="90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819"/>
              <w:gridCol w:w="6248"/>
            </w:tblGrid>
            <w:tr w:rsidR="002F2D48" w:rsidRPr="00282DE9" w:rsidTr="00454A80">
              <w:tc>
                <w:tcPr>
                  <w:tcW w:w="2819" w:type="dxa"/>
                </w:tcPr>
                <w:p w:rsidR="002F2D48" w:rsidRPr="00282DE9" w:rsidRDefault="002F2D48" w:rsidP="00454A80">
                  <w:pPr>
                    <w:spacing w:after="0" w:line="240" w:lineRule="auto"/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</w:rPr>
                    <w:t>Тип образца</w:t>
                  </w:r>
                </w:p>
              </w:tc>
              <w:tc>
                <w:tcPr>
                  <w:tcW w:w="6248" w:type="dxa"/>
                </w:tcPr>
                <w:p w:rsidR="002F2D48" w:rsidRPr="00282DE9" w:rsidRDefault="002F2D48" w:rsidP="00454A80">
                  <w:pPr>
                    <w:spacing w:after="0" w:line="240" w:lineRule="auto"/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</w:rPr>
                    <w:t xml:space="preserve">3,2% </w:t>
                  </w:r>
                  <w:proofErr w:type="spellStart"/>
                  <w:r w:rsidRPr="00282DE9">
                    <w:rPr>
                      <w:rFonts w:ascii="Calibri" w:eastAsia="Calibri" w:hAnsi="Calibri" w:cs="Times New Roman"/>
                    </w:rPr>
                    <w:t>антикоагулированная</w:t>
                  </w:r>
                  <w:proofErr w:type="spellEnd"/>
                  <w:r w:rsidRPr="00282DE9">
                    <w:rPr>
                      <w:rFonts w:ascii="Calibri" w:eastAsia="Calibri" w:hAnsi="Calibri" w:cs="Times New Roman"/>
                    </w:rPr>
                    <w:t xml:space="preserve"> в </w:t>
                  </w:r>
                  <w:proofErr w:type="spellStart"/>
                  <w:r w:rsidRPr="00282DE9">
                    <w:rPr>
                      <w:rFonts w:ascii="Calibri" w:eastAsia="Calibri" w:hAnsi="Calibri" w:cs="Times New Roman"/>
                    </w:rPr>
                    <w:t>цитрат-натрие</w:t>
                  </w:r>
                  <w:proofErr w:type="spellEnd"/>
                  <w:r w:rsidRPr="00282DE9">
                    <w:rPr>
                      <w:rFonts w:ascii="Calibri" w:eastAsia="Calibri" w:hAnsi="Calibri" w:cs="Times New Roman"/>
                    </w:rPr>
                    <w:t xml:space="preserve"> плазма в первичной пробирке для сбора</w:t>
                  </w:r>
                </w:p>
              </w:tc>
            </w:tr>
            <w:tr w:rsidR="002F2D48" w:rsidRPr="00282DE9" w:rsidTr="00454A80">
              <w:tc>
                <w:tcPr>
                  <w:tcW w:w="2819" w:type="dxa"/>
                </w:tcPr>
                <w:p w:rsidR="002F2D48" w:rsidRPr="00282DE9" w:rsidRDefault="002F2D48" w:rsidP="00454A80">
                  <w:pPr>
                    <w:spacing w:after="0" w:line="240" w:lineRule="auto"/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</w:rPr>
                    <w:t>Количество образцов</w:t>
                  </w:r>
                </w:p>
              </w:tc>
              <w:tc>
                <w:tcPr>
                  <w:tcW w:w="6248" w:type="dxa"/>
                </w:tcPr>
                <w:p w:rsidR="002F2D48" w:rsidRPr="00282DE9" w:rsidRDefault="002F2D48" w:rsidP="00454A80">
                  <w:pPr>
                    <w:spacing w:after="0" w:line="240" w:lineRule="auto"/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</w:rPr>
                    <w:t>5 мкл – 200 мкл</w:t>
                  </w:r>
                </w:p>
              </w:tc>
            </w:tr>
          </w:tbl>
          <w:p w:rsidR="002F2D48" w:rsidRPr="00282DE9" w:rsidRDefault="002F2D48" w:rsidP="00454A80">
            <w:pPr>
              <w:rPr>
                <w:rFonts w:ascii="Calibri" w:eastAsia="Calibri" w:hAnsi="Calibri" w:cs="Times New Roman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bookmarkStart w:id="18" w:name="_Toc30452804"/>
            <w:bookmarkStart w:id="19" w:name="_Toc30456763"/>
            <w:bookmarkStart w:id="20" w:name="_Toc30456932"/>
            <w:r w:rsidRPr="00282DE9">
              <w:rPr>
                <w:rFonts w:ascii="Calibri" w:eastAsia="Calibri" w:hAnsi="Calibri" w:cs="Times New Roman"/>
                <w:b/>
              </w:rPr>
              <w:t>Условия хранения и транспортировки</w:t>
            </w:r>
            <w:bookmarkEnd w:id="18"/>
            <w:bookmarkEnd w:id="19"/>
            <w:bookmarkEnd w:id="20"/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4106"/>
              <w:gridCol w:w="2661"/>
            </w:tblGrid>
            <w:tr w:rsidR="002F2D48" w:rsidRPr="00282DE9" w:rsidTr="00454A80">
              <w:tc>
                <w:tcPr>
                  <w:tcW w:w="4106" w:type="dxa"/>
                </w:tcPr>
                <w:p w:rsidR="002F2D48" w:rsidRPr="00282DE9" w:rsidRDefault="002F2D48" w:rsidP="00454A80">
                  <w:pPr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  <w:lang w:bidi="en-US"/>
                    </w:rPr>
                    <w:t>Диапазон температур:</w:t>
                  </w:r>
                </w:p>
              </w:tc>
              <w:tc>
                <w:tcPr>
                  <w:tcW w:w="2661" w:type="dxa"/>
                </w:tcPr>
                <w:p w:rsidR="002F2D48" w:rsidRPr="00282DE9" w:rsidRDefault="002F2D48" w:rsidP="00454A80">
                  <w:pPr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  <w:lang w:bidi="en-US"/>
                    </w:rPr>
                    <w:t>-20°</w:t>
                  </w:r>
                  <w:r w:rsidRPr="00282DE9">
                    <w:rPr>
                      <w:rFonts w:ascii="Calibri" w:eastAsia="Calibri" w:hAnsi="Calibri" w:cs="Times New Roman"/>
                      <w:lang w:val="en-US" w:bidi="en-US"/>
                    </w:rPr>
                    <w:t>C</w:t>
                  </w:r>
                  <w:r w:rsidRPr="00282DE9">
                    <w:rPr>
                      <w:rFonts w:ascii="Calibri" w:eastAsia="Calibri" w:hAnsi="Calibri" w:cs="Times New Roman"/>
                      <w:lang w:bidi="en-US"/>
                    </w:rPr>
                    <w:t xml:space="preserve"> - +50°</w:t>
                  </w:r>
                  <w:r w:rsidRPr="00282DE9">
                    <w:rPr>
                      <w:rFonts w:ascii="Calibri" w:eastAsia="Calibri" w:hAnsi="Calibri" w:cs="Times New Roman"/>
                      <w:lang w:val="en-US" w:bidi="en-US"/>
                    </w:rPr>
                    <w:t>C</w:t>
                  </w:r>
                </w:p>
                <w:p w:rsidR="002F2D48" w:rsidRPr="00282DE9" w:rsidRDefault="002F2D48" w:rsidP="00454A80">
                  <w:pPr>
                    <w:rPr>
                      <w:rFonts w:ascii="Calibri" w:eastAsia="Calibri" w:hAnsi="Calibri" w:cs="Times New Roman"/>
                    </w:rPr>
                  </w:pPr>
                </w:p>
              </w:tc>
            </w:tr>
            <w:tr w:rsidR="002F2D48" w:rsidRPr="00282DE9" w:rsidTr="00454A80">
              <w:tc>
                <w:tcPr>
                  <w:tcW w:w="4106" w:type="dxa"/>
                </w:tcPr>
                <w:p w:rsidR="002F2D48" w:rsidRPr="00282DE9" w:rsidRDefault="002F2D48" w:rsidP="00454A80">
                  <w:pPr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  <w:lang w:bidi="en-US"/>
                    </w:rPr>
                    <w:t>Диапазон относительной влажности:</w:t>
                  </w:r>
                </w:p>
              </w:tc>
              <w:tc>
                <w:tcPr>
                  <w:tcW w:w="2661" w:type="dxa"/>
                </w:tcPr>
                <w:p w:rsidR="002F2D48" w:rsidRPr="00282DE9" w:rsidRDefault="002F2D48" w:rsidP="00454A80">
                  <w:pPr>
                    <w:rPr>
                      <w:rFonts w:ascii="Calibri" w:eastAsia="Calibri" w:hAnsi="Calibri" w:cs="Times New Roman"/>
                    </w:rPr>
                  </w:pPr>
                  <w:r w:rsidRPr="00282DE9">
                    <w:rPr>
                      <w:rFonts w:ascii="Calibri" w:eastAsia="Calibri" w:hAnsi="Calibri" w:cs="Times New Roman"/>
                      <w:lang w:bidi="en-US"/>
                    </w:rPr>
                    <w:t>10% - 85%</w:t>
                  </w:r>
                </w:p>
              </w:tc>
            </w:tr>
          </w:tbl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  <w:r w:rsidRPr="00282DE9">
              <w:rPr>
                <w:rFonts w:ascii="Calibri" w:eastAsia="Calibri" w:hAnsi="Calibri" w:cs="Times New Roman"/>
                <w:lang w:bidi="en-US"/>
              </w:rPr>
              <w:tab/>
            </w: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282DE9" w:rsidRDefault="002F2D48" w:rsidP="00454A80">
            <w:pPr>
              <w:spacing w:after="0" w:line="240" w:lineRule="auto"/>
              <w:rPr>
                <w:rFonts w:ascii="Calibri" w:eastAsia="Calibri" w:hAnsi="Calibri" w:cs="Times New Roman"/>
                <w:lang w:bidi="en-US"/>
              </w:rPr>
            </w:pPr>
          </w:p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2 000 000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2 000 000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</w:t>
            </w: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чатки стерильные хирургические 7,5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21" w:name="_GoBack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</w:t>
            </w: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чатки стерильные хирургические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латексные</w:t>
            </w: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7,5</w:t>
            </w:r>
            <w:bookmarkEnd w:id="21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131,10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262200,00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Наконечники 0-100 мкл (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1000 </w:t>
            </w: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Наконечники 0-100 мкл (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1000 </w:t>
            </w: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65 000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325 000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Наконечники 2-200 мкл желтые в штативе 96 </w:t>
            </w: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(Италия)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Наконечники 2-200 мкл желтые в штативе 96 </w:t>
            </w: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(Италия)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689000,00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Наконечники с фильтром 100-1000 мкл, в штативе, стерильные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Наконечники с фильтром 100-1000 мкл, в штативе, стерильные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65000,00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Наконечник 5-200 мкл, желтый 1000шт/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Наконечник 5-200 мкл, желтый 1000шт/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14 000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28 000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Шприц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Budjet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10мл с игл.21Gx1 1/2 инъекц.3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компонетный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стерильный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Шприц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Budjet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10мл с игл.21Gx1 1/2 инъекц.3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компонетный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стерильный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290000,00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Штатив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микроцентрифужных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пробирок с крышкой, 209*117*57 (96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гнузд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Штатив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микроцентрифужных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пробирок с крышкой, 209*117*57 (96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гнузд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8 000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16 000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Ацетилсалициловая кислота, таб.05, г.№10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Ацетилсалициловая кислота, таб.05, г.№10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1970,00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BILIRUBIN Direct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D48" w:rsidRPr="00F25574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Реагент для анализатора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ABX</w:t>
            </w:r>
            <w:r w:rsidRPr="00F25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Pentra</w:t>
            </w:r>
            <w:proofErr w:type="spellEnd"/>
            <w:r w:rsidRPr="00F25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C</w:t>
            </w:r>
            <w:r w:rsidRPr="00F25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30 000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30 000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Билирубин общий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Реагент для анализатора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ABX</w:t>
            </w:r>
            <w:r w:rsidRPr="00F25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Pentra</w:t>
            </w:r>
            <w:proofErr w:type="spellEnd"/>
            <w:r w:rsidRPr="00F25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C</w:t>
            </w:r>
            <w:r w:rsidRPr="00F25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30 000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30 000</w:t>
            </w:r>
          </w:p>
        </w:tc>
      </w:tr>
      <w:tr w:rsidR="002F2D48" w:rsidRPr="00DF3D8A" w:rsidTr="002F2D48">
        <w:trPr>
          <w:trHeight w:val="557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Эритромицин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250 мг №10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табл.п.о</w:t>
            </w:r>
            <w:proofErr w:type="gram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аствор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./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кишечн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./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Эритромицин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250 мг №10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табл.п.о</w:t>
            </w:r>
            <w:proofErr w:type="gram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аствор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./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кишечн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163,10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16310,00</w:t>
            </w:r>
          </w:p>
        </w:tc>
      </w:tr>
      <w:tr w:rsidR="002F2D48" w:rsidRPr="00DF3D8A" w:rsidTr="002F2D48">
        <w:trPr>
          <w:trHeight w:val="653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Атропина сульфат 0,1% / 1 мл №10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р-р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</w:t>
            </w:r>
            <w:proofErr w:type="gram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мп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Атропина сульфат 0,1% / 1 мл №10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р-р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</w:t>
            </w:r>
            <w:proofErr w:type="gram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мп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144,50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1878,50</w:t>
            </w:r>
          </w:p>
        </w:tc>
      </w:tr>
      <w:tr w:rsidR="002F2D48" w:rsidRPr="00DF3D8A" w:rsidTr="002F2D48">
        <w:trPr>
          <w:trHeight w:val="653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Наконечники с фильтром 0-100мкл в штативе 96шт, без ДНК,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РНК</w:t>
            </w:r>
            <w:proofErr w:type="gram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ирог</w:t>
            </w: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енов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(стерильные)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Наконечники с фильтром 0-100мкл в штативе 96шт, без ДНК,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РНК</w:t>
            </w:r>
            <w:proofErr w:type="gram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ирогенов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(стерильные)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12 000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3 744 000</w:t>
            </w:r>
          </w:p>
        </w:tc>
      </w:tr>
      <w:tr w:rsidR="002F2D48" w:rsidRPr="00DF3D8A" w:rsidTr="002F2D48">
        <w:trPr>
          <w:trHeight w:val="653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Наконечники с фильтром 0-100 мкл (уп=1000шт) (стерильные)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Наконечники с фильтром 0-100 мкл (уп=1000шт) (стерильные)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180000,00</w:t>
            </w:r>
          </w:p>
        </w:tc>
      </w:tr>
      <w:tr w:rsidR="002F2D48" w:rsidRPr="00DF3D8A" w:rsidTr="002F2D48">
        <w:trPr>
          <w:trHeight w:val="653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Наконечники 0-200мкл. желтые (уп=1000шт)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Наконечники 0-200мкл. желтые (уп=1000шт)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105000,00</w:t>
            </w:r>
          </w:p>
        </w:tc>
      </w:tr>
      <w:tr w:rsidR="002F2D48" w:rsidRPr="00DF3D8A" w:rsidTr="002F2D48">
        <w:trPr>
          <w:trHeight w:val="653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Наконечники с фильтром 0-200 мкл стерильные (штатив=96 штук) 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Наконечники с фильтром 0-200 мкл стерильные (штатив=96 штук)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6 800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2 121 600</w:t>
            </w:r>
          </w:p>
        </w:tc>
      </w:tr>
      <w:tr w:rsidR="002F2D48" w:rsidRPr="00DF3D8A" w:rsidTr="002F2D48">
        <w:trPr>
          <w:trHeight w:val="653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Наконечники с фильтром 5-200 мкл:10 кассет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96 </w:t>
            </w: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sterile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Наконечники с фильтром 5-200 мкл:10 кассет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96 </w:t>
            </w: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sterile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130000,00</w:t>
            </w:r>
          </w:p>
        </w:tc>
      </w:tr>
      <w:tr w:rsidR="002F2D48" w:rsidRPr="00DF3D8A" w:rsidTr="002F2D48">
        <w:trPr>
          <w:trHeight w:val="653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Наконечники с фильтром 100-1000 (уп=96шт)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стерильн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Наконечники с фильтром 100-1000 (уп=96шт) 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стерильн</w:t>
            </w:r>
            <w:proofErr w:type="spell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11 000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3 432 000</w:t>
            </w:r>
          </w:p>
        </w:tc>
      </w:tr>
      <w:tr w:rsidR="002F2D48" w:rsidRPr="00DF3D8A" w:rsidTr="002F2D48">
        <w:trPr>
          <w:trHeight w:val="653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Наконечники 1000 мкл без фильтра 1000 </w:t>
            </w: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Наконечники 1000 мкл без фильтра 1000 </w:t>
            </w:r>
            <w:proofErr w:type="spellStart"/>
            <w:proofErr w:type="gram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DF3D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7 000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210 000</w:t>
            </w:r>
          </w:p>
        </w:tc>
      </w:tr>
      <w:tr w:rsidR="002F2D48" w:rsidRPr="00DF3D8A" w:rsidTr="002F2D48">
        <w:trPr>
          <w:trHeight w:val="311"/>
        </w:trPr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F3D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F2D48" w:rsidRPr="00DF3D8A" w:rsidRDefault="002F2D48" w:rsidP="00454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2F2D48" w:rsidRDefault="002F2D48" w:rsidP="002F2D4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sz w:val="20"/>
          <w:szCs w:val="20"/>
          <w:lang w:eastAsia="ru-RU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lastRenderedPageBreak/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2F2D48">
        <w:rPr>
          <w:rFonts w:ascii="Times New Roman" w:hAnsi="Times New Roman"/>
          <w:b/>
          <w:sz w:val="20"/>
          <w:szCs w:val="20"/>
          <w:lang w:eastAsia="ru-RU"/>
        </w:rPr>
        <w:t>9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2F2D48">
        <w:rPr>
          <w:rFonts w:ascii="Times New Roman" w:hAnsi="Times New Roman"/>
          <w:b/>
          <w:sz w:val="20"/>
          <w:szCs w:val="20"/>
          <w:lang w:eastAsia="ru-RU"/>
        </w:rPr>
        <w:t>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1</w:t>
      </w:r>
      <w:r w:rsidR="002F2D48">
        <w:rPr>
          <w:rFonts w:ascii="Times New Roman" w:hAnsi="Times New Roman"/>
          <w:b/>
          <w:sz w:val="20"/>
          <w:szCs w:val="20"/>
          <w:lang w:eastAsia="ru-RU"/>
        </w:rPr>
        <w:t>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2F2D48">
        <w:rPr>
          <w:rFonts w:ascii="Times New Roman" w:hAnsi="Times New Roman"/>
          <w:b/>
          <w:sz w:val="20"/>
          <w:szCs w:val="20"/>
          <w:lang w:eastAsia="ru-RU"/>
        </w:rPr>
        <w:t>июня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2D238D">
        <w:rPr>
          <w:rFonts w:ascii="Times New Roman" w:hAnsi="Times New Roman"/>
          <w:b/>
          <w:sz w:val="20"/>
          <w:szCs w:val="20"/>
          <w:lang w:eastAsia="ru-RU"/>
        </w:rPr>
        <w:t>1</w:t>
      </w:r>
      <w:r w:rsidR="002F2D48">
        <w:rPr>
          <w:rFonts w:ascii="Times New Roman" w:hAnsi="Times New Roman"/>
          <w:b/>
          <w:sz w:val="20"/>
          <w:szCs w:val="20"/>
          <w:lang w:eastAsia="ru-RU"/>
        </w:rPr>
        <w:t>6</w:t>
      </w:r>
      <w:r w:rsidR="002D238D"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2F2D48">
        <w:rPr>
          <w:rFonts w:ascii="Times New Roman" w:hAnsi="Times New Roman"/>
          <w:b/>
          <w:sz w:val="20"/>
          <w:szCs w:val="20"/>
          <w:lang w:eastAsia="ru-RU"/>
        </w:rPr>
        <w:t>июня</w:t>
      </w:r>
      <w:r w:rsidR="002D238D"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2020 г., в 1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p w:rsidR="003040AD" w:rsidRDefault="003040A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p w:rsidR="005C075D" w:rsidRPr="004F6676" w:rsidRDefault="005C075D" w:rsidP="00043C18">
      <w:pPr>
        <w:ind w:firstLine="400"/>
        <w:jc w:val="both"/>
        <w:rPr>
          <w:rFonts w:ascii="Times New Roman" w:hAnsi="Times New Roman" w:cs="Times New Roman"/>
          <w:sz w:val="20"/>
          <w:szCs w:val="20"/>
        </w:rPr>
      </w:pPr>
    </w:p>
    <w:sectPr w:rsidR="005C075D" w:rsidRPr="004F6676" w:rsidSect="005C075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nQuanYi Micro Hei">
    <w:charset w:val="01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ohit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Wingdings 2"/>
        <w:b/>
        <w:color w:val="000000"/>
        <w:sz w:val="20"/>
        <w:szCs w:val="20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Wingdings 2"/>
        <w:b/>
        <w:color w:val="000000"/>
        <w:sz w:val="20"/>
        <w:szCs w:val="20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Symbol"/>
        <w:color w:val="000000"/>
        <w:sz w:val="20"/>
        <w:szCs w:val="20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7">
    <w:nsid w:val="204405A5"/>
    <w:multiLevelType w:val="hybridMultilevel"/>
    <w:tmpl w:val="827E9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191B0F"/>
    <w:multiLevelType w:val="multilevel"/>
    <w:tmpl w:val="8A463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AA23FD"/>
    <w:multiLevelType w:val="multilevel"/>
    <w:tmpl w:val="D97C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A44090"/>
    <w:multiLevelType w:val="multilevel"/>
    <w:tmpl w:val="4E78C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E82EA6"/>
    <w:multiLevelType w:val="multilevel"/>
    <w:tmpl w:val="AA40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11"/>
  </w:num>
  <w:num w:numId="10">
    <w:abstractNumId w:val="10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00B9"/>
    <w:rsid w:val="00093011"/>
    <w:rsid w:val="000F7E7F"/>
    <w:rsid w:val="00115554"/>
    <w:rsid w:val="0013071D"/>
    <w:rsid w:val="001C0D8E"/>
    <w:rsid w:val="001D6C80"/>
    <w:rsid w:val="001E1D4F"/>
    <w:rsid w:val="00215A91"/>
    <w:rsid w:val="002D238D"/>
    <w:rsid w:val="002F2D48"/>
    <w:rsid w:val="00303BB9"/>
    <w:rsid w:val="003040AD"/>
    <w:rsid w:val="003466F8"/>
    <w:rsid w:val="00353531"/>
    <w:rsid w:val="00384976"/>
    <w:rsid w:val="003B6FEA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613525"/>
    <w:rsid w:val="006C4C19"/>
    <w:rsid w:val="006E7ABC"/>
    <w:rsid w:val="00704F06"/>
    <w:rsid w:val="00706F24"/>
    <w:rsid w:val="007328F5"/>
    <w:rsid w:val="0078628D"/>
    <w:rsid w:val="00885171"/>
    <w:rsid w:val="00893E79"/>
    <w:rsid w:val="008A321E"/>
    <w:rsid w:val="00973740"/>
    <w:rsid w:val="009C0C8D"/>
    <w:rsid w:val="00A14746"/>
    <w:rsid w:val="00A26C5B"/>
    <w:rsid w:val="00A43BB5"/>
    <w:rsid w:val="00A5093F"/>
    <w:rsid w:val="00A82111"/>
    <w:rsid w:val="00AB3152"/>
    <w:rsid w:val="00AC5192"/>
    <w:rsid w:val="00AD1F1D"/>
    <w:rsid w:val="00AF138D"/>
    <w:rsid w:val="00B1111A"/>
    <w:rsid w:val="00B17534"/>
    <w:rsid w:val="00B20F89"/>
    <w:rsid w:val="00B21242"/>
    <w:rsid w:val="00B27D34"/>
    <w:rsid w:val="00B411DA"/>
    <w:rsid w:val="00BA5335"/>
    <w:rsid w:val="00BE35F6"/>
    <w:rsid w:val="00BF2A99"/>
    <w:rsid w:val="00BF2CAB"/>
    <w:rsid w:val="00BF727D"/>
    <w:rsid w:val="00C810E9"/>
    <w:rsid w:val="00CC3C5D"/>
    <w:rsid w:val="00D275B8"/>
    <w:rsid w:val="00D40089"/>
    <w:rsid w:val="00D9734E"/>
    <w:rsid w:val="00DC52BA"/>
    <w:rsid w:val="00DD20FA"/>
    <w:rsid w:val="00DF193F"/>
    <w:rsid w:val="00E23A44"/>
    <w:rsid w:val="00E54BDA"/>
    <w:rsid w:val="00E90791"/>
    <w:rsid w:val="00EB127C"/>
    <w:rsid w:val="00EB5FC3"/>
    <w:rsid w:val="00EC087C"/>
    <w:rsid w:val="00EE3FEB"/>
    <w:rsid w:val="00EF2E8C"/>
    <w:rsid w:val="00F34733"/>
    <w:rsid w:val="00F36F8C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3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2F2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F2D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2720</Words>
  <Characters>15510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2019-12-30T05:14:00Z</cp:lastPrinted>
  <dcterms:created xsi:type="dcterms:W3CDTF">2020-06-30T03:53:00Z</dcterms:created>
  <dcterms:modified xsi:type="dcterms:W3CDTF">2020-06-30T03:53:00Z</dcterms:modified>
</cp:coreProperties>
</file>