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513" w:type="dxa"/>
        <w:tblInd w:w="93" w:type="dxa"/>
        <w:tblLayout w:type="fixed"/>
        <w:tblLook w:val="04A0"/>
      </w:tblPr>
      <w:tblGrid>
        <w:gridCol w:w="9513"/>
      </w:tblGrid>
      <w:tr w:rsidR="005F422E" w:rsidRPr="00D934C6" w:rsidTr="0067060B">
        <w:trPr>
          <w:trHeight w:val="300"/>
        </w:trPr>
        <w:tc>
          <w:tcPr>
            <w:tcW w:w="9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F422E" w:rsidRPr="00671696" w:rsidRDefault="00F54E8C" w:rsidP="00F54E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</w:pPr>
            <w:bookmarkStart w:id="0" w:name="_GoBack" w:colFirst="0" w:colLast="0"/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Объявление</w:t>
            </w:r>
            <w:r w:rsidRPr="004F6676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 №</w:t>
            </w:r>
            <w:r w:rsidR="00FE488B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42</w:t>
            </w:r>
          </w:p>
        </w:tc>
      </w:tr>
      <w:tr w:rsidR="005F422E" w:rsidRPr="00D934C6" w:rsidTr="0067060B">
        <w:trPr>
          <w:trHeight w:val="855"/>
        </w:trPr>
        <w:tc>
          <w:tcPr>
            <w:tcW w:w="9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F422E" w:rsidRDefault="00F54E8C" w:rsidP="00E246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F6676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КГП на ПХВ «</w:t>
            </w:r>
            <w:proofErr w:type="spellStart"/>
            <w:r w:rsidRPr="004F6676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Енбекшиказахская</w:t>
            </w:r>
            <w:proofErr w:type="spellEnd"/>
            <w:r w:rsidRPr="004F6676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 многопрофильная межрайонная</w:t>
            </w: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 </w:t>
            </w:r>
            <w:r w:rsidRPr="004F6676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больница» ГУ УЗАО объявляет о начале проведения закупа способом </w:t>
            </w:r>
            <w:r w:rsidR="0066283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тендерной документаций </w:t>
            </w:r>
            <w:r w:rsidR="005F422E" w:rsidRPr="00D934C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(далее - </w:t>
            </w:r>
            <w:r w:rsidR="00E2463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тендер</w:t>
            </w:r>
            <w:r w:rsidR="005F422E" w:rsidRPr="00D934C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закуп) по закупу следующих изделий медицинского назначения:</w:t>
            </w:r>
          </w:p>
          <w:p w:rsidR="00FE488B" w:rsidRPr="00D934C6" w:rsidRDefault="00FE488B" w:rsidP="00E246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bookmarkEnd w:id="0"/>
    </w:tbl>
    <w:p w:rsidR="002C0CF0" w:rsidRPr="00195EE2" w:rsidRDefault="002C0CF0" w:rsidP="002C0CF0">
      <w:pPr>
        <w:pStyle w:val="a4"/>
        <w:rPr>
          <w:rFonts w:ascii="Times New Roman" w:hAnsi="Times New Roman"/>
          <w:b/>
          <w:sz w:val="20"/>
          <w:szCs w:val="20"/>
          <w:lang w:eastAsia="ru-RU"/>
        </w:rPr>
      </w:pPr>
    </w:p>
    <w:tbl>
      <w:tblPr>
        <w:tblW w:w="9837" w:type="dxa"/>
        <w:tblLayout w:type="fixed"/>
        <w:tblLook w:val="04A0"/>
      </w:tblPr>
      <w:tblGrid>
        <w:gridCol w:w="534"/>
        <w:gridCol w:w="1275"/>
        <w:gridCol w:w="4962"/>
        <w:gridCol w:w="425"/>
        <w:gridCol w:w="567"/>
        <w:gridCol w:w="850"/>
        <w:gridCol w:w="1224"/>
      </w:tblGrid>
      <w:tr w:rsidR="009F620C" w:rsidRPr="00733AAD" w:rsidTr="00733AAD">
        <w:trPr>
          <w:trHeight w:val="58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C0CF0" w:rsidRPr="00733AAD" w:rsidRDefault="002C0CF0" w:rsidP="000B0DBF">
            <w:pPr>
              <w:pStyle w:val="a4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733AAD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CF0" w:rsidRPr="00733AAD" w:rsidRDefault="002C0CF0" w:rsidP="000B0DBF">
            <w:pPr>
              <w:pStyle w:val="a4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733AAD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Наименование товара</w:t>
            </w:r>
          </w:p>
        </w:tc>
        <w:tc>
          <w:tcPr>
            <w:tcW w:w="4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CF0" w:rsidRPr="00733AAD" w:rsidRDefault="002C0CF0" w:rsidP="000B0DBF">
            <w:pPr>
              <w:pStyle w:val="a4"/>
              <w:rPr>
                <w:rFonts w:ascii="Times New Roman" w:hAnsi="Times New Roman"/>
                <w:b/>
                <w:sz w:val="18"/>
                <w:szCs w:val="20"/>
                <w:lang w:eastAsia="ru-RU"/>
              </w:rPr>
            </w:pPr>
            <w:r w:rsidRPr="00733AAD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Характеристика </w:t>
            </w:r>
            <w:r w:rsidR="00315D00" w:rsidRPr="00733AAD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изделия медицинского назначения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CF0" w:rsidRPr="00733AAD" w:rsidRDefault="002C0CF0" w:rsidP="000B0DBF">
            <w:pPr>
              <w:pStyle w:val="a4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733AAD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Ед. 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CF0" w:rsidRPr="00733AAD" w:rsidRDefault="002C0CF0" w:rsidP="000B0DBF">
            <w:pPr>
              <w:pStyle w:val="a4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733AAD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Кол-во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CF0" w:rsidRPr="00733AAD" w:rsidRDefault="002C0CF0" w:rsidP="000B0DBF">
            <w:pPr>
              <w:pStyle w:val="a4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733AAD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Цена</w:t>
            </w:r>
          </w:p>
        </w:tc>
        <w:tc>
          <w:tcPr>
            <w:tcW w:w="1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CF0" w:rsidRPr="00733AAD" w:rsidRDefault="002C0CF0" w:rsidP="000B0DBF">
            <w:pPr>
              <w:pStyle w:val="a4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733AAD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Сумма</w:t>
            </w:r>
          </w:p>
        </w:tc>
      </w:tr>
      <w:tr w:rsidR="00733AAD" w:rsidRPr="00733AAD" w:rsidTr="00733AAD">
        <w:trPr>
          <w:trHeight w:val="22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3AAD" w:rsidRPr="00733AAD" w:rsidRDefault="00733AAD" w:rsidP="000B0DBF">
            <w:pPr>
              <w:pStyle w:val="a4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33AAD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733AAD" w:rsidRPr="00733AAD" w:rsidRDefault="00733AAD" w:rsidP="000B0DBF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733A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Набор для выявления РНК вируса SARS-CoV-2 в клиническом материале методом ОТ-ПЦР в режиме реального времени</w:t>
            </w:r>
            <w:r w:rsidRPr="00733AAD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33AAD" w:rsidRPr="00733AAD" w:rsidRDefault="00733AAD" w:rsidP="000B0DBF">
            <w:pPr>
              <w:pStyle w:val="a4"/>
              <w:rPr>
                <w:rFonts w:ascii="Times New Roman" w:hAnsi="Times New Roman"/>
                <w:sz w:val="18"/>
                <w:szCs w:val="20"/>
                <w:lang w:eastAsia="ru-RU"/>
              </w:rPr>
            </w:pPr>
            <w:r w:rsidRPr="00733AAD">
              <w:rPr>
                <w:rFonts w:ascii="Times New Roman" w:eastAsia="Times New Roman" w:hAnsi="Times New Roman"/>
                <w:sz w:val="16"/>
                <w:szCs w:val="20"/>
                <w:lang w:eastAsia="ru-RU"/>
              </w:rPr>
              <w:t>Набор реагентов  рассчитан на проведение анализа 96 образцов, включая контрольные образцы.</w:t>
            </w:r>
            <w:r w:rsidRPr="00733AAD">
              <w:rPr>
                <w:rFonts w:ascii="Times New Roman" w:eastAsia="Times New Roman" w:hAnsi="Times New Roman"/>
                <w:sz w:val="16"/>
                <w:szCs w:val="20"/>
                <w:lang w:eastAsia="ru-RU"/>
              </w:rPr>
              <w:br/>
              <w:t>Набор дополнительно комплектуется:</w:t>
            </w:r>
            <w:r w:rsidRPr="00733AAD">
              <w:rPr>
                <w:rFonts w:ascii="Times New Roman" w:eastAsia="Times New Roman" w:hAnsi="Times New Roman"/>
                <w:sz w:val="16"/>
                <w:szCs w:val="20"/>
                <w:lang w:eastAsia="ru-RU"/>
              </w:rPr>
              <w:br/>
              <w:t xml:space="preserve">1. </w:t>
            </w:r>
            <w:proofErr w:type="spellStart"/>
            <w:r w:rsidRPr="00733AAD">
              <w:rPr>
                <w:rFonts w:ascii="Times New Roman" w:eastAsia="Times New Roman" w:hAnsi="Times New Roman"/>
                <w:sz w:val="16"/>
                <w:szCs w:val="20"/>
                <w:lang w:eastAsia="ru-RU"/>
              </w:rPr>
              <w:t>Микропробирки</w:t>
            </w:r>
            <w:proofErr w:type="spellEnd"/>
            <w:r w:rsidRPr="00733AAD">
              <w:rPr>
                <w:rFonts w:ascii="Times New Roman" w:eastAsia="Times New Roman" w:hAnsi="Times New Roman"/>
                <w:sz w:val="16"/>
                <w:szCs w:val="20"/>
                <w:lang w:eastAsia="ru-RU"/>
              </w:rPr>
              <w:t xml:space="preserve"> для ОТ-ПЦР объемом 0,2 мл – 100 </w:t>
            </w:r>
            <w:proofErr w:type="spellStart"/>
            <w:proofErr w:type="gramStart"/>
            <w:r w:rsidRPr="00733AAD">
              <w:rPr>
                <w:rFonts w:ascii="Times New Roman" w:eastAsia="Times New Roman" w:hAnsi="Times New Roman"/>
                <w:sz w:val="16"/>
                <w:szCs w:val="20"/>
                <w:lang w:eastAsia="ru-RU"/>
              </w:rPr>
              <w:t>шт</w:t>
            </w:r>
            <w:proofErr w:type="spellEnd"/>
            <w:proofErr w:type="gramEnd"/>
            <w:r w:rsidRPr="00733AAD">
              <w:rPr>
                <w:rFonts w:ascii="Times New Roman" w:eastAsia="Times New Roman" w:hAnsi="Times New Roman"/>
                <w:sz w:val="16"/>
                <w:szCs w:val="20"/>
                <w:lang w:eastAsia="ru-RU"/>
              </w:rPr>
              <w:br/>
              <w:t xml:space="preserve">2. </w:t>
            </w:r>
            <w:proofErr w:type="spellStart"/>
            <w:r w:rsidRPr="00733AAD">
              <w:rPr>
                <w:rFonts w:ascii="Times New Roman" w:eastAsia="Times New Roman" w:hAnsi="Times New Roman"/>
                <w:sz w:val="16"/>
                <w:szCs w:val="20"/>
                <w:lang w:eastAsia="ru-RU"/>
              </w:rPr>
              <w:t>Микропробирки</w:t>
            </w:r>
            <w:proofErr w:type="spellEnd"/>
            <w:r w:rsidRPr="00733AAD">
              <w:rPr>
                <w:rFonts w:ascii="Times New Roman" w:eastAsia="Times New Roman" w:hAnsi="Times New Roman"/>
                <w:sz w:val="16"/>
                <w:szCs w:val="20"/>
                <w:lang w:eastAsia="ru-RU"/>
              </w:rPr>
              <w:t xml:space="preserve"> объемом 1,5 мл – 10 </w:t>
            </w:r>
            <w:proofErr w:type="spellStart"/>
            <w:proofErr w:type="gramStart"/>
            <w:r w:rsidRPr="00733AAD">
              <w:rPr>
                <w:rFonts w:ascii="Times New Roman" w:eastAsia="Times New Roman" w:hAnsi="Times New Roman"/>
                <w:sz w:val="16"/>
                <w:szCs w:val="20"/>
                <w:lang w:eastAsia="ru-RU"/>
              </w:rPr>
              <w:t>шт</w:t>
            </w:r>
            <w:proofErr w:type="spellEnd"/>
            <w:proofErr w:type="gramEnd"/>
            <w:r w:rsidRPr="00733AAD">
              <w:rPr>
                <w:rFonts w:ascii="Times New Roman" w:eastAsia="Times New Roman" w:hAnsi="Times New Roman"/>
                <w:sz w:val="16"/>
                <w:szCs w:val="20"/>
                <w:lang w:eastAsia="ru-RU"/>
              </w:rPr>
              <w:br/>
              <w:t>Состав набора:</w:t>
            </w:r>
            <w:r w:rsidRPr="00733AAD">
              <w:rPr>
                <w:rFonts w:ascii="Times New Roman" w:eastAsia="Times New Roman" w:hAnsi="Times New Roman"/>
                <w:sz w:val="16"/>
                <w:szCs w:val="20"/>
                <w:lang w:eastAsia="ru-RU"/>
              </w:rPr>
              <w:br/>
              <w:t xml:space="preserve">• </w:t>
            </w:r>
            <w:proofErr w:type="spellStart"/>
            <w:r w:rsidRPr="00733AAD">
              <w:rPr>
                <w:rFonts w:ascii="Times New Roman" w:eastAsia="Times New Roman" w:hAnsi="Times New Roman"/>
                <w:sz w:val="16"/>
                <w:szCs w:val="20"/>
                <w:lang w:eastAsia="ru-RU"/>
              </w:rPr>
              <w:t>Лизирующий</w:t>
            </w:r>
            <w:proofErr w:type="spellEnd"/>
            <w:r w:rsidRPr="00733AAD">
              <w:rPr>
                <w:rFonts w:ascii="Times New Roman" w:eastAsia="Times New Roman" w:hAnsi="Times New Roman"/>
                <w:sz w:val="16"/>
                <w:szCs w:val="20"/>
                <w:lang w:eastAsia="ru-RU"/>
              </w:rPr>
              <w:t xml:space="preserve"> раствор (ЛР)</w:t>
            </w:r>
            <w:r w:rsidRPr="00733AAD">
              <w:rPr>
                <w:rFonts w:ascii="Times New Roman" w:eastAsia="Times New Roman" w:hAnsi="Times New Roman"/>
                <w:sz w:val="16"/>
                <w:szCs w:val="20"/>
                <w:lang w:eastAsia="ru-RU"/>
              </w:rPr>
              <w:br/>
              <w:t>• Реагент для преципитации (РП)</w:t>
            </w:r>
            <w:r w:rsidRPr="00733AAD">
              <w:rPr>
                <w:rFonts w:ascii="Times New Roman" w:eastAsia="Times New Roman" w:hAnsi="Times New Roman"/>
                <w:sz w:val="16"/>
                <w:szCs w:val="20"/>
                <w:lang w:eastAsia="ru-RU"/>
              </w:rPr>
              <w:br/>
              <w:t>• Промывочный раствор №1 (ПР-1)</w:t>
            </w:r>
            <w:r w:rsidRPr="00733AAD">
              <w:rPr>
                <w:rFonts w:ascii="Times New Roman" w:eastAsia="Times New Roman" w:hAnsi="Times New Roman"/>
                <w:sz w:val="16"/>
                <w:szCs w:val="20"/>
                <w:lang w:eastAsia="ru-RU"/>
              </w:rPr>
              <w:br/>
              <w:t>• Промывочный раствор №2 (ПР-2)</w:t>
            </w:r>
            <w:r w:rsidRPr="00733AAD">
              <w:rPr>
                <w:rFonts w:ascii="Times New Roman" w:eastAsia="Times New Roman" w:hAnsi="Times New Roman"/>
                <w:sz w:val="16"/>
                <w:szCs w:val="20"/>
                <w:lang w:eastAsia="ru-RU"/>
              </w:rPr>
              <w:br/>
              <w:t>• «ЭБ</w:t>
            </w:r>
            <w:proofErr w:type="gramStart"/>
            <w:r w:rsidRPr="00733AAD">
              <w:rPr>
                <w:rFonts w:ascii="Times New Roman" w:eastAsia="Times New Roman" w:hAnsi="Times New Roman"/>
                <w:sz w:val="16"/>
                <w:szCs w:val="20"/>
                <w:lang w:eastAsia="ru-RU"/>
              </w:rPr>
              <w:t>»-</w:t>
            </w:r>
            <w:proofErr w:type="spellStart"/>
            <w:proofErr w:type="gramEnd"/>
            <w:r w:rsidRPr="00733AAD">
              <w:rPr>
                <w:rFonts w:ascii="Times New Roman" w:eastAsia="Times New Roman" w:hAnsi="Times New Roman"/>
                <w:sz w:val="16"/>
                <w:szCs w:val="20"/>
                <w:lang w:eastAsia="ru-RU"/>
              </w:rPr>
              <w:t>элюирующий</w:t>
            </w:r>
            <w:proofErr w:type="spellEnd"/>
            <w:r w:rsidRPr="00733AAD">
              <w:rPr>
                <w:rFonts w:ascii="Times New Roman" w:eastAsia="Times New Roman" w:hAnsi="Times New Roman"/>
                <w:sz w:val="16"/>
                <w:szCs w:val="20"/>
                <w:lang w:eastAsia="ru-RU"/>
              </w:rPr>
              <w:t xml:space="preserve"> буфер  </w:t>
            </w:r>
            <w:r w:rsidRPr="00733AAD">
              <w:rPr>
                <w:rFonts w:ascii="Times New Roman" w:eastAsia="Times New Roman" w:hAnsi="Times New Roman"/>
                <w:sz w:val="16"/>
                <w:szCs w:val="20"/>
                <w:lang w:eastAsia="ru-RU"/>
              </w:rPr>
              <w:br/>
              <w:t>• «ОКЭ» - отрицательный контроль экстракции</w:t>
            </w:r>
            <w:r w:rsidRPr="00733AAD">
              <w:rPr>
                <w:rFonts w:ascii="Times New Roman" w:eastAsia="Times New Roman" w:hAnsi="Times New Roman"/>
                <w:sz w:val="16"/>
                <w:szCs w:val="20"/>
                <w:lang w:eastAsia="ru-RU"/>
              </w:rPr>
              <w:br/>
              <w:t>• «FRP-смесь»</w:t>
            </w:r>
            <w:r w:rsidRPr="00733AAD">
              <w:rPr>
                <w:rFonts w:ascii="Times New Roman" w:eastAsia="Times New Roman" w:hAnsi="Times New Roman"/>
                <w:sz w:val="16"/>
                <w:szCs w:val="20"/>
                <w:lang w:eastAsia="ru-RU"/>
              </w:rPr>
              <w:br/>
              <w:t>• «</w:t>
            </w:r>
            <w:proofErr w:type="spellStart"/>
            <w:r w:rsidRPr="00733AAD">
              <w:rPr>
                <w:rFonts w:ascii="Times New Roman" w:eastAsia="Times New Roman" w:hAnsi="Times New Roman"/>
                <w:sz w:val="16"/>
                <w:szCs w:val="20"/>
                <w:lang w:eastAsia="ru-RU"/>
              </w:rPr>
              <w:t>Супермикс-ОТ</w:t>
            </w:r>
            <w:proofErr w:type="spellEnd"/>
            <w:r w:rsidRPr="00733AAD">
              <w:rPr>
                <w:rFonts w:ascii="Times New Roman" w:eastAsia="Times New Roman" w:hAnsi="Times New Roman"/>
                <w:sz w:val="16"/>
                <w:szCs w:val="20"/>
                <w:lang w:eastAsia="ru-RU"/>
              </w:rPr>
              <w:t>» - реакционная смесь для ОТ-ПЦР, содержащая ВКО</w:t>
            </w:r>
            <w:r w:rsidRPr="00733AAD">
              <w:rPr>
                <w:rFonts w:ascii="Times New Roman" w:eastAsia="Times New Roman" w:hAnsi="Times New Roman"/>
                <w:sz w:val="16"/>
                <w:szCs w:val="20"/>
                <w:lang w:eastAsia="ru-RU"/>
              </w:rPr>
              <w:br/>
              <w:t>• «ОК»- отрицательный контроль</w:t>
            </w:r>
            <w:r w:rsidRPr="00733AAD">
              <w:rPr>
                <w:rFonts w:ascii="Times New Roman" w:eastAsia="Times New Roman" w:hAnsi="Times New Roman"/>
                <w:sz w:val="16"/>
                <w:szCs w:val="20"/>
                <w:lang w:eastAsia="ru-RU"/>
              </w:rPr>
              <w:br/>
              <w:t>• «ПК»- положительный контроль</w:t>
            </w:r>
            <w:r w:rsidRPr="00733AAD">
              <w:rPr>
                <w:rFonts w:ascii="Times New Roman" w:eastAsia="Times New Roman" w:hAnsi="Times New Roman"/>
                <w:sz w:val="16"/>
                <w:szCs w:val="20"/>
                <w:lang w:eastAsia="ru-RU"/>
              </w:rPr>
              <w:br/>
              <w:t>• Минеральное масло и «H2O»</w:t>
            </w:r>
            <w:r w:rsidRPr="00733AAD">
              <w:rPr>
                <w:rFonts w:ascii="Times New Roman" w:eastAsia="Times New Roman" w:hAnsi="Times New Roman"/>
                <w:sz w:val="16"/>
                <w:szCs w:val="20"/>
                <w:lang w:eastAsia="ru-RU"/>
              </w:rPr>
              <w:br/>
              <w:t>Приборная база:</w:t>
            </w:r>
            <w:r w:rsidRPr="00733AAD">
              <w:rPr>
                <w:rFonts w:ascii="Times New Roman" w:eastAsia="Times New Roman" w:hAnsi="Times New Roman"/>
                <w:sz w:val="16"/>
                <w:szCs w:val="20"/>
                <w:lang w:eastAsia="ru-RU"/>
              </w:rPr>
              <w:br/>
              <w:t>• «</w:t>
            </w:r>
            <w:proofErr w:type="spellStart"/>
            <w:r w:rsidRPr="00733AAD">
              <w:rPr>
                <w:rFonts w:ascii="Times New Roman" w:eastAsia="Times New Roman" w:hAnsi="Times New Roman"/>
                <w:sz w:val="16"/>
                <w:szCs w:val="20"/>
                <w:lang w:eastAsia="ru-RU"/>
              </w:rPr>
              <w:t>iQ</w:t>
            </w:r>
            <w:proofErr w:type="spellEnd"/>
            <w:r w:rsidRPr="00733AAD">
              <w:rPr>
                <w:rFonts w:ascii="Times New Roman" w:eastAsia="Times New Roman" w:hAnsi="Times New Roman"/>
                <w:sz w:val="16"/>
                <w:szCs w:val="20"/>
                <w:lang w:eastAsia="ru-RU"/>
              </w:rPr>
              <w:t xml:space="preserve"> </w:t>
            </w:r>
            <w:proofErr w:type="spellStart"/>
            <w:r w:rsidRPr="00733AAD">
              <w:rPr>
                <w:rFonts w:ascii="Times New Roman" w:eastAsia="Times New Roman" w:hAnsi="Times New Roman"/>
                <w:sz w:val="16"/>
                <w:szCs w:val="20"/>
                <w:lang w:eastAsia="ru-RU"/>
              </w:rPr>
              <w:t>iCycler</w:t>
            </w:r>
            <w:proofErr w:type="spellEnd"/>
            <w:r w:rsidRPr="00733AAD">
              <w:rPr>
                <w:rFonts w:ascii="Times New Roman" w:eastAsia="Times New Roman" w:hAnsi="Times New Roman"/>
                <w:sz w:val="16"/>
                <w:szCs w:val="20"/>
                <w:lang w:eastAsia="ru-RU"/>
              </w:rPr>
              <w:t xml:space="preserve">», «iQ5 </w:t>
            </w:r>
            <w:proofErr w:type="spellStart"/>
            <w:r w:rsidRPr="00733AAD">
              <w:rPr>
                <w:rFonts w:ascii="Times New Roman" w:eastAsia="Times New Roman" w:hAnsi="Times New Roman"/>
                <w:sz w:val="16"/>
                <w:szCs w:val="20"/>
                <w:lang w:eastAsia="ru-RU"/>
              </w:rPr>
              <w:t>iCycler</w:t>
            </w:r>
            <w:proofErr w:type="spellEnd"/>
            <w:r w:rsidRPr="00733AAD">
              <w:rPr>
                <w:rFonts w:ascii="Times New Roman" w:eastAsia="Times New Roman" w:hAnsi="Times New Roman"/>
                <w:sz w:val="16"/>
                <w:szCs w:val="20"/>
                <w:lang w:eastAsia="ru-RU"/>
              </w:rPr>
              <w:t>», «CFX96» («</w:t>
            </w:r>
            <w:proofErr w:type="spellStart"/>
            <w:r w:rsidRPr="00733AAD">
              <w:rPr>
                <w:rFonts w:ascii="Times New Roman" w:eastAsia="Times New Roman" w:hAnsi="Times New Roman"/>
                <w:sz w:val="16"/>
                <w:szCs w:val="20"/>
                <w:lang w:eastAsia="ru-RU"/>
              </w:rPr>
              <w:t>Bio-Rad</w:t>
            </w:r>
            <w:proofErr w:type="spellEnd"/>
            <w:r w:rsidRPr="00733AAD">
              <w:rPr>
                <w:rFonts w:ascii="Times New Roman" w:eastAsia="Times New Roman" w:hAnsi="Times New Roman"/>
                <w:sz w:val="16"/>
                <w:szCs w:val="20"/>
                <w:lang w:eastAsia="ru-RU"/>
              </w:rPr>
              <w:t>», США), «</w:t>
            </w:r>
            <w:proofErr w:type="spellStart"/>
            <w:r w:rsidRPr="00733AAD">
              <w:rPr>
                <w:rFonts w:ascii="Times New Roman" w:eastAsia="Times New Roman" w:hAnsi="Times New Roman"/>
                <w:sz w:val="16"/>
                <w:szCs w:val="20"/>
                <w:lang w:eastAsia="ru-RU"/>
              </w:rPr>
              <w:t>Rotor-Gene</w:t>
            </w:r>
            <w:proofErr w:type="spellEnd"/>
            <w:r w:rsidRPr="00733AAD">
              <w:rPr>
                <w:rFonts w:ascii="Times New Roman" w:eastAsia="Times New Roman" w:hAnsi="Times New Roman"/>
                <w:sz w:val="16"/>
                <w:szCs w:val="20"/>
                <w:lang w:eastAsia="ru-RU"/>
              </w:rPr>
              <w:t>» («QIAGEN», Германия)</w:t>
            </w:r>
            <w:r w:rsidRPr="00733AAD">
              <w:rPr>
                <w:rFonts w:ascii="Times New Roman" w:eastAsia="Times New Roman" w:hAnsi="Times New Roman"/>
                <w:sz w:val="16"/>
                <w:szCs w:val="20"/>
                <w:lang w:eastAsia="ru-RU"/>
              </w:rPr>
              <w:br/>
              <w:t>Каналы :</w:t>
            </w:r>
            <w:r w:rsidRPr="00733AAD">
              <w:rPr>
                <w:rFonts w:ascii="Times New Roman" w:eastAsia="Times New Roman" w:hAnsi="Times New Roman"/>
                <w:sz w:val="16"/>
                <w:szCs w:val="20"/>
                <w:lang w:eastAsia="ru-RU"/>
              </w:rPr>
              <w:br/>
              <w:t>• HEX, FAM</w:t>
            </w:r>
            <w:r w:rsidRPr="00733AAD">
              <w:rPr>
                <w:rFonts w:ascii="Times New Roman" w:eastAsia="Times New Roman" w:hAnsi="Times New Roman"/>
                <w:sz w:val="16"/>
                <w:szCs w:val="20"/>
                <w:lang w:eastAsia="ru-RU"/>
              </w:rPr>
              <w:br/>
            </w:r>
            <w:r w:rsidRPr="00733AAD">
              <w:rPr>
                <w:rFonts w:ascii="Times New Roman" w:eastAsia="Times New Roman" w:hAnsi="Times New Roman"/>
                <w:sz w:val="16"/>
                <w:szCs w:val="20"/>
                <w:lang w:eastAsia="ru-RU"/>
              </w:rPr>
              <w:br/>
              <w:t xml:space="preserve">Набор реагентов предназначен для выделения РНК из клинического материала с последующей реакцией обратной транскрипции и амплификации </w:t>
            </w:r>
            <w:proofErr w:type="spellStart"/>
            <w:r w:rsidRPr="00733AAD">
              <w:rPr>
                <w:rFonts w:ascii="Times New Roman" w:eastAsia="Times New Roman" w:hAnsi="Times New Roman"/>
                <w:sz w:val="16"/>
                <w:szCs w:val="20"/>
                <w:lang w:eastAsia="ru-RU"/>
              </w:rPr>
              <w:t>кДНК</w:t>
            </w:r>
            <w:proofErr w:type="spellEnd"/>
            <w:r w:rsidRPr="00733AAD">
              <w:rPr>
                <w:rFonts w:ascii="Times New Roman" w:eastAsia="Times New Roman" w:hAnsi="Times New Roman"/>
                <w:sz w:val="16"/>
                <w:szCs w:val="20"/>
                <w:lang w:eastAsia="ru-RU"/>
              </w:rPr>
              <w:t xml:space="preserve"> вируса SARS-CoV-2 с </w:t>
            </w:r>
            <w:proofErr w:type="spellStart"/>
            <w:r w:rsidRPr="00733AAD">
              <w:rPr>
                <w:rFonts w:ascii="Times New Roman" w:eastAsia="Times New Roman" w:hAnsi="Times New Roman"/>
                <w:sz w:val="16"/>
                <w:szCs w:val="20"/>
                <w:lang w:eastAsia="ru-RU"/>
              </w:rPr>
              <w:t>гибридизационно-флуоресцентной</w:t>
            </w:r>
            <w:proofErr w:type="spellEnd"/>
            <w:r w:rsidRPr="00733AAD">
              <w:rPr>
                <w:rFonts w:ascii="Times New Roman" w:eastAsia="Times New Roman" w:hAnsi="Times New Roman"/>
                <w:sz w:val="16"/>
                <w:szCs w:val="20"/>
                <w:lang w:eastAsia="ru-RU"/>
              </w:rPr>
              <w:t xml:space="preserve"> </w:t>
            </w:r>
            <w:proofErr w:type="spellStart"/>
            <w:r w:rsidRPr="00733AAD">
              <w:rPr>
                <w:rFonts w:ascii="Times New Roman" w:eastAsia="Times New Roman" w:hAnsi="Times New Roman"/>
                <w:sz w:val="16"/>
                <w:szCs w:val="20"/>
                <w:lang w:eastAsia="ru-RU"/>
              </w:rPr>
              <w:t>детекцией</w:t>
            </w:r>
            <w:proofErr w:type="spellEnd"/>
            <w:r w:rsidRPr="00733AAD">
              <w:rPr>
                <w:rFonts w:ascii="Times New Roman" w:eastAsia="Times New Roman" w:hAnsi="Times New Roman"/>
                <w:sz w:val="16"/>
                <w:szCs w:val="20"/>
                <w:lang w:eastAsia="ru-RU"/>
              </w:rPr>
              <w:t xml:space="preserve"> в режиме реального времени. </w:t>
            </w:r>
            <w:r w:rsidRPr="00733AAD">
              <w:rPr>
                <w:rFonts w:ascii="Times New Roman" w:eastAsia="Times New Roman" w:hAnsi="Times New Roman"/>
                <w:sz w:val="16"/>
                <w:szCs w:val="20"/>
                <w:lang w:eastAsia="ru-RU"/>
              </w:rPr>
              <w:br/>
              <w:t>Не вскрытые компоненты набора реагентов, кроме тех, что упакованы отдельно, необходимо хранить в оригинальной упаковке при температуре от +2</w:t>
            </w:r>
            <w:proofErr w:type="gramStart"/>
            <w:r w:rsidRPr="00733AAD">
              <w:rPr>
                <w:rFonts w:ascii="Times New Roman" w:eastAsia="Times New Roman" w:hAnsi="Times New Roman"/>
                <w:sz w:val="16"/>
                <w:szCs w:val="20"/>
                <w:lang w:eastAsia="ru-RU"/>
              </w:rPr>
              <w:t>ºС</w:t>
            </w:r>
            <w:proofErr w:type="gramEnd"/>
            <w:r w:rsidRPr="00733AAD">
              <w:rPr>
                <w:rFonts w:ascii="Times New Roman" w:eastAsia="Times New Roman" w:hAnsi="Times New Roman"/>
                <w:sz w:val="16"/>
                <w:szCs w:val="20"/>
                <w:lang w:eastAsia="ru-RU"/>
              </w:rPr>
              <w:t xml:space="preserve"> до +8ºС в течение всего срока годности. Компоненты набора «</w:t>
            </w:r>
            <w:proofErr w:type="spellStart"/>
            <w:r w:rsidRPr="00733AAD">
              <w:rPr>
                <w:rFonts w:ascii="Times New Roman" w:eastAsia="Times New Roman" w:hAnsi="Times New Roman"/>
                <w:sz w:val="16"/>
                <w:szCs w:val="20"/>
                <w:lang w:eastAsia="ru-RU"/>
              </w:rPr>
              <w:t>Супермикс-ОТ</w:t>
            </w:r>
            <w:proofErr w:type="spellEnd"/>
            <w:r w:rsidRPr="00733AAD">
              <w:rPr>
                <w:rFonts w:ascii="Times New Roman" w:eastAsia="Times New Roman" w:hAnsi="Times New Roman"/>
                <w:sz w:val="16"/>
                <w:szCs w:val="20"/>
                <w:lang w:eastAsia="ru-RU"/>
              </w:rPr>
              <w:t>», «FRP-смесь», «ПК» следует хранить в морозильной камере при температуре от -16</w:t>
            </w:r>
            <w:proofErr w:type="gramStart"/>
            <w:r w:rsidRPr="00733AAD">
              <w:rPr>
                <w:rFonts w:ascii="Times New Roman" w:eastAsia="Times New Roman" w:hAnsi="Times New Roman"/>
                <w:sz w:val="16"/>
                <w:szCs w:val="20"/>
                <w:lang w:eastAsia="ru-RU"/>
              </w:rPr>
              <w:t>ºС</w:t>
            </w:r>
            <w:proofErr w:type="gramEnd"/>
            <w:r w:rsidRPr="00733AAD">
              <w:rPr>
                <w:rFonts w:ascii="Times New Roman" w:eastAsia="Times New Roman" w:hAnsi="Times New Roman"/>
                <w:sz w:val="16"/>
                <w:szCs w:val="20"/>
                <w:lang w:eastAsia="ru-RU"/>
              </w:rPr>
              <w:t xml:space="preserve"> до -25ºС в течение всего срока годности набора реагентов. Срок хранения набора − 12 месяцев со дня выпуска. </w:t>
            </w:r>
            <w:r w:rsidRPr="00733AAD">
              <w:rPr>
                <w:rFonts w:ascii="Times New Roman" w:eastAsia="Times New Roman" w:hAnsi="Times New Roman"/>
                <w:sz w:val="16"/>
                <w:szCs w:val="20"/>
                <w:lang w:eastAsia="ru-RU"/>
              </w:rPr>
              <w:br/>
              <w:t>Для компонентов «</w:t>
            </w:r>
            <w:proofErr w:type="spellStart"/>
            <w:r w:rsidRPr="00733AAD">
              <w:rPr>
                <w:rFonts w:ascii="Times New Roman" w:eastAsia="Times New Roman" w:hAnsi="Times New Roman"/>
                <w:sz w:val="16"/>
                <w:szCs w:val="20"/>
                <w:lang w:eastAsia="ru-RU"/>
              </w:rPr>
              <w:t>Супермикс-ОТ</w:t>
            </w:r>
            <w:proofErr w:type="spellEnd"/>
            <w:r w:rsidRPr="00733AAD">
              <w:rPr>
                <w:rFonts w:ascii="Times New Roman" w:eastAsia="Times New Roman" w:hAnsi="Times New Roman"/>
                <w:sz w:val="16"/>
                <w:szCs w:val="20"/>
                <w:lang w:eastAsia="ru-RU"/>
              </w:rPr>
              <w:t xml:space="preserve">», «FRP-смесь», «ПК» допускается не более 12 циклов </w:t>
            </w:r>
            <w:proofErr w:type="spellStart"/>
            <w:r w:rsidRPr="00733AAD">
              <w:rPr>
                <w:rFonts w:ascii="Times New Roman" w:eastAsia="Times New Roman" w:hAnsi="Times New Roman"/>
                <w:sz w:val="16"/>
                <w:szCs w:val="20"/>
                <w:lang w:eastAsia="ru-RU"/>
              </w:rPr>
              <w:t>разморозки-заморозки</w:t>
            </w:r>
            <w:proofErr w:type="spellEnd"/>
            <w:r w:rsidRPr="00733AAD">
              <w:rPr>
                <w:rFonts w:ascii="Times New Roman" w:eastAsia="Times New Roman" w:hAnsi="Times New Roman"/>
                <w:sz w:val="16"/>
                <w:szCs w:val="20"/>
                <w:lang w:eastAsia="ru-RU"/>
              </w:rPr>
              <w:t>.</w:t>
            </w:r>
            <w:r w:rsidRPr="00733AAD">
              <w:rPr>
                <w:rFonts w:ascii="Times New Roman" w:eastAsia="Times New Roman" w:hAnsi="Times New Roman"/>
                <w:sz w:val="16"/>
                <w:szCs w:val="20"/>
                <w:lang w:eastAsia="ru-RU"/>
              </w:rPr>
              <w:br/>
              <w:t>После вскрытия, все компоненты набора  пригодны для использования в течение 6 месяцев.</w:t>
            </w:r>
            <w:r w:rsidRPr="00733AAD">
              <w:rPr>
                <w:rFonts w:ascii="Times New Roman" w:eastAsia="Times New Roman" w:hAnsi="Times New Roman"/>
                <w:sz w:val="16"/>
                <w:szCs w:val="20"/>
                <w:lang w:eastAsia="ru-RU"/>
              </w:rPr>
              <w:br/>
              <w:t xml:space="preserve">Чувствительность (выявление не менее 1000 копий молекул </w:t>
            </w:r>
            <w:proofErr w:type="spellStart"/>
            <w:r w:rsidRPr="00733AAD">
              <w:rPr>
                <w:rFonts w:ascii="Times New Roman" w:eastAsia="Times New Roman" w:hAnsi="Times New Roman"/>
                <w:sz w:val="16"/>
                <w:szCs w:val="20"/>
                <w:lang w:eastAsia="ru-RU"/>
              </w:rPr>
              <w:t>кДНК</w:t>
            </w:r>
            <w:proofErr w:type="spellEnd"/>
            <w:r w:rsidRPr="00733AAD">
              <w:rPr>
                <w:rFonts w:ascii="Times New Roman" w:eastAsia="Times New Roman" w:hAnsi="Times New Roman"/>
                <w:sz w:val="16"/>
                <w:szCs w:val="20"/>
                <w:lang w:eastAsia="ru-RU"/>
              </w:rPr>
              <w:t xml:space="preserve"> вируса SARS-CoV-2 при выделении из 1 мл образца) – 100%.</w:t>
            </w:r>
            <w:r w:rsidRPr="00733AAD">
              <w:rPr>
                <w:rFonts w:ascii="Times New Roman" w:eastAsia="Times New Roman" w:hAnsi="Times New Roman"/>
                <w:sz w:val="16"/>
                <w:szCs w:val="20"/>
                <w:lang w:eastAsia="ru-RU"/>
              </w:rPr>
              <w:br/>
              <w:t xml:space="preserve">Специфичность (по стандартной панели предприятия отрицательных </w:t>
            </w:r>
            <w:proofErr w:type="spellStart"/>
            <w:r w:rsidRPr="00733AAD">
              <w:rPr>
                <w:rFonts w:ascii="Times New Roman" w:eastAsia="Times New Roman" w:hAnsi="Times New Roman"/>
                <w:sz w:val="16"/>
                <w:szCs w:val="20"/>
                <w:lang w:eastAsia="ru-RU"/>
              </w:rPr>
              <w:t>РНК-экстрактов</w:t>
            </w:r>
            <w:proofErr w:type="spellEnd"/>
            <w:r w:rsidRPr="00733AAD">
              <w:rPr>
                <w:rFonts w:ascii="Times New Roman" w:eastAsia="Times New Roman" w:hAnsi="Times New Roman"/>
                <w:sz w:val="16"/>
                <w:szCs w:val="20"/>
                <w:lang w:eastAsia="ru-RU"/>
              </w:rPr>
              <w:t>)– 100%.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733AAD" w:rsidRPr="00733AAD" w:rsidRDefault="00733AAD" w:rsidP="000B0DBF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733AAD">
              <w:rPr>
                <w:rFonts w:ascii="Times New Roman" w:hAnsi="Times New Roman"/>
                <w:sz w:val="20"/>
                <w:szCs w:val="20"/>
                <w:lang w:val="kk-KZ" w:eastAsia="ru-RU"/>
              </w:rPr>
              <w:t>набор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733AAD" w:rsidRPr="00733AAD" w:rsidRDefault="00733AAD" w:rsidP="00733AAD">
            <w:pPr>
              <w:pStyle w:val="a4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 w:rsidRPr="00733AAD">
              <w:rPr>
                <w:rFonts w:ascii="Times New Roman" w:hAnsi="Times New Roman"/>
                <w:sz w:val="20"/>
                <w:szCs w:val="20"/>
                <w:lang w:val="kk-KZ" w:eastAsia="ru-RU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733AAD" w:rsidRPr="00733AAD" w:rsidRDefault="00733AAD" w:rsidP="003275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3A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477 308,16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AAD" w:rsidRPr="00733AAD" w:rsidRDefault="00733AAD" w:rsidP="003275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3A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47 730 816</w:t>
            </w:r>
          </w:p>
        </w:tc>
      </w:tr>
      <w:tr w:rsidR="000B5DE4" w:rsidRPr="00733AAD" w:rsidTr="00733AAD">
        <w:trPr>
          <w:trHeight w:val="582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DE4" w:rsidRPr="00733AAD" w:rsidRDefault="000B5DE4" w:rsidP="000B0DBF">
            <w:pPr>
              <w:pStyle w:val="a4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DE4" w:rsidRPr="00733AAD" w:rsidRDefault="000B5DE4" w:rsidP="000B0DBF">
            <w:pPr>
              <w:pStyle w:val="a4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733AAD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DE4" w:rsidRPr="00733AAD" w:rsidRDefault="000B5DE4" w:rsidP="000B0DBF">
            <w:pPr>
              <w:pStyle w:val="a4"/>
              <w:rPr>
                <w:rFonts w:ascii="Times New Roman" w:hAnsi="Times New Roman"/>
                <w:b/>
                <w:sz w:val="18"/>
                <w:szCs w:val="20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DE4" w:rsidRPr="00733AAD" w:rsidRDefault="000B5DE4" w:rsidP="000B0DBF">
            <w:pPr>
              <w:pStyle w:val="a4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B5DE4" w:rsidRPr="00733AAD" w:rsidRDefault="000B5DE4" w:rsidP="000B0DBF">
            <w:pPr>
              <w:pStyle w:val="a4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0B5DE4" w:rsidRPr="00733AAD" w:rsidRDefault="000B5DE4" w:rsidP="000B0DBF">
            <w:pPr>
              <w:pStyle w:val="a4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5DE4" w:rsidRPr="00733AAD" w:rsidRDefault="00733AAD" w:rsidP="000B0DBF">
            <w:pPr>
              <w:pStyle w:val="a4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47 730 816,00</w:t>
            </w:r>
          </w:p>
        </w:tc>
      </w:tr>
    </w:tbl>
    <w:p w:rsidR="002C0CF0" w:rsidRDefault="002C0CF0" w:rsidP="002C0CF0">
      <w:pPr>
        <w:pStyle w:val="a4"/>
        <w:rPr>
          <w:rFonts w:ascii="Times New Roman" w:hAnsi="Times New Roman"/>
          <w:bCs/>
          <w:sz w:val="20"/>
          <w:szCs w:val="20"/>
          <w:lang w:eastAsia="ru-RU"/>
        </w:rPr>
      </w:pPr>
    </w:p>
    <w:p w:rsidR="00F54E8C" w:rsidRPr="00E43F7C" w:rsidRDefault="00F54E8C" w:rsidP="00F54E8C">
      <w:pPr>
        <w:pStyle w:val="a4"/>
        <w:rPr>
          <w:rFonts w:ascii="Times New Roman" w:hAnsi="Times New Roman"/>
          <w:b/>
          <w:sz w:val="20"/>
          <w:szCs w:val="20"/>
          <w:lang w:eastAsia="ru-RU"/>
        </w:rPr>
      </w:pPr>
      <w:r w:rsidRPr="00E43F7C">
        <w:rPr>
          <w:rFonts w:ascii="Times New Roman" w:hAnsi="Times New Roman"/>
          <w:b/>
          <w:sz w:val="20"/>
          <w:szCs w:val="20"/>
          <w:lang w:eastAsia="ru-RU"/>
        </w:rPr>
        <w:t>Закупка</w:t>
      </w:r>
      <w:proofErr w:type="gramStart"/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О</w:t>
      </w:r>
      <w:proofErr w:type="gramEnd"/>
      <w:r w:rsidRPr="00E43F7C">
        <w:rPr>
          <w:rFonts w:ascii="Times New Roman" w:hAnsi="Times New Roman"/>
          <w:b/>
          <w:sz w:val="20"/>
          <w:szCs w:val="20"/>
          <w:lang w:eastAsia="ru-RU"/>
        </w:rPr>
        <w:t>существляется в соответствии с Постановлением Правительства РК №1729 от 30.10</w:t>
      </w:r>
      <w:r>
        <w:rPr>
          <w:rFonts w:ascii="Times New Roman" w:hAnsi="Times New Roman"/>
          <w:b/>
          <w:sz w:val="20"/>
          <w:szCs w:val="20"/>
          <w:lang w:eastAsia="ru-RU"/>
        </w:rPr>
        <w:t>.2009г.</w:t>
      </w:r>
      <w:r>
        <w:rPr>
          <w:rFonts w:ascii="Times New Roman" w:hAnsi="Times New Roman"/>
          <w:b/>
          <w:sz w:val="20"/>
          <w:szCs w:val="20"/>
          <w:lang w:eastAsia="ru-RU"/>
        </w:rPr>
        <w:br/>
        <w:t xml:space="preserve">Адрес Заказчика: </w:t>
      </w:r>
      <w:proofErr w:type="spellStart"/>
      <w:r>
        <w:rPr>
          <w:rFonts w:ascii="Times New Roman" w:hAnsi="Times New Roman"/>
          <w:b/>
          <w:sz w:val="20"/>
          <w:szCs w:val="20"/>
          <w:lang w:eastAsia="ru-RU"/>
        </w:rPr>
        <w:t>Алмати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>нская</w:t>
      </w:r>
      <w:proofErr w:type="spellEnd"/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обл</w:t>
      </w:r>
      <w:r>
        <w:rPr>
          <w:rFonts w:ascii="Times New Roman" w:hAnsi="Times New Roman"/>
          <w:b/>
          <w:sz w:val="20"/>
          <w:szCs w:val="20"/>
          <w:lang w:eastAsia="ru-RU"/>
        </w:rPr>
        <w:t>а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сть, </w:t>
      </w:r>
      <w:proofErr w:type="spellStart"/>
      <w:r w:rsidRPr="00E43F7C">
        <w:rPr>
          <w:rFonts w:ascii="Times New Roman" w:hAnsi="Times New Roman"/>
          <w:b/>
          <w:sz w:val="20"/>
          <w:szCs w:val="20"/>
          <w:lang w:eastAsia="ru-RU"/>
        </w:rPr>
        <w:t>Енбекшиказ</w:t>
      </w:r>
      <w:proofErr w:type="spellEnd"/>
      <w:r>
        <w:rPr>
          <w:rFonts w:ascii="Times New Roman" w:hAnsi="Times New Roman"/>
          <w:b/>
          <w:sz w:val="20"/>
          <w:szCs w:val="20"/>
          <w:lang w:val="kk-KZ" w:eastAsia="ru-RU"/>
        </w:rPr>
        <w:t>а</w:t>
      </w:r>
      <w:proofErr w:type="spellStart"/>
      <w:r>
        <w:rPr>
          <w:rFonts w:ascii="Times New Roman" w:hAnsi="Times New Roman"/>
          <w:b/>
          <w:sz w:val="20"/>
          <w:szCs w:val="20"/>
          <w:lang w:eastAsia="ru-RU"/>
        </w:rPr>
        <w:t>х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>ский</w:t>
      </w:r>
      <w:proofErr w:type="spellEnd"/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р-н,</w:t>
      </w:r>
      <w:r>
        <w:rPr>
          <w:rFonts w:ascii="Times New Roman" w:hAnsi="Times New Roman"/>
          <w:b/>
          <w:sz w:val="20"/>
          <w:szCs w:val="20"/>
          <w:lang w:eastAsia="ru-RU"/>
        </w:rPr>
        <w:t xml:space="preserve"> </w:t>
      </w:r>
      <w:proofErr w:type="spellStart"/>
      <w:r w:rsidRPr="00E43F7C">
        <w:rPr>
          <w:rFonts w:ascii="Times New Roman" w:hAnsi="Times New Roman"/>
          <w:b/>
          <w:sz w:val="20"/>
          <w:szCs w:val="20"/>
          <w:lang w:eastAsia="ru-RU"/>
        </w:rPr>
        <w:t>г</w:t>
      </w:r>
      <w:proofErr w:type="gramStart"/>
      <w:r w:rsidRPr="00E43F7C">
        <w:rPr>
          <w:rFonts w:ascii="Times New Roman" w:hAnsi="Times New Roman"/>
          <w:b/>
          <w:sz w:val="20"/>
          <w:szCs w:val="20"/>
          <w:lang w:eastAsia="ru-RU"/>
        </w:rPr>
        <w:t>.Е</w:t>
      </w:r>
      <w:proofErr w:type="gramEnd"/>
      <w:r w:rsidRPr="00E43F7C">
        <w:rPr>
          <w:rFonts w:ascii="Times New Roman" w:hAnsi="Times New Roman"/>
          <w:b/>
          <w:sz w:val="20"/>
          <w:szCs w:val="20"/>
          <w:lang w:eastAsia="ru-RU"/>
        </w:rPr>
        <w:t>сик</w:t>
      </w:r>
      <w:proofErr w:type="spellEnd"/>
      <w:r w:rsidRPr="00E43F7C">
        <w:rPr>
          <w:rFonts w:ascii="Times New Roman" w:hAnsi="Times New Roman"/>
          <w:b/>
          <w:sz w:val="20"/>
          <w:szCs w:val="20"/>
          <w:lang w:eastAsia="ru-RU"/>
        </w:rPr>
        <w:t>, улица Абая 336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br/>
        <w:t>Товары должны</w:t>
      </w:r>
      <w:r>
        <w:rPr>
          <w:rFonts w:ascii="Times New Roman" w:hAnsi="Times New Roman"/>
          <w:b/>
          <w:sz w:val="20"/>
          <w:szCs w:val="20"/>
          <w:lang w:eastAsia="ru-RU"/>
        </w:rPr>
        <w:t xml:space="preserve"> поставляться по адресу: </w:t>
      </w:r>
      <w:proofErr w:type="spellStart"/>
      <w:r>
        <w:rPr>
          <w:rFonts w:ascii="Times New Roman" w:hAnsi="Times New Roman"/>
          <w:b/>
          <w:sz w:val="20"/>
          <w:szCs w:val="20"/>
          <w:lang w:eastAsia="ru-RU"/>
        </w:rPr>
        <w:t>Алмати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>нская</w:t>
      </w:r>
      <w:proofErr w:type="spellEnd"/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обл</w:t>
      </w:r>
      <w:r>
        <w:rPr>
          <w:rFonts w:ascii="Times New Roman" w:hAnsi="Times New Roman"/>
          <w:b/>
          <w:sz w:val="20"/>
          <w:szCs w:val="20"/>
          <w:lang w:eastAsia="ru-RU"/>
        </w:rPr>
        <w:t>а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сть, </w:t>
      </w:r>
      <w:proofErr w:type="spellStart"/>
      <w:r w:rsidRPr="00E43F7C">
        <w:rPr>
          <w:rFonts w:ascii="Times New Roman" w:hAnsi="Times New Roman"/>
          <w:b/>
          <w:sz w:val="20"/>
          <w:szCs w:val="20"/>
          <w:lang w:eastAsia="ru-RU"/>
        </w:rPr>
        <w:t>Енбекшиказ</w:t>
      </w:r>
      <w:proofErr w:type="spellEnd"/>
      <w:r>
        <w:rPr>
          <w:rFonts w:ascii="Times New Roman" w:hAnsi="Times New Roman"/>
          <w:b/>
          <w:sz w:val="20"/>
          <w:szCs w:val="20"/>
          <w:lang w:val="kk-KZ" w:eastAsia="ru-RU"/>
        </w:rPr>
        <w:t>а</w:t>
      </w:r>
      <w:proofErr w:type="spellStart"/>
      <w:r>
        <w:rPr>
          <w:rFonts w:ascii="Times New Roman" w:hAnsi="Times New Roman"/>
          <w:b/>
          <w:sz w:val="20"/>
          <w:szCs w:val="20"/>
          <w:lang w:eastAsia="ru-RU"/>
        </w:rPr>
        <w:t>х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>ский</w:t>
      </w:r>
      <w:proofErr w:type="spellEnd"/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р-н,</w:t>
      </w:r>
      <w:r>
        <w:rPr>
          <w:rFonts w:ascii="Times New Roman" w:hAnsi="Times New Roman"/>
          <w:b/>
          <w:sz w:val="20"/>
          <w:szCs w:val="20"/>
          <w:lang w:eastAsia="ru-RU"/>
        </w:rPr>
        <w:t xml:space="preserve"> </w:t>
      </w:r>
      <w:proofErr w:type="spellStart"/>
      <w:r w:rsidRPr="00E43F7C">
        <w:rPr>
          <w:rFonts w:ascii="Times New Roman" w:hAnsi="Times New Roman"/>
          <w:b/>
          <w:sz w:val="20"/>
          <w:szCs w:val="20"/>
          <w:lang w:eastAsia="ru-RU"/>
        </w:rPr>
        <w:t>г</w:t>
      </w:r>
      <w:proofErr w:type="gramStart"/>
      <w:r w:rsidRPr="00E43F7C">
        <w:rPr>
          <w:rFonts w:ascii="Times New Roman" w:hAnsi="Times New Roman"/>
          <w:b/>
          <w:sz w:val="20"/>
          <w:szCs w:val="20"/>
          <w:lang w:eastAsia="ru-RU"/>
        </w:rPr>
        <w:t>.Е</w:t>
      </w:r>
      <w:proofErr w:type="gramEnd"/>
      <w:r w:rsidRPr="00E43F7C">
        <w:rPr>
          <w:rFonts w:ascii="Times New Roman" w:hAnsi="Times New Roman"/>
          <w:b/>
          <w:sz w:val="20"/>
          <w:szCs w:val="20"/>
          <w:lang w:eastAsia="ru-RU"/>
        </w:rPr>
        <w:t>сик</w:t>
      </w:r>
      <w:proofErr w:type="spellEnd"/>
      <w:r w:rsidRPr="00E43F7C">
        <w:rPr>
          <w:rFonts w:ascii="Times New Roman" w:hAnsi="Times New Roman"/>
          <w:b/>
          <w:sz w:val="20"/>
          <w:szCs w:val="20"/>
          <w:lang w:eastAsia="ru-RU"/>
        </w:rPr>
        <w:t>, улица А</w:t>
      </w:r>
      <w:r>
        <w:rPr>
          <w:rFonts w:ascii="Times New Roman" w:hAnsi="Times New Roman"/>
          <w:b/>
          <w:sz w:val="20"/>
          <w:szCs w:val="20"/>
          <w:lang w:eastAsia="ru-RU"/>
        </w:rPr>
        <w:t>бая 336</w:t>
      </w:r>
      <w:r>
        <w:rPr>
          <w:rFonts w:ascii="Times New Roman" w:hAnsi="Times New Roman"/>
          <w:b/>
          <w:sz w:val="20"/>
          <w:szCs w:val="20"/>
          <w:lang w:eastAsia="ru-RU"/>
        </w:rPr>
        <w:br/>
        <w:t>Срок поставки: в течений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15 дней со дня заключени</w:t>
      </w:r>
      <w:r>
        <w:rPr>
          <w:rFonts w:ascii="Times New Roman" w:hAnsi="Times New Roman"/>
          <w:b/>
          <w:sz w:val="20"/>
          <w:szCs w:val="20"/>
          <w:lang w:eastAsia="ru-RU"/>
        </w:rPr>
        <w:t>е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договора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br/>
        <w:t>Условия поставок: на условиях ИНКОТЕРМС 2000: DDP</w:t>
      </w:r>
    </w:p>
    <w:p w:rsidR="00F54E8C" w:rsidRPr="00E43F7C" w:rsidRDefault="00F54E8C" w:rsidP="00F54E8C">
      <w:pPr>
        <w:pStyle w:val="a4"/>
        <w:rPr>
          <w:rFonts w:ascii="Times New Roman" w:hAnsi="Times New Roman"/>
          <w:b/>
          <w:sz w:val="20"/>
          <w:szCs w:val="20"/>
          <w:lang w:eastAsia="ru-RU"/>
        </w:rPr>
      </w:pPr>
      <w:r w:rsidRPr="00E43F7C">
        <w:rPr>
          <w:rFonts w:ascii="Times New Roman" w:hAnsi="Times New Roman"/>
          <w:b/>
          <w:sz w:val="20"/>
          <w:szCs w:val="20"/>
          <w:lang w:eastAsia="ru-RU"/>
        </w:rPr>
        <w:t>Срок оплаты: 90 дней, со дня поставки товара 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br/>
        <w:t>Место представлен</w:t>
      </w:r>
      <w:r>
        <w:rPr>
          <w:rFonts w:ascii="Times New Roman" w:hAnsi="Times New Roman"/>
          <w:b/>
          <w:sz w:val="20"/>
          <w:szCs w:val="20"/>
          <w:lang w:eastAsia="ru-RU"/>
        </w:rPr>
        <w:t>ия /приема/ документов:  </w:t>
      </w:r>
      <w:proofErr w:type="spellStart"/>
      <w:r>
        <w:rPr>
          <w:rFonts w:ascii="Times New Roman" w:hAnsi="Times New Roman"/>
          <w:b/>
          <w:sz w:val="20"/>
          <w:szCs w:val="20"/>
          <w:lang w:eastAsia="ru-RU"/>
        </w:rPr>
        <w:t>Алмати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>нская</w:t>
      </w:r>
      <w:proofErr w:type="spellEnd"/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обл</w:t>
      </w:r>
      <w:r>
        <w:rPr>
          <w:rFonts w:ascii="Times New Roman" w:hAnsi="Times New Roman"/>
          <w:b/>
          <w:sz w:val="20"/>
          <w:szCs w:val="20"/>
          <w:lang w:eastAsia="ru-RU"/>
        </w:rPr>
        <w:t>а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сть, </w:t>
      </w:r>
      <w:proofErr w:type="spellStart"/>
      <w:r w:rsidRPr="00E43F7C">
        <w:rPr>
          <w:rFonts w:ascii="Times New Roman" w:hAnsi="Times New Roman"/>
          <w:b/>
          <w:sz w:val="20"/>
          <w:szCs w:val="20"/>
          <w:lang w:eastAsia="ru-RU"/>
        </w:rPr>
        <w:t>Енбекшиказ</w:t>
      </w:r>
      <w:proofErr w:type="spellEnd"/>
      <w:r>
        <w:rPr>
          <w:rFonts w:ascii="Times New Roman" w:hAnsi="Times New Roman"/>
          <w:b/>
          <w:sz w:val="20"/>
          <w:szCs w:val="20"/>
          <w:lang w:val="kk-KZ" w:eastAsia="ru-RU"/>
        </w:rPr>
        <w:t>а</w:t>
      </w:r>
      <w:proofErr w:type="spellStart"/>
      <w:r>
        <w:rPr>
          <w:rFonts w:ascii="Times New Roman" w:hAnsi="Times New Roman"/>
          <w:b/>
          <w:sz w:val="20"/>
          <w:szCs w:val="20"/>
          <w:lang w:eastAsia="ru-RU"/>
        </w:rPr>
        <w:t>х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>ский</w:t>
      </w:r>
      <w:proofErr w:type="spellEnd"/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р-н,</w:t>
      </w:r>
      <w:r>
        <w:rPr>
          <w:rFonts w:ascii="Times New Roman" w:hAnsi="Times New Roman"/>
          <w:b/>
          <w:sz w:val="20"/>
          <w:szCs w:val="20"/>
          <w:lang w:eastAsia="ru-RU"/>
        </w:rPr>
        <w:t xml:space="preserve"> </w:t>
      </w:r>
      <w:proofErr w:type="spellStart"/>
      <w:r w:rsidRPr="00E43F7C">
        <w:rPr>
          <w:rFonts w:ascii="Times New Roman" w:hAnsi="Times New Roman"/>
          <w:b/>
          <w:sz w:val="20"/>
          <w:szCs w:val="20"/>
          <w:lang w:eastAsia="ru-RU"/>
        </w:rPr>
        <w:t>г</w:t>
      </w:r>
      <w:proofErr w:type="gramStart"/>
      <w:r w:rsidRPr="00E43F7C">
        <w:rPr>
          <w:rFonts w:ascii="Times New Roman" w:hAnsi="Times New Roman"/>
          <w:b/>
          <w:sz w:val="20"/>
          <w:szCs w:val="20"/>
          <w:lang w:eastAsia="ru-RU"/>
        </w:rPr>
        <w:t>.Е</w:t>
      </w:r>
      <w:proofErr w:type="gramEnd"/>
      <w:r w:rsidRPr="00E43F7C">
        <w:rPr>
          <w:rFonts w:ascii="Times New Roman" w:hAnsi="Times New Roman"/>
          <w:b/>
          <w:sz w:val="20"/>
          <w:szCs w:val="20"/>
          <w:lang w:eastAsia="ru-RU"/>
        </w:rPr>
        <w:t>сик</w:t>
      </w:r>
      <w:proofErr w:type="spellEnd"/>
      <w:r w:rsidRPr="00E43F7C">
        <w:rPr>
          <w:rFonts w:ascii="Times New Roman" w:hAnsi="Times New Roman"/>
          <w:b/>
          <w:sz w:val="20"/>
          <w:szCs w:val="20"/>
          <w:lang w:eastAsia="ru-RU"/>
        </w:rPr>
        <w:t>, улица Абая 336 (здание КГП на ПХВ «</w:t>
      </w:r>
      <w:proofErr w:type="spellStart"/>
      <w:r>
        <w:rPr>
          <w:rFonts w:ascii="Times New Roman" w:hAnsi="Times New Roman"/>
          <w:b/>
          <w:sz w:val="20"/>
          <w:szCs w:val="20"/>
          <w:lang w:eastAsia="ru-RU"/>
        </w:rPr>
        <w:t>Енбекшиказахская</w:t>
      </w:r>
      <w:proofErr w:type="spellEnd"/>
      <w:r>
        <w:rPr>
          <w:rFonts w:ascii="Times New Roman" w:hAnsi="Times New Roman"/>
          <w:b/>
          <w:sz w:val="20"/>
          <w:szCs w:val="20"/>
          <w:lang w:eastAsia="ru-RU"/>
        </w:rPr>
        <w:t xml:space="preserve"> ММБ» Управление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здравоохранения </w:t>
      </w:r>
      <w:proofErr w:type="spellStart"/>
      <w:r w:rsidRPr="00E43F7C">
        <w:rPr>
          <w:rFonts w:ascii="Times New Roman" w:hAnsi="Times New Roman"/>
          <w:b/>
          <w:sz w:val="20"/>
          <w:szCs w:val="20"/>
          <w:lang w:eastAsia="ru-RU"/>
        </w:rPr>
        <w:t>Алматинской</w:t>
      </w:r>
      <w:proofErr w:type="spellEnd"/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обл</w:t>
      </w:r>
      <w:r>
        <w:rPr>
          <w:rFonts w:ascii="Times New Roman" w:hAnsi="Times New Roman"/>
          <w:b/>
          <w:sz w:val="20"/>
          <w:szCs w:val="20"/>
          <w:lang w:eastAsia="ru-RU"/>
        </w:rPr>
        <w:t>а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>сти).</w:t>
      </w:r>
    </w:p>
    <w:p w:rsidR="002C0CF0" w:rsidRDefault="00C822E1" w:rsidP="00C822E1">
      <w:r>
        <w:rPr>
          <w:rFonts w:ascii="Times New Roman" w:hAnsi="Times New Roman"/>
          <w:b/>
          <w:sz w:val="20"/>
          <w:szCs w:val="20"/>
          <w:lang w:eastAsia="ru-RU"/>
        </w:rPr>
        <w:t xml:space="preserve">Прием заявок начинается с </w:t>
      </w:r>
      <w:r w:rsidR="00FE488B">
        <w:rPr>
          <w:rFonts w:ascii="Times New Roman" w:hAnsi="Times New Roman"/>
          <w:b/>
          <w:sz w:val="20"/>
          <w:szCs w:val="20"/>
          <w:lang w:eastAsia="ru-RU"/>
        </w:rPr>
        <w:t>1</w:t>
      </w:r>
      <w:r w:rsidR="00166EBD">
        <w:rPr>
          <w:rFonts w:ascii="Times New Roman" w:hAnsi="Times New Roman"/>
          <w:b/>
          <w:sz w:val="20"/>
          <w:szCs w:val="20"/>
          <w:lang w:eastAsia="ru-RU"/>
        </w:rPr>
        <w:t>2</w:t>
      </w:r>
      <w:r>
        <w:rPr>
          <w:rFonts w:ascii="Times New Roman" w:hAnsi="Times New Roman"/>
          <w:b/>
          <w:sz w:val="20"/>
          <w:szCs w:val="20"/>
          <w:lang w:eastAsia="ru-RU"/>
        </w:rPr>
        <w:t>.0</w:t>
      </w:r>
      <w:r w:rsidR="00FE488B">
        <w:rPr>
          <w:rFonts w:ascii="Times New Roman" w:hAnsi="Times New Roman"/>
          <w:b/>
          <w:sz w:val="20"/>
          <w:szCs w:val="20"/>
          <w:lang w:eastAsia="ru-RU"/>
        </w:rPr>
        <w:t>6</w:t>
      </w:r>
      <w:r>
        <w:rPr>
          <w:rFonts w:ascii="Times New Roman" w:hAnsi="Times New Roman"/>
          <w:b/>
          <w:sz w:val="20"/>
          <w:szCs w:val="20"/>
          <w:lang w:eastAsia="ru-RU"/>
        </w:rPr>
        <w:t>.2020  г. 14:00  часов</w:t>
      </w:r>
      <w:r w:rsidRPr="00FA3EB7">
        <w:rPr>
          <w:rFonts w:ascii="Times New Roman" w:hAnsi="Times New Roman"/>
          <w:b/>
          <w:sz w:val="20"/>
          <w:szCs w:val="20"/>
          <w:lang w:eastAsia="ru-RU"/>
        </w:rPr>
        <w:br/>
        <w:t>Оконча</w:t>
      </w:r>
      <w:r w:rsidR="00FE488B">
        <w:rPr>
          <w:rFonts w:ascii="Times New Roman" w:hAnsi="Times New Roman"/>
          <w:b/>
          <w:sz w:val="20"/>
          <w:szCs w:val="20"/>
          <w:lang w:eastAsia="ru-RU"/>
        </w:rPr>
        <w:t>тельный срок подачи документов: 0</w:t>
      </w:r>
      <w:r w:rsidR="00166EBD">
        <w:rPr>
          <w:rFonts w:ascii="Times New Roman" w:hAnsi="Times New Roman"/>
          <w:b/>
          <w:sz w:val="20"/>
          <w:szCs w:val="20"/>
          <w:lang w:eastAsia="ru-RU"/>
        </w:rPr>
        <w:t>2</w:t>
      </w:r>
      <w:r>
        <w:rPr>
          <w:rFonts w:ascii="Times New Roman" w:hAnsi="Times New Roman"/>
          <w:b/>
          <w:sz w:val="20"/>
          <w:szCs w:val="20"/>
          <w:lang w:eastAsia="ru-RU"/>
        </w:rPr>
        <w:t xml:space="preserve"> </w:t>
      </w:r>
      <w:r w:rsidR="00FE488B">
        <w:rPr>
          <w:rFonts w:ascii="Times New Roman" w:hAnsi="Times New Roman"/>
          <w:b/>
          <w:sz w:val="20"/>
          <w:szCs w:val="20"/>
          <w:lang w:eastAsia="ru-RU"/>
        </w:rPr>
        <w:t>июля</w:t>
      </w:r>
      <w:r w:rsidRPr="00FA3EB7">
        <w:rPr>
          <w:rFonts w:ascii="Times New Roman" w:hAnsi="Times New Roman"/>
          <w:b/>
          <w:sz w:val="20"/>
          <w:szCs w:val="20"/>
          <w:lang w:eastAsia="ru-RU"/>
        </w:rPr>
        <w:t xml:space="preserve"> 20</w:t>
      </w:r>
      <w:r>
        <w:rPr>
          <w:rFonts w:ascii="Times New Roman" w:hAnsi="Times New Roman"/>
          <w:b/>
          <w:sz w:val="20"/>
          <w:szCs w:val="20"/>
          <w:lang w:eastAsia="ru-RU"/>
        </w:rPr>
        <w:t xml:space="preserve">20 г. до </w:t>
      </w:r>
      <w:r>
        <w:rPr>
          <w:rFonts w:ascii="Times New Roman" w:hAnsi="Times New Roman"/>
          <w:b/>
          <w:sz w:val="20"/>
          <w:szCs w:val="20"/>
          <w:lang w:val="kk-KZ" w:eastAsia="ru-RU"/>
        </w:rPr>
        <w:t>1</w:t>
      </w:r>
      <w:r w:rsidR="00C55AE0">
        <w:rPr>
          <w:rFonts w:ascii="Times New Roman" w:hAnsi="Times New Roman"/>
          <w:b/>
          <w:sz w:val="20"/>
          <w:szCs w:val="20"/>
          <w:lang w:val="kk-KZ" w:eastAsia="ru-RU"/>
        </w:rPr>
        <w:t>0</w:t>
      </w:r>
      <w:r>
        <w:rPr>
          <w:rFonts w:ascii="Times New Roman" w:hAnsi="Times New Roman"/>
          <w:b/>
          <w:sz w:val="20"/>
          <w:szCs w:val="20"/>
          <w:lang w:eastAsia="ru-RU"/>
        </w:rPr>
        <w:t>-00 часов.</w:t>
      </w:r>
      <w:r w:rsidRPr="00FA3EB7">
        <w:rPr>
          <w:rFonts w:ascii="Times New Roman" w:hAnsi="Times New Roman"/>
          <w:b/>
          <w:sz w:val="20"/>
          <w:szCs w:val="20"/>
          <w:lang w:eastAsia="ru-RU"/>
        </w:rPr>
        <w:br/>
        <w:t>Дата, время и место вскрытия конвертов с</w:t>
      </w:r>
      <w:r w:rsidR="00E2463D">
        <w:rPr>
          <w:rFonts w:ascii="Times New Roman" w:hAnsi="Times New Roman"/>
          <w:b/>
          <w:sz w:val="20"/>
          <w:szCs w:val="20"/>
          <w:lang w:eastAsia="ru-RU"/>
        </w:rPr>
        <w:t xml:space="preserve"> </w:t>
      </w:r>
      <w:proofErr w:type="gramStart"/>
      <w:r w:rsidR="00E2463D">
        <w:rPr>
          <w:rFonts w:ascii="Times New Roman" w:hAnsi="Times New Roman"/>
          <w:b/>
          <w:sz w:val="20"/>
          <w:szCs w:val="20"/>
          <w:lang w:eastAsia="ru-RU"/>
        </w:rPr>
        <w:t>тендерной</w:t>
      </w:r>
      <w:proofErr w:type="gramEnd"/>
      <w:r w:rsidR="00E2463D">
        <w:rPr>
          <w:rFonts w:ascii="Times New Roman" w:hAnsi="Times New Roman"/>
          <w:b/>
          <w:sz w:val="20"/>
          <w:szCs w:val="20"/>
          <w:lang w:eastAsia="ru-RU"/>
        </w:rPr>
        <w:t xml:space="preserve"> документаций</w:t>
      </w:r>
      <w:r w:rsidRPr="00FA3EB7">
        <w:rPr>
          <w:rFonts w:ascii="Times New Roman" w:hAnsi="Times New Roman"/>
          <w:b/>
          <w:sz w:val="20"/>
          <w:szCs w:val="20"/>
          <w:lang w:eastAsia="ru-RU"/>
        </w:rPr>
        <w:t>:</w:t>
      </w:r>
      <w:r w:rsidRPr="00FA3EB7">
        <w:rPr>
          <w:rFonts w:ascii="Times New Roman" w:hAnsi="Times New Roman"/>
          <w:b/>
          <w:sz w:val="20"/>
          <w:szCs w:val="20"/>
          <w:lang w:eastAsia="ru-RU"/>
        </w:rPr>
        <w:br/>
      </w:r>
      <w:r w:rsidR="00F54E8C">
        <w:rPr>
          <w:rFonts w:ascii="Times New Roman" w:hAnsi="Times New Roman"/>
          <w:b/>
          <w:sz w:val="20"/>
          <w:szCs w:val="20"/>
          <w:lang w:eastAsia="ru-RU"/>
        </w:rPr>
        <w:t>0</w:t>
      </w:r>
      <w:r w:rsidR="00166EBD">
        <w:rPr>
          <w:rFonts w:ascii="Times New Roman" w:hAnsi="Times New Roman"/>
          <w:b/>
          <w:sz w:val="20"/>
          <w:szCs w:val="20"/>
          <w:lang w:eastAsia="ru-RU"/>
        </w:rPr>
        <w:t>2</w:t>
      </w:r>
      <w:r w:rsidR="00E2463D">
        <w:rPr>
          <w:rFonts w:ascii="Times New Roman" w:hAnsi="Times New Roman"/>
          <w:b/>
          <w:sz w:val="20"/>
          <w:szCs w:val="20"/>
          <w:lang w:eastAsia="ru-RU"/>
        </w:rPr>
        <w:t xml:space="preserve"> </w:t>
      </w:r>
      <w:r w:rsidR="00FE488B">
        <w:rPr>
          <w:rFonts w:ascii="Times New Roman" w:hAnsi="Times New Roman"/>
          <w:b/>
          <w:sz w:val="20"/>
          <w:szCs w:val="20"/>
          <w:lang w:eastAsia="ru-RU"/>
        </w:rPr>
        <w:t>июля</w:t>
      </w:r>
      <w:r w:rsidR="00E2463D">
        <w:rPr>
          <w:rFonts w:ascii="Times New Roman" w:hAnsi="Times New Roman"/>
          <w:b/>
          <w:sz w:val="20"/>
          <w:szCs w:val="20"/>
          <w:lang w:eastAsia="ru-RU"/>
        </w:rPr>
        <w:t xml:space="preserve"> </w:t>
      </w:r>
      <w:r>
        <w:rPr>
          <w:rFonts w:ascii="Times New Roman" w:hAnsi="Times New Roman"/>
          <w:b/>
          <w:sz w:val="20"/>
          <w:szCs w:val="20"/>
          <w:lang w:eastAsia="ru-RU"/>
        </w:rPr>
        <w:t xml:space="preserve"> </w:t>
      </w:r>
      <w:r w:rsidRPr="00FA3EB7">
        <w:rPr>
          <w:rFonts w:ascii="Times New Roman" w:hAnsi="Times New Roman"/>
          <w:b/>
          <w:sz w:val="20"/>
          <w:szCs w:val="20"/>
          <w:lang w:eastAsia="ru-RU"/>
        </w:rPr>
        <w:t>20</w:t>
      </w:r>
      <w:r>
        <w:rPr>
          <w:rFonts w:ascii="Times New Roman" w:hAnsi="Times New Roman"/>
          <w:b/>
          <w:sz w:val="20"/>
          <w:szCs w:val="20"/>
          <w:lang w:eastAsia="ru-RU"/>
        </w:rPr>
        <w:t xml:space="preserve">20 </w:t>
      </w:r>
      <w:r w:rsidRPr="00FA3EB7">
        <w:rPr>
          <w:rFonts w:ascii="Times New Roman" w:hAnsi="Times New Roman"/>
          <w:b/>
          <w:sz w:val="20"/>
          <w:szCs w:val="20"/>
          <w:lang w:eastAsia="ru-RU"/>
        </w:rPr>
        <w:t>г.</w:t>
      </w:r>
      <w:r>
        <w:rPr>
          <w:rFonts w:ascii="Times New Roman" w:hAnsi="Times New Roman"/>
          <w:b/>
          <w:sz w:val="20"/>
          <w:szCs w:val="20"/>
          <w:lang w:eastAsia="ru-RU"/>
        </w:rPr>
        <w:t>, в 1</w:t>
      </w:r>
      <w:r w:rsidR="00C55AE0">
        <w:rPr>
          <w:rFonts w:ascii="Times New Roman" w:hAnsi="Times New Roman"/>
          <w:b/>
          <w:sz w:val="20"/>
          <w:szCs w:val="20"/>
          <w:lang w:val="kk-KZ" w:eastAsia="ru-RU"/>
        </w:rPr>
        <w:t>4</w:t>
      </w:r>
      <w:r>
        <w:rPr>
          <w:rFonts w:ascii="Times New Roman" w:hAnsi="Times New Roman"/>
          <w:b/>
          <w:sz w:val="20"/>
          <w:szCs w:val="20"/>
          <w:lang w:eastAsia="ru-RU"/>
        </w:rPr>
        <w:t>-00 часов, в кабинете государственных закупок</w:t>
      </w:r>
    </w:p>
    <w:sectPr w:rsidR="002C0CF0" w:rsidSect="005F42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D1CFA"/>
    <w:rsid w:val="000800A8"/>
    <w:rsid w:val="00080EBE"/>
    <w:rsid w:val="00095383"/>
    <w:rsid w:val="000B0DBF"/>
    <w:rsid w:val="000B2E80"/>
    <w:rsid w:val="000B5DE4"/>
    <w:rsid w:val="00166EBD"/>
    <w:rsid w:val="00170EC4"/>
    <w:rsid w:val="00195EE2"/>
    <w:rsid w:val="001D5FDC"/>
    <w:rsid w:val="001D6A66"/>
    <w:rsid w:val="00283854"/>
    <w:rsid w:val="002A57C2"/>
    <w:rsid w:val="002C0CF0"/>
    <w:rsid w:val="002C16C4"/>
    <w:rsid w:val="002C703C"/>
    <w:rsid w:val="00315D00"/>
    <w:rsid w:val="00384CFE"/>
    <w:rsid w:val="00394EDA"/>
    <w:rsid w:val="003E03BD"/>
    <w:rsid w:val="00424F1C"/>
    <w:rsid w:val="00443E83"/>
    <w:rsid w:val="0047718E"/>
    <w:rsid w:val="00564740"/>
    <w:rsid w:val="00593699"/>
    <w:rsid w:val="005F422E"/>
    <w:rsid w:val="005F425C"/>
    <w:rsid w:val="00601C42"/>
    <w:rsid w:val="00662839"/>
    <w:rsid w:val="00671696"/>
    <w:rsid w:val="006B29C7"/>
    <w:rsid w:val="006F7283"/>
    <w:rsid w:val="0070108F"/>
    <w:rsid w:val="00722159"/>
    <w:rsid w:val="00725E34"/>
    <w:rsid w:val="00733AAD"/>
    <w:rsid w:val="00745E61"/>
    <w:rsid w:val="007542C4"/>
    <w:rsid w:val="007B0D8A"/>
    <w:rsid w:val="007D28CC"/>
    <w:rsid w:val="00801338"/>
    <w:rsid w:val="008D1CFA"/>
    <w:rsid w:val="00930697"/>
    <w:rsid w:val="00976BDC"/>
    <w:rsid w:val="009A6A60"/>
    <w:rsid w:val="009F620C"/>
    <w:rsid w:val="00A36770"/>
    <w:rsid w:val="00AD1BB3"/>
    <w:rsid w:val="00B06301"/>
    <w:rsid w:val="00B76883"/>
    <w:rsid w:val="00B87299"/>
    <w:rsid w:val="00BB5589"/>
    <w:rsid w:val="00C44C85"/>
    <w:rsid w:val="00C55AE0"/>
    <w:rsid w:val="00C822E1"/>
    <w:rsid w:val="00D41C33"/>
    <w:rsid w:val="00D934C6"/>
    <w:rsid w:val="00E13F20"/>
    <w:rsid w:val="00E2463D"/>
    <w:rsid w:val="00E4605D"/>
    <w:rsid w:val="00EA6612"/>
    <w:rsid w:val="00F10DD1"/>
    <w:rsid w:val="00F36713"/>
    <w:rsid w:val="00F44A36"/>
    <w:rsid w:val="00F54E8C"/>
    <w:rsid w:val="00F970D3"/>
    <w:rsid w:val="00FC047B"/>
    <w:rsid w:val="00FC4DE5"/>
    <w:rsid w:val="00FD724B"/>
    <w:rsid w:val="00FE488B"/>
    <w:rsid w:val="00FF04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42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2C0CF0"/>
    <w:rPr>
      <w:b/>
      <w:bCs/>
    </w:rPr>
  </w:style>
  <w:style w:type="paragraph" w:styleId="a4">
    <w:name w:val="No Spacing"/>
    <w:uiPriority w:val="1"/>
    <w:qFormat/>
    <w:rsid w:val="002C0CF0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346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17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0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2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8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6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87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55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02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85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1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469</Words>
  <Characters>2679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3142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HuntKey</dc:creator>
  <cp:lastModifiedBy>Пользователь Windows</cp:lastModifiedBy>
  <cp:revision>4</cp:revision>
  <cp:lastPrinted>2019-08-22T05:37:00Z</cp:lastPrinted>
  <dcterms:created xsi:type="dcterms:W3CDTF">2020-06-30T03:51:00Z</dcterms:created>
  <dcterms:modified xsi:type="dcterms:W3CDTF">2020-06-30T05:04:00Z</dcterms:modified>
</cp:coreProperties>
</file>