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3" w:type="dxa"/>
        <w:tblInd w:w="-34" w:type="dxa"/>
        <w:tblLayout w:type="fixed"/>
        <w:tblLook w:val="04A0"/>
      </w:tblPr>
      <w:tblGrid>
        <w:gridCol w:w="9513"/>
      </w:tblGrid>
      <w:tr w:rsidR="004F6676" w:rsidRPr="004F6676" w:rsidTr="005C075D">
        <w:trPr>
          <w:trHeight w:val="300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0B75" w:rsidRPr="003370EA" w:rsidRDefault="00F36F8C" w:rsidP="000C0B75">
            <w:pPr>
              <w:pStyle w:val="a6"/>
              <w:ind w:left="-250" w:firstLine="250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Объявление</w:t>
            </w:r>
            <w:r w:rsidR="004F6676"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№</w:t>
            </w:r>
            <w:r w:rsidR="00551D0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</w:t>
            </w:r>
            <w:r w:rsidR="003370EA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6</w:t>
            </w:r>
          </w:p>
        </w:tc>
      </w:tr>
      <w:tr w:rsidR="004F6676" w:rsidRPr="000F55E1" w:rsidTr="005C075D">
        <w:trPr>
          <w:trHeight w:val="85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2E8C" w:rsidRPr="000F55E1" w:rsidRDefault="004F6676" w:rsidP="00F36F8C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>КГП на ПХВ «</w:t>
            </w:r>
            <w:proofErr w:type="spellStart"/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>Енбекшиказахская</w:t>
            </w:r>
            <w:proofErr w:type="spellEnd"/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многопрофильная межрайонная</w:t>
            </w:r>
            <w:r w:rsidR="00EF2E8C"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>больница» ГУ УЗАО объявляет о начале проведения закупа способом ценовых предложений (далее - ценовой закуп)</w:t>
            </w:r>
          </w:p>
          <w:p w:rsidR="004F6676" w:rsidRPr="000F55E1" w:rsidRDefault="004F6676" w:rsidP="00F36F8C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 закупу </w:t>
            </w:r>
            <w:r w:rsidR="00245D96"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>медицинские изделия</w:t>
            </w:r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>:</w:t>
            </w:r>
          </w:p>
          <w:p w:rsidR="00EF2E8C" w:rsidRPr="000F55E1" w:rsidRDefault="00EF2E8C" w:rsidP="00F36F8C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F2E8C" w:rsidRPr="000F55E1" w:rsidRDefault="00EF2E8C" w:rsidP="005C075D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ЛОТ: </w:t>
            </w:r>
            <w:r w:rsidR="00DC295B"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>ИМН</w:t>
            </w:r>
          </w:p>
        </w:tc>
      </w:tr>
    </w:tbl>
    <w:tbl>
      <w:tblPr>
        <w:tblpPr w:leftFromText="180" w:rightFromText="180" w:vertAnchor="text" w:horzAnchor="margin" w:tblpY="336"/>
        <w:tblW w:w="10150" w:type="dxa"/>
        <w:tblLayout w:type="fixed"/>
        <w:tblLook w:val="04A0"/>
      </w:tblPr>
      <w:tblGrid>
        <w:gridCol w:w="392"/>
        <w:gridCol w:w="2551"/>
        <w:gridCol w:w="2835"/>
        <w:gridCol w:w="709"/>
        <w:gridCol w:w="709"/>
        <w:gridCol w:w="1276"/>
        <w:gridCol w:w="1678"/>
      </w:tblGrid>
      <w:tr w:rsidR="00D5569B" w:rsidRPr="00454A1F" w:rsidTr="00D831D3">
        <w:trPr>
          <w:trHeight w:val="1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F52" w:rsidRPr="00454A1F" w:rsidRDefault="00C30F52" w:rsidP="00D831D3">
            <w:pPr>
              <w:pStyle w:val="a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54A1F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0F52" w:rsidRPr="00454A1F" w:rsidRDefault="00C30F52" w:rsidP="00D831D3">
            <w:pPr>
              <w:pStyle w:val="a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54A1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0F52" w:rsidRPr="00454A1F" w:rsidRDefault="00C30F52" w:rsidP="00D831D3">
            <w:pPr>
              <w:pStyle w:val="a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54A1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Характеристика препарата с указанием дозировки, контрацепции и лекарственной формы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0F52" w:rsidRPr="00454A1F" w:rsidRDefault="00C30F52" w:rsidP="00D831D3">
            <w:pPr>
              <w:pStyle w:val="a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54A1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Е</w:t>
            </w:r>
            <w:r w:rsidR="00F641EE" w:rsidRPr="00454A1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0F52" w:rsidRPr="00454A1F" w:rsidRDefault="00C30F52" w:rsidP="00D831D3">
            <w:pPr>
              <w:pStyle w:val="a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54A1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0F52" w:rsidRPr="00454A1F" w:rsidRDefault="00C30F52" w:rsidP="00D831D3">
            <w:pPr>
              <w:pStyle w:val="a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54A1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F52" w:rsidRPr="00454A1F" w:rsidRDefault="00C30F52" w:rsidP="00D831D3">
            <w:pPr>
              <w:pStyle w:val="a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54A1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Сумма</w:t>
            </w:r>
          </w:p>
        </w:tc>
      </w:tr>
      <w:tr w:rsidR="00005A44" w:rsidRPr="00454A1F" w:rsidTr="00D831D3">
        <w:trPr>
          <w:trHeight w:val="75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A44" w:rsidRPr="00454A1F" w:rsidRDefault="00005A44" w:rsidP="00D831D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454A1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5A44" w:rsidRPr="003370EA" w:rsidRDefault="003370EA" w:rsidP="00D831D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Столик хирургический с одним выдвижным ящиком и тремя металлическими поддонами (никелированными)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2545" w:rsidRPr="00454A1F" w:rsidRDefault="003370EA" w:rsidP="00D831D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Столик хирургический с одним выдвижным ящиком и тремя металлическими поддонами (никелированными)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5A44" w:rsidRPr="00454A1F" w:rsidRDefault="005C2097" w:rsidP="00D831D3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5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05A44" w:rsidRPr="00454A1F" w:rsidRDefault="003370EA" w:rsidP="00D831D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2545" w:rsidRPr="00454A1F" w:rsidRDefault="003370EA" w:rsidP="00D831D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25 000,00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A44" w:rsidRPr="00454A1F" w:rsidRDefault="003370EA" w:rsidP="00D831D3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125 000,00</w:t>
            </w:r>
          </w:p>
        </w:tc>
      </w:tr>
      <w:tr w:rsidR="00454A1F" w:rsidRPr="00454A1F" w:rsidTr="00D831D3">
        <w:trPr>
          <w:trHeight w:val="77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A1F" w:rsidRPr="003370EA" w:rsidRDefault="003370EA" w:rsidP="00D831D3">
            <w:pPr>
              <w:pStyle w:val="a6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54A1F" w:rsidRPr="003370EA" w:rsidRDefault="003370EA" w:rsidP="00D83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Галогеновая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лампа 2,5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офтальмоскопа </w:t>
            </w:r>
            <w:r w:rsidRPr="003370E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Е36 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56)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дерматоскоп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54A1F" w:rsidRPr="00454A1F" w:rsidRDefault="003370EA" w:rsidP="00D831D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Галогеновая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лампа 2,5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для офтальмоскопа </w:t>
            </w:r>
            <w:r w:rsidRPr="003370EA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Е36 и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56)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дерматоскоп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>
              <w:rPr>
                <w:rFonts w:ascii="Times New Roman" w:hAnsi="Times New Roman"/>
                <w:sz w:val="20"/>
                <w:szCs w:val="20"/>
              </w:rPr>
              <w:t>30)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A1F" w:rsidRPr="00454A1F" w:rsidRDefault="00454A1F" w:rsidP="00D831D3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5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54A1F" w:rsidRPr="00454A1F" w:rsidRDefault="003370EA" w:rsidP="00D831D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54A1F" w:rsidRPr="00454A1F" w:rsidRDefault="003370EA" w:rsidP="00D831D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25 000,00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A1F" w:rsidRPr="00454A1F" w:rsidRDefault="003370EA" w:rsidP="00D831D3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25 000,00</w:t>
            </w:r>
          </w:p>
        </w:tc>
      </w:tr>
      <w:tr w:rsidR="00D831D3" w:rsidRPr="00454A1F" w:rsidTr="00D831D3">
        <w:trPr>
          <w:trHeight w:val="21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1D3" w:rsidRPr="00D831D3" w:rsidRDefault="00D831D3" w:rsidP="00D831D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831D3" w:rsidRDefault="00D831D3" w:rsidP="00D83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Облучатель бактерицидный тип ОБНП 28*15-01 220В 50Гц 95Вт. РУ №ФСР 2010/07080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831D3" w:rsidRDefault="00D831D3" w:rsidP="00D831D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Облучатель бактерицидный тип ОБНП 28*15-01 220В 50Гц 95Вт. РУ №ФСР 2010/07080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31D3" w:rsidRPr="00454A1F" w:rsidRDefault="00D831D3" w:rsidP="00D831D3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831D3" w:rsidRDefault="00D831D3" w:rsidP="00D831D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831D3" w:rsidRDefault="00D831D3" w:rsidP="00D831D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10 500,00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1D3" w:rsidRDefault="00D831D3" w:rsidP="00D831D3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189 000,00</w:t>
            </w:r>
          </w:p>
        </w:tc>
      </w:tr>
      <w:tr w:rsidR="00161E7A" w:rsidRPr="00454A1F" w:rsidTr="00D831D3">
        <w:trPr>
          <w:trHeight w:val="20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7A" w:rsidRPr="00454A1F" w:rsidRDefault="00161E7A" w:rsidP="00D831D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1E7A" w:rsidRPr="00454A1F" w:rsidRDefault="00161E7A" w:rsidP="00D831D3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1E7A" w:rsidRPr="00454A1F" w:rsidRDefault="00161E7A" w:rsidP="00D831D3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61E7A" w:rsidRPr="00454A1F" w:rsidRDefault="00161E7A" w:rsidP="00D831D3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1E7A" w:rsidRPr="00454A1F" w:rsidRDefault="00161E7A" w:rsidP="00D831D3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61E7A" w:rsidRPr="00454A1F" w:rsidRDefault="00161E7A" w:rsidP="00D831D3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61E7A" w:rsidRPr="00742378" w:rsidRDefault="00161E7A" w:rsidP="00D831D3">
            <w:pPr>
              <w:pStyle w:val="a6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E7A" w:rsidRPr="00742378" w:rsidRDefault="00D831D3" w:rsidP="00D831D3">
            <w:pPr>
              <w:pStyle w:val="a6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339 000,00</w:t>
            </w:r>
          </w:p>
        </w:tc>
      </w:tr>
    </w:tbl>
    <w:p w:rsidR="004F6676" w:rsidRPr="0067319E" w:rsidRDefault="004F6676" w:rsidP="00706F2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F6676" w:rsidRDefault="004F6676" w:rsidP="00706F2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392545" w:rsidRDefault="00392545" w:rsidP="003040AD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</w:p>
    <w:p w:rsidR="00392545" w:rsidRDefault="00392545" w:rsidP="003040AD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</w:p>
    <w:p w:rsidR="003040AD" w:rsidRPr="00E43F7C" w:rsidRDefault="003040AD" w:rsidP="003040AD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>Закупка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существляется в соответствии с По</w:t>
      </w:r>
      <w:r w:rsidR="00D82D39">
        <w:rPr>
          <w:rFonts w:ascii="Times New Roman" w:hAnsi="Times New Roman"/>
          <w:b/>
          <w:sz w:val="20"/>
          <w:szCs w:val="20"/>
          <w:lang w:eastAsia="ru-RU"/>
        </w:rPr>
        <w:t>становлением Правительства РК №375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от </w:t>
      </w:r>
      <w:r w:rsidR="00D82D39">
        <w:rPr>
          <w:rFonts w:ascii="Times New Roman" w:hAnsi="Times New Roman"/>
          <w:b/>
          <w:sz w:val="20"/>
          <w:szCs w:val="20"/>
          <w:lang w:eastAsia="ru-RU"/>
        </w:rPr>
        <w:t>04.06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.20</w:t>
      </w:r>
      <w:r w:rsidR="00D82D39">
        <w:rPr>
          <w:rFonts w:ascii="Times New Roman" w:hAnsi="Times New Roman"/>
          <w:b/>
          <w:sz w:val="20"/>
          <w:szCs w:val="20"/>
          <w:lang w:eastAsia="ru-RU"/>
        </w:rPr>
        <w:t>21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г.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br/>
        <w:t xml:space="preserve">Адрес Заказчика: </w:t>
      </w:r>
      <w:proofErr w:type="spellStart"/>
      <w:r w:rsidR="00F36F8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Абая 336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Товары должны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 xml:space="preserve"> поставляться по адресу: </w:t>
      </w:r>
      <w:proofErr w:type="spellStart"/>
      <w:r w:rsidR="00F36F8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t>бая 336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br/>
        <w:t xml:space="preserve">Срок поставки: </w:t>
      </w:r>
      <w:r w:rsidR="00994162">
        <w:rPr>
          <w:rFonts w:ascii="Times New Roman" w:hAnsi="Times New Roman"/>
          <w:b/>
          <w:sz w:val="20"/>
          <w:szCs w:val="20"/>
          <w:lang w:eastAsia="ru-RU"/>
        </w:rPr>
        <w:t>по заявке заказчика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Условия поставок: на условиях ИНКОТЕРМС 2000: DDP</w:t>
      </w:r>
    </w:p>
    <w:p w:rsidR="003040AD" w:rsidRPr="00E43F7C" w:rsidRDefault="00994162" w:rsidP="003040AD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Срок оплаты: 3</w:t>
      </w:r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0 дней, со дня поставки товара </w:t>
      </w:r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br/>
        <w:t>Место представлен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t>ия /приема/ документов:  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8A321E">
        <w:rPr>
          <w:rFonts w:ascii="Times New Roman" w:hAnsi="Times New Roman"/>
          <w:b/>
          <w:sz w:val="20"/>
          <w:szCs w:val="20"/>
          <w:lang w:eastAsia="ru-RU"/>
        </w:rPr>
        <w:t>а</w:t>
      </w:r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, улица Абая 336 (здание КГП на ПХВ «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Енбекшиказахская</w:t>
      </w:r>
      <w:proofErr w:type="spellEnd"/>
      <w:r w:rsidR="0008032C">
        <w:rPr>
          <w:rFonts w:ascii="Times New Roman" w:hAnsi="Times New Roman"/>
          <w:b/>
          <w:sz w:val="20"/>
          <w:szCs w:val="20"/>
          <w:lang w:eastAsia="ru-RU"/>
        </w:rPr>
        <w:t xml:space="preserve"> ММБ» Управлени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е</w:t>
      </w:r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здравоохранения </w:t>
      </w:r>
      <w:proofErr w:type="spellStart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Алматинской</w:t>
      </w:r>
      <w:proofErr w:type="spellEnd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сти).</w:t>
      </w:r>
    </w:p>
    <w:p w:rsidR="003040AD" w:rsidRDefault="003040AD" w:rsidP="006F1EC8">
      <w:pPr>
        <w:pStyle w:val="a6"/>
        <w:rPr>
          <w:rFonts w:ascii="Times New Roman" w:hAnsi="Times New Roman"/>
          <w:sz w:val="20"/>
          <w:szCs w:val="20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Прием заявок начинается с </w:t>
      </w:r>
      <w:r w:rsidR="004A15A7">
        <w:rPr>
          <w:rFonts w:ascii="Times New Roman" w:hAnsi="Times New Roman"/>
          <w:b/>
          <w:sz w:val="20"/>
          <w:szCs w:val="20"/>
          <w:lang w:eastAsia="ru-RU"/>
        </w:rPr>
        <w:t>2</w:t>
      </w:r>
      <w:r w:rsidR="00D831D3">
        <w:rPr>
          <w:rFonts w:ascii="Times New Roman" w:hAnsi="Times New Roman"/>
          <w:b/>
          <w:sz w:val="20"/>
          <w:szCs w:val="20"/>
          <w:lang w:eastAsia="ru-RU"/>
        </w:rPr>
        <w:t>4</w:t>
      </w:r>
      <w:r w:rsidR="00885D22">
        <w:rPr>
          <w:rFonts w:ascii="Times New Roman" w:hAnsi="Times New Roman"/>
          <w:b/>
          <w:sz w:val="20"/>
          <w:szCs w:val="20"/>
          <w:lang w:eastAsia="ru-RU"/>
        </w:rPr>
        <w:t>.0</w:t>
      </w:r>
      <w:r w:rsidR="00F50C61">
        <w:rPr>
          <w:rFonts w:ascii="Times New Roman" w:hAnsi="Times New Roman"/>
          <w:b/>
          <w:sz w:val="20"/>
          <w:szCs w:val="20"/>
          <w:lang w:eastAsia="ru-RU"/>
        </w:rPr>
        <w:t>9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.202</w:t>
      </w:r>
      <w:r w:rsidR="00053661">
        <w:rPr>
          <w:rFonts w:ascii="Times New Roman" w:hAnsi="Times New Roman"/>
          <w:b/>
          <w:sz w:val="20"/>
          <w:szCs w:val="20"/>
          <w:lang w:eastAsia="ru-RU"/>
        </w:rPr>
        <w:t>1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 г. 14:00  часов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 xml:space="preserve">Окончательный срок подачи документов: </w:t>
      </w:r>
      <w:r w:rsidR="00D831D3">
        <w:rPr>
          <w:rFonts w:ascii="Times New Roman" w:hAnsi="Times New Roman"/>
          <w:b/>
          <w:sz w:val="20"/>
          <w:szCs w:val="20"/>
          <w:lang w:val="kk-KZ" w:eastAsia="ru-RU"/>
        </w:rPr>
        <w:t>01</w:t>
      </w:r>
      <w:r w:rsidR="00F50C61">
        <w:rPr>
          <w:rFonts w:ascii="Times New Roman" w:hAnsi="Times New Roman"/>
          <w:b/>
          <w:sz w:val="20"/>
          <w:szCs w:val="20"/>
          <w:lang w:val="kk-KZ" w:eastAsia="ru-RU"/>
        </w:rPr>
        <w:t xml:space="preserve"> </w:t>
      </w:r>
      <w:r w:rsidR="00D831D3">
        <w:rPr>
          <w:rFonts w:ascii="Times New Roman" w:hAnsi="Times New Roman"/>
          <w:b/>
          <w:sz w:val="20"/>
          <w:szCs w:val="20"/>
          <w:lang w:val="kk-KZ" w:eastAsia="ru-RU"/>
        </w:rPr>
        <w:t>октя</w:t>
      </w:r>
      <w:r w:rsidR="00F50C61">
        <w:rPr>
          <w:rFonts w:ascii="Times New Roman" w:hAnsi="Times New Roman"/>
          <w:b/>
          <w:sz w:val="20"/>
          <w:szCs w:val="20"/>
          <w:lang w:val="kk-KZ" w:eastAsia="ru-RU"/>
        </w:rPr>
        <w:t xml:space="preserve">бря </w:t>
      </w:r>
      <w:r w:rsidR="00053661">
        <w:rPr>
          <w:rFonts w:ascii="Times New Roman" w:hAnsi="Times New Roman"/>
          <w:b/>
          <w:sz w:val="20"/>
          <w:szCs w:val="20"/>
          <w:lang w:eastAsia="ru-RU"/>
        </w:rPr>
        <w:t xml:space="preserve"> 2021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г. до </w:t>
      </w:r>
      <w:r>
        <w:rPr>
          <w:rFonts w:ascii="Times New Roman" w:hAnsi="Times New Roman"/>
          <w:b/>
          <w:sz w:val="20"/>
          <w:szCs w:val="20"/>
          <w:lang w:eastAsia="ru-RU"/>
        </w:rPr>
        <w:t>10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-00 часов.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Дата, время и место вскрытия конвертов с ценовыми предложениями: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</w:r>
      <w:r w:rsidR="00D831D3">
        <w:rPr>
          <w:rFonts w:ascii="Times New Roman" w:hAnsi="Times New Roman"/>
          <w:b/>
          <w:sz w:val="20"/>
          <w:szCs w:val="20"/>
          <w:lang w:val="kk-KZ" w:eastAsia="ru-RU"/>
        </w:rPr>
        <w:t xml:space="preserve">01 октября </w:t>
      </w:r>
      <w:r w:rsidR="00D831D3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0140A8">
        <w:rPr>
          <w:rFonts w:ascii="Times New Roman" w:hAnsi="Times New Roman"/>
          <w:b/>
          <w:sz w:val="20"/>
          <w:szCs w:val="20"/>
          <w:lang w:eastAsia="ru-RU"/>
        </w:rPr>
        <w:t>2021</w:t>
      </w:r>
      <w:r w:rsidR="000140A8"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r w:rsidR="000140A8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053661"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r w:rsidR="00EA123D">
        <w:rPr>
          <w:rFonts w:ascii="Times New Roman" w:hAnsi="Times New Roman"/>
          <w:b/>
          <w:sz w:val="20"/>
          <w:szCs w:val="20"/>
          <w:lang w:eastAsia="ru-RU"/>
        </w:rPr>
        <w:t xml:space="preserve">. 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в 1</w:t>
      </w:r>
      <w:r w:rsidR="000140A8">
        <w:rPr>
          <w:rFonts w:ascii="Times New Roman" w:hAnsi="Times New Roman"/>
          <w:b/>
          <w:sz w:val="20"/>
          <w:szCs w:val="20"/>
          <w:lang w:eastAsia="ru-RU"/>
        </w:rPr>
        <w:t>5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-00 часов, в кабинете государственных закупок</w:t>
      </w:r>
    </w:p>
    <w:p w:rsidR="005C075D" w:rsidRDefault="005C075D" w:rsidP="00043C18">
      <w:pPr>
        <w:ind w:firstLine="400"/>
        <w:jc w:val="both"/>
        <w:rPr>
          <w:rFonts w:ascii="Times New Roman" w:hAnsi="Times New Roman" w:cs="Times New Roman"/>
          <w:sz w:val="20"/>
          <w:szCs w:val="20"/>
        </w:rPr>
      </w:pPr>
    </w:p>
    <w:sectPr w:rsidR="005C075D" w:rsidSect="005C075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664F" w:rsidRPr="000118F2" w:rsidRDefault="003A664F" w:rsidP="000118F2">
      <w:pPr>
        <w:spacing w:after="0" w:line="240" w:lineRule="auto"/>
      </w:pPr>
      <w:r>
        <w:separator/>
      </w:r>
    </w:p>
  </w:endnote>
  <w:endnote w:type="continuationSeparator" w:id="0">
    <w:p w:rsidR="003A664F" w:rsidRPr="000118F2" w:rsidRDefault="003A664F" w:rsidP="00011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664F" w:rsidRPr="000118F2" w:rsidRDefault="003A664F" w:rsidP="000118F2">
      <w:pPr>
        <w:spacing w:after="0" w:line="240" w:lineRule="auto"/>
      </w:pPr>
      <w:r>
        <w:separator/>
      </w:r>
    </w:p>
  </w:footnote>
  <w:footnote w:type="continuationSeparator" w:id="0">
    <w:p w:rsidR="003A664F" w:rsidRPr="000118F2" w:rsidRDefault="003A664F" w:rsidP="00011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D1112"/>
    <w:multiLevelType w:val="multilevel"/>
    <w:tmpl w:val="02164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AC40BE"/>
    <w:multiLevelType w:val="multilevel"/>
    <w:tmpl w:val="D3E44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D463AC"/>
    <w:multiLevelType w:val="multilevel"/>
    <w:tmpl w:val="0D4EB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D77A08"/>
    <w:multiLevelType w:val="multilevel"/>
    <w:tmpl w:val="B8D2C0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142E"/>
    <w:rsid w:val="000015CE"/>
    <w:rsid w:val="00005A44"/>
    <w:rsid w:val="000118F2"/>
    <w:rsid w:val="00013F9B"/>
    <w:rsid w:val="0001400F"/>
    <w:rsid w:val="000140A8"/>
    <w:rsid w:val="000177AE"/>
    <w:rsid w:val="0002304D"/>
    <w:rsid w:val="00023DCA"/>
    <w:rsid w:val="00043C18"/>
    <w:rsid w:val="00050251"/>
    <w:rsid w:val="00053661"/>
    <w:rsid w:val="00060424"/>
    <w:rsid w:val="00067820"/>
    <w:rsid w:val="00070A78"/>
    <w:rsid w:val="0008032C"/>
    <w:rsid w:val="00091656"/>
    <w:rsid w:val="00093011"/>
    <w:rsid w:val="00094C53"/>
    <w:rsid w:val="000B5424"/>
    <w:rsid w:val="000B6900"/>
    <w:rsid w:val="000C0B75"/>
    <w:rsid w:val="000E6BB9"/>
    <w:rsid w:val="000F55E1"/>
    <w:rsid w:val="000F7E7F"/>
    <w:rsid w:val="000F7EF4"/>
    <w:rsid w:val="00101E8A"/>
    <w:rsid w:val="001035F2"/>
    <w:rsid w:val="00104C60"/>
    <w:rsid w:val="00107925"/>
    <w:rsid w:val="00115554"/>
    <w:rsid w:val="00120CCF"/>
    <w:rsid w:val="0013071D"/>
    <w:rsid w:val="00132887"/>
    <w:rsid w:val="0015193C"/>
    <w:rsid w:val="00161006"/>
    <w:rsid w:val="00161E7A"/>
    <w:rsid w:val="00170FFA"/>
    <w:rsid w:val="001839A7"/>
    <w:rsid w:val="001A285A"/>
    <w:rsid w:val="001A35E4"/>
    <w:rsid w:val="001A7562"/>
    <w:rsid w:val="001B0DF0"/>
    <w:rsid w:val="001C0D8E"/>
    <w:rsid w:val="001C670B"/>
    <w:rsid w:val="001D6C80"/>
    <w:rsid w:val="001E0817"/>
    <w:rsid w:val="001E1D4F"/>
    <w:rsid w:val="001E3350"/>
    <w:rsid w:val="001E4086"/>
    <w:rsid w:val="00215A91"/>
    <w:rsid w:val="00245D96"/>
    <w:rsid w:val="00247D3E"/>
    <w:rsid w:val="00281ECC"/>
    <w:rsid w:val="00282D1D"/>
    <w:rsid w:val="002A4AF8"/>
    <w:rsid w:val="002A6B3C"/>
    <w:rsid w:val="002B5B7C"/>
    <w:rsid w:val="002E2C48"/>
    <w:rsid w:val="002F52EC"/>
    <w:rsid w:val="002F536A"/>
    <w:rsid w:val="002F7993"/>
    <w:rsid w:val="00303BB9"/>
    <w:rsid w:val="00303F98"/>
    <w:rsid w:val="003040AD"/>
    <w:rsid w:val="00312365"/>
    <w:rsid w:val="00317F1E"/>
    <w:rsid w:val="003220E4"/>
    <w:rsid w:val="00334CAA"/>
    <w:rsid w:val="003370EA"/>
    <w:rsid w:val="00342C80"/>
    <w:rsid w:val="00345675"/>
    <w:rsid w:val="00345894"/>
    <w:rsid w:val="003466F8"/>
    <w:rsid w:val="00346A55"/>
    <w:rsid w:val="0035156E"/>
    <w:rsid w:val="003527EA"/>
    <w:rsid w:val="00353531"/>
    <w:rsid w:val="0036550B"/>
    <w:rsid w:val="003702B1"/>
    <w:rsid w:val="00370BD1"/>
    <w:rsid w:val="00377875"/>
    <w:rsid w:val="00384976"/>
    <w:rsid w:val="00392545"/>
    <w:rsid w:val="003A1021"/>
    <w:rsid w:val="003A49AA"/>
    <w:rsid w:val="003A664F"/>
    <w:rsid w:val="003B545C"/>
    <w:rsid w:val="003D2558"/>
    <w:rsid w:val="003D7093"/>
    <w:rsid w:val="003E19EF"/>
    <w:rsid w:val="003F1680"/>
    <w:rsid w:val="00405958"/>
    <w:rsid w:val="00415723"/>
    <w:rsid w:val="004163F5"/>
    <w:rsid w:val="00444081"/>
    <w:rsid w:val="00446173"/>
    <w:rsid w:val="0045471F"/>
    <w:rsid w:val="00454A1F"/>
    <w:rsid w:val="00465517"/>
    <w:rsid w:val="00475F7F"/>
    <w:rsid w:val="004772B1"/>
    <w:rsid w:val="004A15A7"/>
    <w:rsid w:val="004B2284"/>
    <w:rsid w:val="004B51B9"/>
    <w:rsid w:val="004C2288"/>
    <w:rsid w:val="004C2CA7"/>
    <w:rsid w:val="004C545E"/>
    <w:rsid w:val="004C5F04"/>
    <w:rsid w:val="004F5844"/>
    <w:rsid w:val="004F6676"/>
    <w:rsid w:val="0050049E"/>
    <w:rsid w:val="0051371A"/>
    <w:rsid w:val="00513D58"/>
    <w:rsid w:val="0052142E"/>
    <w:rsid w:val="00541E88"/>
    <w:rsid w:val="00542D70"/>
    <w:rsid w:val="005444DE"/>
    <w:rsid w:val="00551D06"/>
    <w:rsid w:val="005537A8"/>
    <w:rsid w:val="005A6C5A"/>
    <w:rsid w:val="005A770D"/>
    <w:rsid w:val="005B460C"/>
    <w:rsid w:val="005C034F"/>
    <w:rsid w:val="005C075D"/>
    <w:rsid w:val="005C2097"/>
    <w:rsid w:val="005C5A30"/>
    <w:rsid w:val="005E04B8"/>
    <w:rsid w:val="005F3701"/>
    <w:rsid w:val="005F720B"/>
    <w:rsid w:val="00604140"/>
    <w:rsid w:val="00604C7B"/>
    <w:rsid w:val="00613525"/>
    <w:rsid w:val="006220DD"/>
    <w:rsid w:val="0067319E"/>
    <w:rsid w:val="00694F21"/>
    <w:rsid w:val="006C4C19"/>
    <w:rsid w:val="006E03EE"/>
    <w:rsid w:val="006E46E5"/>
    <w:rsid w:val="006E7ABC"/>
    <w:rsid w:val="006F1477"/>
    <w:rsid w:val="006F1EC8"/>
    <w:rsid w:val="006F55A3"/>
    <w:rsid w:val="00704F06"/>
    <w:rsid w:val="00706F24"/>
    <w:rsid w:val="007328F5"/>
    <w:rsid w:val="00741F4C"/>
    <w:rsid w:val="00742378"/>
    <w:rsid w:val="00745E58"/>
    <w:rsid w:val="00746B75"/>
    <w:rsid w:val="0074782E"/>
    <w:rsid w:val="00762A95"/>
    <w:rsid w:val="0077565C"/>
    <w:rsid w:val="0078628D"/>
    <w:rsid w:val="007C00EC"/>
    <w:rsid w:val="007C31C5"/>
    <w:rsid w:val="007C7CC3"/>
    <w:rsid w:val="007F1587"/>
    <w:rsid w:val="008235FA"/>
    <w:rsid w:val="00857BFF"/>
    <w:rsid w:val="00866A04"/>
    <w:rsid w:val="00875CCC"/>
    <w:rsid w:val="00885171"/>
    <w:rsid w:val="00885D22"/>
    <w:rsid w:val="008874DA"/>
    <w:rsid w:val="00893E79"/>
    <w:rsid w:val="008A321E"/>
    <w:rsid w:val="008B0C20"/>
    <w:rsid w:val="008B7651"/>
    <w:rsid w:val="008C27A1"/>
    <w:rsid w:val="009056C9"/>
    <w:rsid w:val="009237CA"/>
    <w:rsid w:val="00935DE7"/>
    <w:rsid w:val="00936184"/>
    <w:rsid w:val="00936335"/>
    <w:rsid w:val="00936F87"/>
    <w:rsid w:val="00961CDE"/>
    <w:rsid w:val="00961F9A"/>
    <w:rsid w:val="00966783"/>
    <w:rsid w:val="00970CCF"/>
    <w:rsid w:val="00973740"/>
    <w:rsid w:val="00976AB2"/>
    <w:rsid w:val="009804DA"/>
    <w:rsid w:val="009935E1"/>
    <w:rsid w:val="00994162"/>
    <w:rsid w:val="009C0C8D"/>
    <w:rsid w:val="009D1403"/>
    <w:rsid w:val="009D67DB"/>
    <w:rsid w:val="009E0631"/>
    <w:rsid w:val="00A047A0"/>
    <w:rsid w:val="00A14746"/>
    <w:rsid w:val="00A22906"/>
    <w:rsid w:val="00A26C5B"/>
    <w:rsid w:val="00A43BB5"/>
    <w:rsid w:val="00A5093F"/>
    <w:rsid w:val="00A65211"/>
    <w:rsid w:val="00A74B54"/>
    <w:rsid w:val="00A74EC7"/>
    <w:rsid w:val="00A7562D"/>
    <w:rsid w:val="00A75FB5"/>
    <w:rsid w:val="00A82111"/>
    <w:rsid w:val="00A8719C"/>
    <w:rsid w:val="00A90D4B"/>
    <w:rsid w:val="00AA2D97"/>
    <w:rsid w:val="00AB3152"/>
    <w:rsid w:val="00AB64ED"/>
    <w:rsid w:val="00AC1476"/>
    <w:rsid w:val="00AC5192"/>
    <w:rsid w:val="00AC7A88"/>
    <w:rsid w:val="00AD1F1D"/>
    <w:rsid w:val="00AF118D"/>
    <w:rsid w:val="00AF138D"/>
    <w:rsid w:val="00AF29E7"/>
    <w:rsid w:val="00B10129"/>
    <w:rsid w:val="00B17534"/>
    <w:rsid w:val="00B20E4E"/>
    <w:rsid w:val="00B20F89"/>
    <w:rsid w:val="00B21242"/>
    <w:rsid w:val="00B25336"/>
    <w:rsid w:val="00B27D34"/>
    <w:rsid w:val="00B35BC0"/>
    <w:rsid w:val="00B411DA"/>
    <w:rsid w:val="00B41C62"/>
    <w:rsid w:val="00B670C9"/>
    <w:rsid w:val="00BA0063"/>
    <w:rsid w:val="00BA5335"/>
    <w:rsid w:val="00BC5C87"/>
    <w:rsid w:val="00BD0492"/>
    <w:rsid w:val="00BD4874"/>
    <w:rsid w:val="00BD7C5E"/>
    <w:rsid w:val="00BE35F6"/>
    <w:rsid w:val="00BE5718"/>
    <w:rsid w:val="00BF2A99"/>
    <w:rsid w:val="00BF2CAB"/>
    <w:rsid w:val="00BF727D"/>
    <w:rsid w:val="00C02AFF"/>
    <w:rsid w:val="00C03BC6"/>
    <w:rsid w:val="00C30F52"/>
    <w:rsid w:val="00C34A40"/>
    <w:rsid w:val="00C34CDE"/>
    <w:rsid w:val="00C36315"/>
    <w:rsid w:val="00C439FE"/>
    <w:rsid w:val="00C44649"/>
    <w:rsid w:val="00C44711"/>
    <w:rsid w:val="00C5710F"/>
    <w:rsid w:val="00C61D0E"/>
    <w:rsid w:val="00C663D9"/>
    <w:rsid w:val="00C81884"/>
    <w:rsid w:val="00CC3C5D"/>
    <w:rsid w:val="00CE72D2"/>
    <w:rsid w:val="00CE75AF"/>
    <w:rsid w:val="00CF6A1A"/>
    <w:rsid w:val="00D01324"/>
    <w:rsid w:val="00D30E42"/>
    <w:rsid w:val="00D40089"/>
    <w:rsid w:val="00D5569B"/>
    <w:rsid w:val="00D576A7"/>
    <w:rsid w:val="00D610B9"/>
    <w:rsid w:val="00D67156"/>
    <w:rsid w:val="00D820F3"/>
    <w:rsid w:val="00D82D39"/>
    <w:rsid w:val="00D831D3"/>
    <w:rsid w:val="00D9659F"/>
    <w:rsid w:val="00D9734E"/>
    <w:rsid w:val="00DA48EF"/>
    <w:rsid w:val="00DB525E"/>
    <w:rsid w:val="00DC295B"/>
    <w:rsid w:val="00DC52BA"/>
    <w:rsid w:val="00DC6378"/>
    <w:rsid w:val="00DD0894"/>
    <w:rsid w:val="00DD20FA"/>
    <w:rsid w:val="00DD60CD"/>
    <w:rsid w:val="00DE479C"/>
    <w:rsid w:val="00DF193F"/>
    <w:rsid w:val="00E13294"/>
    <w:rsid w:val="00E23A44"/>
    <w:rsid w:val="00E340D1"/>
    <w:rsid w:val="00E4206C"/>
    <w:rsid w:val="00E4368E"/>
    <w:rsid w:val="00E54BDA"/>
    <w:rsid w:val="00E67337"/>
    <w:rsid w:val="00E729AF"/>
    <w:rsid w:val="00E84975"/>
    <w:rsid w:val="00E90791"/>
    <w:rsid w:val="00E90FAC"/>
    <w:rsid w:val="00E921B0"/>
    <w:rsid w:val="00EA123D"/>
    <w:rsid w:val="00EB127C"/>
    <w:rsid w:val="00EB5FC3"/>
    <w:rsid w:val="00EC087C"/>
    <w:rsid w:val="00EC4B7D"/>
    <w:rsid w:val="00EC6814"/>
    <w:rsid w:val="00ED57D8"/>
    <w:rsid w:val="00EE3FEB"/>
    <w:rsid w:val="00EE5106"/>
    <w:rsid w:val="00EF2E8C"/>
    <w:rsid w:val="00F16112"/>
    <w:rsid w:val="00F33FAE"/>
    <w:rsid w:val="00F34733"/>
    <w:rsid w:val="00F3531B"/>
    <w:rsid w:val="00F36F8C"/>
    <w:rsid w:val="00F50C61"/>
    <w:rsid w:val="00F641EE"/>
    <w:rsid w:val="00F927DD"/>
    <w:rsid w:val="00F941D2"/>
    <w:rsid w:val="00FB3358"/>
    <w:rsid w:val="00FD196D"/>
    <w:rsid w:val="00FF0124"/>
    <w:rsid w:val="00FF0A6A"/>
    <w:rsid w:val="00FF1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A44"/>
  </w:style>
  <w:style w:type="paragraph" w:styleId="3">
    <w:name w:val="heading 3"/>
    <w:basedOn w:val="a"/>
    <w:next w:val="a"/>
    <w:link w:val="30"/>
    <w:qFormat/>
    <w:rsid w:val="006E03EE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  <w:style w:type="paragraph" w:styleId="a6">
    <w:name w:val="No Spacing"/>
    <w:uiPriority w:val="1"/>
    <w:qFormat/>
    <w:rsid w:val="004F6676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unhideWhenUsed/>
    <w:rsid w:val="006E0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E03EE"/>
    <w:rPr>
      <w:rFonts w:ascii="Arial" w:eastAsia="Times New Roman" w:hAnsi="Arial" w:cs="Times New Roman"/>
      <w:b/>
      <w:sz w:val="20"/>
      <w:szCs w:val="20"/>
      <w:lang w:val="en-GB" w:eastAsia="ru-RU"/>
    </w:rPr>
  </w:style>
  <w:style w:type="paragraph" w:styleId="a8">
    <w:name w:val="header"/>
    <w:basedOn w:val="a"/>
    <w:link w:val="a9"/>
    <w:uiPriority w:val="99"/>
    <w:semiHidden/>
    <w:unhideWhenUsed/>
    <w:rsid w:val="00011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118F2"/>
  </w:style>
  <w:style w:type="paragraph" w:styleId="aa">
    <w:name w:val="footer"/>
    <w:basedOn w:val="a"/>
    <w:link w:val="ab"/>
    <w:uiPriority w:val="99"/>
    <w:semiHidden/>
    <w:unhideWhenUsed/>
    <w:rsid w:val="00011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118F2"/>
  </w:style>
  <w:style w:type="character" w:customStyle="1" w:styleId="ac">
    <w:name w:val="Нет"/>
    <w:rsid w:val="00346A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19</cp:revision>
  <cp:lastPrinted>2020-09-07T04:06:00Z</cp:lastPrinted>
  <dcterms:created xsi:type="dcterms:W3CDTF">2021-07-01T04:35:00Z</dcterms:created>
  <dcterms:modified xsi:type="dcterms:W3CDTF">2021-09-24T03:33:00Z</dcterms:modified>
</cp:coreProperties>
</file>