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2161A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5C27C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552246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662839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тендерной документаций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следующих </w:t>
            </w:r>
            <w:r w:rsidR="005522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медицинской техники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849"/>
        <w:gridCol w:w="1595"/>
        <w:gridCol w:w="1595"/>
        <w:gridCol w:w="1595"/>
      </w:tblGrid>
      <w:tr w:rsidR="00DC65D1" w:rsidRPr="004531B4" w:rsidTr="004531B4">
        <w:tc>
          <w:tcPr>
            <w:tcW w:w="568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686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849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Ед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изм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Кол-во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Цена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DC65D1" w:rsidRPr="004531B4" w:rsidTr="004531B4">
        <w:trPr>
          <w:trHeight w:val="500"/>
        </w:trPr>
        <w:tc>
          <w:tcPr>
            <w:tcW w:w="568" w:type="dxa"/>
          </w:tcPr>
          <w:p w:rsidR="00DC65D1" w:rsidRPr="00087D11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8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30183" w:rsidRPr="00830183" w:rsidRDefault="005C27CE" w:rsidP="008301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Наркоз-дыхательный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аппарат с принадлежностями</w:t>
            </w:r>
          </w:p>
          <w:p w:rsidR="00830183" w:rsidRPr="00087D11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DC65D1" w:rsidRPr="00F5514C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DC65D1" w:rsidRPr="004531B4" w:rsidRDefault="005C27CE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C65D1" w:rsidRPr="00F5514C" w:rsidRDefault="005C27CE" w:rsidP="00C80F81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19 000 000,00</w:t>
            </w:r>
          </w:p>
        </w:tc>
        <w:tc>
          <w:tcPr>
            <w:tcW w:w="1595" w:type="dxa"/>
          </w:tcPr>
          <w:p w:rsidR="00DC65D1" w:rsidRPr="00F5514C" w:rsidRDefault="005C27CE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38 000 000,00</w:t>
            </w:r>
          </w:p>
        </w:tc>
      </w:tr>
      <w:tr w:rsidR="00DC65D1" w:rsidRPr="004531B4" w:rsidTr="004531B4">
        <w:tc>
          <w:tcPr>
            <w:tcW w:w="568" w:type="dxa"/>
          </w:tcPr>
          <w:p w:rsidR="00DC65D1" w:rsidRPr="004531B4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5" w:type="dxa"/>
            <w:gridSpan w:val="4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DC65D1" w:rsidRPr="004531B4" w:rsidRDefault="005C27CE" w:rsidP="00DC65D1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38 000 000,00</w:t>
            </w: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086"/>
        <w:gridCol w:w="750"/>
        <w:gridCol w:w="3579"/>
        <w:gridCol w:w="284"/>
        <w:gridCol w:w="1417"/>
        <w:gridCol w:w="1201"/>
        <w:gridCol w:w="75"/>
      </w:tblGrid>
      <w:tr w:rsidR="00206A59" w:rsidRPr="00FD7B6C" w:rsidTr="00206A59">
        <w:trPr>
          <w:trHeight w:val="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FD7B6C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FD7B6C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FD7B6C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6A59" w:rsidRPr="00FD7B6C" w:rsidRDefault="00206A59" w:rsidP="006A558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Критерии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6A59" w:rsidRPr="00FD7B6C" w:rsidRDefault="00206A59" w:rsidP="006A558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</w:tr>
      <w:tr w:rsidR="00206A59" w:rsidRPr="00FD7B6C" w:rsidTr="00206A59">
        <w:trPr>
          <w:trHeight w:val="4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 xml:space="preserve">Наименование медицинской техники (далее – МТ) </w:t>
            </w:r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государственным реестром МТ с указанием модели, наименования производителя, страны)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Аппарат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наркозно-дыхательный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принадлежностями</w:t>
            </w:r>
            <w:r w:rsidRPr="00FD7B6C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. 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206A59" w:rsidRPr="00FD7B6C" w:rsidTr="00206A59">
        <w:trPr>
          <w:trHeight w:val="4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 xml:space="preserve">Наименование МТ, относящейся к средствам измерения </w:t>
            </w:r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модели, наименования производителя, страны)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Аппарат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наркозно-дыхательный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принадлежностями</w:t>
            </w:r>
            <w:r w:rsidRPr="00FD7B6C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. </w:t>
            </w:r>
          </w:p>
          <w:p w:rsidR="00206A59" w:rsidRPr="00FD7B6C" w:rsidRDefault="00206A59" w:rsidP="006A5580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206A59" w:rsidRPr="00FD7B6C" w:rsidTr="00206A59">
        <w:trPr>
          <w:trHeight w:val="611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Требования к комплектации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</w:t>
            </w:r>
            <w:proofErr w:type="gramStart"/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комплектующего</w:t>
            </w:r>
            <w:proofErr w:type="gramEnd"/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МТ (в соответствии с государственным реестром МТ)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Краткая техническая характеристика </w:t>
            </w:r>
            <w:proofErr w:type="gramStart"/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комплектующего</w:t>
            </w:r>
            <w:proofErr w:type="gramEnd"/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МТ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206A59" w:rsidRPr="00FD7B6C" w:rsidTr="00206A59">
        <w:trPr>
          <w:gridAfter w:val="3"/>
          <w:wAfter w:w="2693" w:type="dxa"/>
          <w:trHeight w:val="14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206A59" w:rsidRPr="00FD7B6C" w:rsidTr="00206A59">
        <w:trPr>
          <w:gridAfter w:val="1"/>
          <w:wAfter w:w="75" w:type="dxa"/>
          <w:trHeight w:val="20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Основной блок 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Требования к характеристикам и техническим параметрам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наркозно-дыхательного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аппарата: возможность проведения ингаляционного наркоза у взрослых, детей и новорожденных – наличие. Поддержка газов: O2, N2O и Воздух. Газовое обеспечение: Газовая магистраль - O2, N2O и Воздух.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Давление источника газового питания - От 0.28 до 0.6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mPa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. Контроль давления подачи газов - Манометры на каждый газ. Возможность подачи газов при отсутствии электропитания – наличие. Приводной газ – воздух. Входные соединители трубопроводов - фитинги с резьбой (NIST) для O2, N2O и Воздух. Система защиты пациента от гипоксии: минимум 25%О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смеси. Дыхательный контур пациента взрослый - многоразовый. Ротаметры: 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Электронные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3 газа – наличие. Механический ротаметр на  смешанный свежий газ – наличие. Диапазон - Воздух: не менее 0-10л/мин. 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не менее 0-10 л/мин. N2O: не менее 0-10л/мин. Режимы и методы ИВЛ: Режим вентиляции VCV (Вентиляция с регулируемым объемом) – наличие. Режим вентиляции PCV (Вентиляция с регулируемым давлением) – наличие. Режим  вентиляции PS (Вентиляция с поддержкой давлением) – наличие. Режим вентиляции PCV-VG (Вентиляция с регулируемым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давлением и гарантированным объемом) – опционально. Режим вентиляции SIMV (Синхронизированная перемежающаяся принудительная вентиляция) (SIMV-VC/SIMV-PC) – наличие. АПНОЭ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back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up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(PSV-PCV) – опционально. Ручная вентиляция – наличие.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Stand-by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опционально. Автоматическая компенсация притока свежего газа – наличие. Экстренная подача 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- до 75 л/мин. ACGO – наличие. 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ACGO используется единым выходом с вдыхательным – наличие.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Параметры вентиляции: Дыхательный объем (VCV) не менее 10-1500 мл. Дыхательный объем (PCV) не менее 5-1500 мл. Частота дыханий не менее от 4 до 100/мин. Диапазон давления 10-100 см Н2О.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Pinsp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не менее 5-80 cmH2O. Инспираторная пауза - </w:t>
            </w:r>
            <w:proofErr w:type="spellStart"/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выкл</w:t>
            </w:r>
            <w:proofErr w:type="spellEnd"/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5-60%. Время вдоха 0,4-5 сек. PEEP электронный -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выкл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4 - 30 см Н2О. I/E соотношение - от 4:1 до 1:8. Максимальный поток до 100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л/мин. Контур: Объём контура, не более 2.6Л. Стерилизация целого контура до 134ºС. Возможность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демонтирования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целого контура – наличие. Встроенный подогреватель контура пациента для предотвращения конденсации влаги – наличие.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Влагоуловитель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наличие. Материал контура PPSU. Датчики потока (на вдохе и на выдохе) - наличие. Клапан сброса избыточного давления – наличие. Клапан безопасности - позволяет пациенту дышать воздухом помещения при неисправности. Давление открытия Клапан APL - От 1 до 75 см Н2О. Испарители: Встроенное крепление испарителей - на 1 или 2 испарителя. Крепление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selectatec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with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interlock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наличие. Парковочная позиция испарителей – опционально.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Севофлюран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наличие.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Изофлюран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опционально. Фторотан (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Галотан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) – опционально.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Дезфлюран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опционально.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Энфлюран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опционально. Емкость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испарителя не менее 350 мл. Сбор отработанных газов: пассивная AGSS система – наличие. Активная AGSS система – опционально.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Мониторируемые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параметры: Дыхательный объем – наличие. Минутный объем – наличие. Пиковое давление – наличие. Среднее давление – наличие. Соотношение I/E – наличие. Концентрация 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наличие. PEEP – наличие. ЧДД – наличие.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Комплайнс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наличие.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Капнометрия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ЕТСО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FiCO2 – при наличии модуля.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Оксиметрия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FiO2, ETO2 – при наличии модуля. Концентрация N2O (FiN2O, ETN2O) – при наличии модуля. Концентрация ингаляционного анестетика (автоматическое определение анестетика) – при наличии модуля. Мониторинг глубины анестезии – BIS – при наличии модуля. Регулируемые тревоги: Потеря питания – наличие. Низкий заряд батареи – наличие. Низкая концентрация 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наличие. Высокое давление – наличие. Низкое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давление – наличие. АПНОЭ пациента – наличие. 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Высокий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ДО – наличие. 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Низкий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ДО – наличие. 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Высокий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МО – наличие. 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Низкий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МО – наличие. При недостаточной подаче свежих газов – наличие. Концентрация СО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наличие. Концентрация летучих анестетиков – наличие. Установки BIS – наличие. Отображение на экране: Графическое отображение показателей электронных ротаметров – наличие. Параметры и режимы вентиляции – наличие.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Мониторируемые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показатели – наличие. Кривые мониторинга дыхательных функций – 3 кривых. Механики дыхания - спирометрия, петли PV/FV – возможность.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Капнография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наличие. Тревог – наличие. Таймер длительности анестезии – наличие. Тренды: Длительность - 24 часа по </w:t>
            </w:r>
            <w:proofErr w:type="spellStart"/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Т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Ve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Ppeak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MV,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Pplate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PEEP,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Pmean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Rate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FiO2, EtCO2. Разрешение: 30 сек, 1 мин, 5 мин, 30 мин. Антистатические колеса со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стопорами – наличие. Модули газа, встраиваемые в корпус НДА, не требующие дополнительного монитора: Модуль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капнометрии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CO2: Диапазон измерений не менее 0 – 99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мм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Hg</w:t>
            </w:r>
            <w:proofErr w:type="spellEnd"/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Разрешение не более 1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мм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Hg</w:t>
            </w:r>
            <w:proofErr w:type="spellEnd"/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Точность ±2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мм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Hg</w:t>
            </w:r>
            <w:proofErr w:type="spellEnd"/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(0-40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ммHg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), ±5% (41-76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ммHg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), ±10% (77-99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ммHg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). Положение датчика: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Sidestream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(в боковом потоке) – опционально.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Mainstream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(в основном потоке) – опционально.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Microstream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(в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микропотоке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) – опционально. Показания на дисплее -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Fi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ЕТ,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waveforms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Модуль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Газонализа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Мультигаз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опционально. Анестетики – опционально. Метод: инфракрасная абсорбция – наличие. Диапазон измерений: N2O 0 – 100%,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Enf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Iso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Hal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 – 5%,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Sev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 – 8%,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Des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 – 18%. Показания на дисплее -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Fi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ЕТ, МАС значения. Модуль глубины анестезии BIS - при наличии модуля: Метод -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Биспектральный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анализ ЭЭГ. Диапазон измерений 0-100. Расчетные параметры - SQI,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EMG, SR, SEF, TP. Механики дыхания - спирометрия, петли PV/FV – при наличии модуля. Встроенный аспиратор – опционально. Питание 220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50 Гц.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lastRenderedPageBreak/>
              <w:t>1 комплект</w:t>
            </w:r>
          </w:p>
        </w:tc>
      </w:tr>
      <w:tr w:rsidR="00206A59" w:rsidRPr="00FD7B6C" w:rsidTr="00206A59">
        <w:trPr>
          <w:gridAfter w:val="1"/>
          <w:wAfter w:w="75" w:type="dxa"/>
          <w:trHeight w:val="20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Цветной дисплей высокого разрешения 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возможностью сенсорного 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Графический дисплей: Цветной ЖК с возможностью сенсорного управления – наличие. Размер экрана не менее 15 дюймов. Разрешение экрана не менее 800×600.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206A59" w:rsidRPr="00FD7B6C" w:rsidTr="00206A59">
        <w:trPr>
          <w:gridAfter w:val="1"/>
          <w:wAfter w:w="75" w:type="dxa"/>
          <w:trHeight w:val="20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Поддержка газов: O2, N2O &amp;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Air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Диапазон воздуха: от 0 до 10 л/мин. Диапазон O2: от 0 до 10 л/мин. Диапазон N2O: от 0 до 10 л/мин. Погрешность: &lt;10% отображаемого значения (при 20℃ и 101,3 кПа, для значений потока 10—100% от полной шкалы)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206A59" w:rsidRPr="00FD7B6C" w:rsidTr="00206A59">
        <w:trPr>
          <w:gridAfter w:val="1"/>
          <w:wAfter w:w="75" w:type="dxa"/>
          <w:trHeight w:val="20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Шланги подачи O2, воздуха, N2O в комплекте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 комплекте шланги подачи N2O, 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, воздуха длиной не менее 3 метра каждый. Линии подачи сжатых газов - не менее 3 метров, цветовая кодировка, армированные, NIST.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206A59" w:rsidRPr="00FD7B6C" w:rsidTr="00206A59">
        <w:trPr>
          <w:gridAfter w:val="1"/>
          <w:wAfter w:w="75" w:type="dxa"/>
          <w:trHeight w:val="20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Абсорбер СО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Абсорбер СО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наличие. Канистра для извести -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автоклавируемая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многоразовая. Емкость не менее 1,5 л. Выбор ручной/ аппаратной вентиляции – наличие. CO2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Bypass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опционально.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lastRenderedPageBreak/>
              <w:t>1 комплект</w:t>
            </w:r>
          </w:p>
        </w:tc>
      </w:tr>
      <w:tr w:rsidR="00206A59" w:rsidRPr="00FD7B6C" w:rsidTr="00206A59">
        <w:trPr>
          <w:gridAfter w:val="1"/>
          <w:wAfter w:w="75" w:type="dxa"/>
          <w:trHeight w:val="20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hAnsi="Times New Roman"/>
                <w:sz w:val="20"/>
                <w:szCs w:val="24"/>
              </w:rPr>
              <w:t>Модуль SIMV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перемежающаяся</w:t>
            </w:r>
            <w:proofErr w:type="gram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принудительная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вентиляция-регулируемый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объем + синхронизированная перемежающаяся принудительная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вентиляция-регулируемое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давление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D7B6C">
              <w:rPr>
                <w:rFonts w:ascii="Times New Roman" w:hAnsi="Times New Roman"/>
                <w:sz w:val="20"/>
                <w:szCs w:val="24"/>
              </w:rPr>
              <w:t>1 комплект</w:t>
            </w:r>
          </w:p>
        </w:tc>
      </w:tr>
      <w:tr w:rsidR="00206A59" w:rsidRPr="00FD7B6C" w:rsidTr="00206A59">
        <w:trPr>
          <w:gridAfter w:val="1"/>
          <w:wAfter w:w="75" w:type="dxa"/>
          <w:trHeight w:val="20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hAnsi="Times New Roman"/>
                <w:sz w:val="20"/>
                <w:szCs w:val="24"/>
              </w:rPr>
              <w:t>Модуль PS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вентиляция с поддержкой давлением и непрерывным положительным давлением в дыхательном контуре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D7B6C">
              <w:rPr>
                <w:rFonts w:ascii="Times New Roman" w:hAnsi="Times New Roman"/>
                <w:sz w:val="20"/>
                <w:szCs w:val="24"/>
              </w:rPr>
              <w:t>1 комплект</w:t>
            </w:r>
          </w:p>
        </w:tc>
      </w:tr>
      <w:tr w:rsidR="00206A59" w:rsidRPr="00FD7B6C" w:rsidTr="00206A59">
        <w:trPr>
          <w:gridAfter w:val="3"/>
          <w:wAfter w:w="2693" w:type="dxa"/>
          <w:trHeight w:val="7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Дополнительные комплектующие:</w:t>
            </w:r>
          </w:p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6A59" w:rsidRPr="00FD7B6C" w:rsidTr="00206A59">
        <w:trPr>
          <w:trHeight w:val="4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Дыхательный контур многоразовый, </w:t>
            </w:r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принадлежностями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Включая: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Дыхательная трубка, для взрослых, 1,5м, 2 шт.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Силиконовый резервный мешок, не менее 3л, 1 шт.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Силиконовая лицевая маска, для взрослых, 1 шт.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Y-коннектор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, 1 шт.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L-коннектор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, 22M/15F, 22F, 1 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59" w:rsidRPr="00FD7B6C" w:rsidRDefault="00206A59" w:rsidP="006A55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206A59" w:rsidRPr="00FD7B6C" w:rsidTr="00206A59">
        <w:trPr>
          <w:trHeight w:val="4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Модуль мониторинга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O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2 с принадлежностями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Датчик O2: Выходной сигнал 9-13 мВ при 210 гПа O2. Диапазон от 0 до 1500 гПа O2. Отклонение сигнала при 100% O2: 100±1%. Разрешение 1 гПа O2. Время отклика (от 21% воздуха до 100% O2) &lt;15 с. Линейность: Линейный сигнал при 0-100% O2. Диапазон давления от 50 до 200 кПа. Диапазон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рабочей температуры от -20°C до +50°C. Температурная компенсация: ±2% от колебаний при 0-40°C.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59" w:rsidRPr="00FD7B6C" w:rsidRDefault="00206A59" w:rsidP="006A5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lastRenderedPageBreak/>
              <w:t>1 комплект</w:t>
            </w:r>
          </w:p>
        </w:tc>
      </w:tr>
      <w:tr w:rsidR="00206A59" w:rsidRPr="00FD7B6C" w:rsidTr="00206A59">
        <w:trPr>
          <w:trHeight w:val="4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Система удаления газового анестетика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Система удаления газового анестетика пассивная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59" w:rsidRPr="00FD7B6C" w:rsidRDefault="00206A59" w:rsidP="006A5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206A59" w:rsidRPr="00FD7B6C" w:rsidTr="00206A59">
        <w:trPr>
          <w:trHeight w:val="4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Испаритель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Испаритель дыхательного анестетика с возможностью точного дозирования - для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севофлюрана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, специальное крепление с  системой блокировки. Технические характеристики: Предел концентрации 8%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59" w:rsidRPr="00FD7B6C" w:rsidRDefault="00206A59" w:rsidP="006A5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206A59" w:rsidRPr="00FD7B6C" w:rsidTr="00206A59">
        <w:trPr>
          <w:trHeight w:val="4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Модуль АГ (без O2) (с принадлежностями)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Метод: инфракрасная абсорбция – наличие. Диапазон измерений: N2O 0 – 100%,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Enf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Iso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Hal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 – 5%,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Sev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 – 8%,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Des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 – 18%. Показания на дисплее -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Fi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ЕТ, МАС значения.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59" w:rsidRPr="00FD7B6C" w:rsidRDefault="00206A59" w:rsidP="006A5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206A59" w:rsidRPr="00FD7B6C" w:rsidTr="00206A59">
        <w:trPr>
          <w:trHeight w:val="4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Электрические розетки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Встроенные электрические розетки для подключения дополнительного оборудования, не менее 4 </w:t>
            </w:r>
            <w:proofErr w:type="spellStart"/>
            <w:proofErr w:type="gram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59" w:rsidRPr="00FD7B6C" w:rsidRDefault="00206A59" w:rsidP="006A5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1 комплект</w:t>
            </w:r>
          </w:p>
        </w:tc>
      </w:tr>
      <w:tr w:rsidR="00206A59" w:rsidRPr="00FD7B6C" w:rsidTr="00206A59">
        <w:trPr>
          <w:trHeight w:val="4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Компрессор воздушный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Воздушный компрессор, встроенный в корпус аппарата. Давление источника воздуха - 300 - 450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kPa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Шумность - </w:t>
            </w:r>
            <w:r w:rsidRPr="00FD7B6C">
              <w:rPr>
                <w:rFonts w:ascii="Cambria Math" w:eastAsia="Times New Roman" w:hAnsi="Cambria Math" w:cs="Cambria Math"/>
                <w:sz w:val="20"/>
                <w:szCs w:val="24"/>
              </w:rPr>
              <w:t>≦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50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dB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(A). Постоянный поток - </w:t>
            </w:r>
            <w:r w:rsidRPr="00FD7B6C">
              <w:rPr>
                <w:rFonts w:ascii="Cambria Math" w:eastAsia="Times New Roman" w:hAnsi="Cambria Math" w:cs="Cambria Math"/>
                <w:sz w:val="20"/>
                <w:szCs w:val="24"/>
              </w:rPr>
              <w:t>≧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30L/мин по 300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kPa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Фильтр - </w:t>
            </w:r>
            <w:r w:rsidRPr="00FD7B6C">
              <w:rPr>
                <w:rFonts w:ascii="Cambria Math" w:eastAsia="Times New Roman" w:hAnsi="Cambria Math" w:cs="Cambria Math"/>
                <w:sz w:val="20"/>
                <w:szCs w:val="24"/>
              </w:rPr>
              <w:t>≦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0.3 </w:t>
            </w:r>
            <w:proofErr w:type="spellStart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micro</w:t>
            </w:r>
            <w:proofErr w:type="spellEnd"/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Точка 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росы - </w:t>
            </w:r>
            <w:r w:rsidRPr="00FD7B6C">
              <w:rPr>
                <w:rFonts w:ascii="Cambria Math" w:eastAsia="Times New Roman" w:hAnsi="Cambria Math" w:cs="Cambria Math"/>
                <w:sz w:val="20"/>
                <w:szCs w:val="24"/>
              </w:rPr>
              <w:t>≦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5℃ комнатной температуры при  30 л/мин. Срок службы - </w:t>
            </w:r>
            <w:r w:rsidRPr="00FD7B6C">
              <w:rPr>
                <w:rFonts w:ascii="Cambria Math" w:eastAsia="Times New Roman" w:hAnsi="Cambria Math" w:cs="Cambria Math"/>
                <w:sz w:val="20"/>
                <w:szCs w:val="24"/>
              </w:rPr>
              <w:t>≧</w:t>
            </w:r>
            <w:r w:rsidRPr="00FD7B6C">
              <w:rPr>
                <w:rFonts w:ascii="Times New Roman" w:eastAsia="Times New Roman" w:hAnsi="Times New Roman" w:cs="Times New Roman"/>
                <w:sz w:val="20"/>
                <w:szCs w:val="24"/>
              </w:rPr>
              <w:t>10 000 часов.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59" w:rsidRPr="00FD7B6C" w:rsidRDefault="00206A59" w:rsidP="006A5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lastRenderedPageBreak/>
              <w:t>1 комплект</w:t>
            </w:r>
          </w:p>
        </w:tc>
      </w:tr>
      <w:tr w:rsidR="00206A59" w:rsidRPr="00FD7B6C" w:rsidTr="00206A59">
        <w:trPr>
          <w:trHeight w:val="4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59" w:rsidRPr="00FD7B6C" w:rsidRDefault="00206A59" w:rsidP="006A5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A59" w:rsidRPr="00FD7B6C" w:rsidTr="00206A59">
        <w:trPr>
          <w:trHeight w:val="26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B6C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материалы:</w:t>
            </w:r>
          </w:p>
        </w:tc>
      </w:tr>
      <w:tr w:rsidR="00206A59" w:rsidRPr="00FD7B6C" w:rsidTr="00206A59">
        <w:trPr>
          <w:trHeight w:val="4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bCs/>
                <w:sz w:val="20"/>
              </w:rPr>
              <w:t>Требования к условиям эксплуатации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Помещение, в котором предполагается размещение и установка прибора, должно соответствовать следующим требованиям:</w:t>
            </w:r>
          </w:p>
          <w:p w:rsidR="00206A59" w:rsidRPr="00FD7B6C" w:rsidRDefault="00206A59" w:rsidP="006A55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• отдельного источника электропитания (розетка стандарта EURO на напряжение 230</w:t>
            </w:r>
            <w:proofErr w:type="gramStart"/>
            <w:r w:rsidRPr="00FD7B6C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FD7B6C">
              <w:rPr>
                <w:rFonts w:ascii="Times New Roman" w:hAnsi="Times New Roman"/>
                <w:sz w:val="20"/>
                <w:szCs w:val="20"/>
              </w:rPr>
              <w:t xml:space="preserve"> с заземленным средним выводом, частота 50/60 ГЦ, мощность 400 ВА);</w:t>
            </w:r>
          </w:p>
          <w:p w:rsidR="00206A59" w:rsidRPr="00FD7B6C" w:rsidRDefault="00206A59" w:rsidP="006A55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 xml:space="preserve">• в операционном блоке свободного пространства размером 2 </w:t>
            </w:r>
            <w:proofErr w:type="spellStart"/>
            <w:r w:rsidRPr="00FD7B6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FD7B6C">
              <w:rPr>
                <w:rFonts w:ascii="Times New Roman" w:hAnsi="Times New Roman"/>
                <w:sz w:val="20"/>
                <w:szCs w:val="20"/>
              </w:rPr>
              <w:t xml:space="preserve"> 2 метра вдали от окон и нагревательных приборов </w:t>
            </w:r>
          </w:p>
          <w:p w:rsidR="00206A59" w:rsidRPr="00FD7B6C" w:rsidRDefault="00206A59" w:rsidP="006A55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 xml:space="preserve">•в помещении, выделенном для установки прибора не должно быть источников, которые могут вызвать вибрацию, дополнительный нагрев прибора. </w:t>
            </w:r>
          </w:p>
          <w:p w:rsidR="00206A59" w:rsidRPr="00FD7B6C" w:rsidRDefault="00206A59" w:rsidP="006A55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•Пол должен быть из дерева, цемента или покрыт керамической плитки.</w:t>
            </w:r>
          </w:p>
          <w:p w:rsidR="00206A59" w:rsidRPr="00FD7B6C" w:rsidRDefault="00206A59" w:rsidP="006A55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•по месту установки прибора не должно быть источников выброса химически агрессивных веществ;</w:t>
            </w:r>
          </w:p>
          <w:p w:rsidR="00206A59" w:rsidRPr="00FD7B6C" w:rsidRDefault="00206A59" w:rsidP="006A55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•необходимо организовать стабильную температуру окружающего воздуха в пределах от +5 °C до +40 °C;</w:t>
            </w:r>
          </w:p>
          <w:p w:rsidR="00206A59" w:rsidRPr="00FD7B6C" w:rsidRDefault="00206A59" w:rsidP="006A55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•относительная влажность воздуха в помещении не должна превышать от 15 до 95% без конденсации.</w:t>
            </w:r>
          </w:p>
        </w:tc>
      </w:tr>
      <w:tr w:rsidR="00206A59" w:rsidRPr="00FD7B6C" w:rsidTr="00206A59">
        <w:trPr>
          <w:trHeight w:val="4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 xml:space="preserve">Условия осуществления поставки МТ 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D7B6C">
              <w:rPr>
                <w:rFonts w:ascii="Times New Roman" w:hAnsi="Times New Roman" w:cs="Times New Roman"/>
                <w:i/>
                <w:sz w:val="20"/>
              </w:rPr>
              <w:t>(в соответствии с ИНКОТЕРМС 2010)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DDP</w:t>
            </w:r>
            <w:r w:rsidRPr="00FD7B6C">
              <w:rPr>
                <w:sz w:val="20"/>
              </w:rPr>
              <w:t xml:space="preserve"> </w:t>
            </w:r>
          </w:p>
        </w:tc>
      </w:tr>
      <w:tr w:rsidR="00206A59" w:rsidRPr="00FD7B6C" w:rsidTr="00206A59">
        <w:trPr>
          <w:trHeight w:val="4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 поставки МТ и место дислокации 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7B6C">
              <w:rPr>
                <w:rFonts w:ascii="Times New Roman" w:hAnsi="Times New Roman"/>
                <w:sz w:val="20"/>
                <w:szCs w:val="20"/>
              </w:rPr>
              <w:t>60 календарных дней не позднее 25 декабря</w:t>
            </w:r>
          </w:p>
          <w:p w:rsidR="00206A59" w:rsidRPr="00FD7B6C" w:rsidRDefault="00206A59" w:rsidP="006A55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6A59" w:rsidRPr="00FD7B6C" w:rsidTr="00206A59">
        <w:trPr>
          <w:trHeight w:val="1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D7B6C">
              <w:rPr>
                <w:rFonts w:ascii="Times New Roman" w:hAnsi="Times New Roman" w:cs="Times New Roman"/>
                <w:b/>
                <w:sz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9" w:rsidRPr="00FD7B6C" w:rsidRDefault="00206A59" w:rsidP="006A5580">
            <w:pPr>
              <w:pStyle w:val="12"/>
              <w:rPr>
                <w:sz w:val="20"/>
              </w:rPr>
            </w:pPr>
            <w:r w:rsidRPr="00FD7B6C">
              <w:rPr>
                <w:sz w:val="20"/>
              </w:rPr>
              <w:t xml:space="preserve">Гарантийное сервисное обслуживание МТ не менее </w:t>
            </w:r>
            <w:r w:rsidR="00CC5ECA">
              <w:rPr>
                <w:sz w:val="20"/>
              </w:rPr>
              <w:t>37 месяцев</w:t>
            </w:r>
            <w:r w:rsidRPr="00FD7B6C">
              <w:rPr>
                <w:sz w:val="20"/>
              </w:rPr>
              <w:t>, за исключением расходных материалов.</w:t>
            </w:r>
          </w:p>
          <w:p w:rsidR="00206A59" w:rsidRPr="00FD7B6C" w:rsidRDefault="00206A59" w:rsidP="006A5580">
            <w:pPr>
              <w:pStyle w:val="12"/>
              <w:rPr>
                <w:sz w:val="20"/>
              </w:rPr>
            </w:pPr>
            <w:r w:rsidRPr="00FD7B6C">
              <w:rPr>
                <w:sz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06A59" w:rsidRPr="00FD7B6C" w:rsidRDefault="00206A59" w:rsidP="006A5580">
            <w:pPr>
              <w:pStyle w:val="12"/>
              <w:rPr>
                <w:sz w:val="20"/>
              </w:rPr>
            </w:pPr>
            <w:r w:rsidRPr="00FD7B6C">
              <w:rPr>
                <w:sz w:val="20"/>
              </w:rPr>
              <w:t>- настройку и регулировку изделия; специфические для данного изделия работы и т.п.;</w:t>
            </w:r>
          </w:p>
          <w:p w:rsidR="00206A59" w:rsidRPr="00FD7B6C" w:rsidRDefault="00206A59" w:rsidP="006A5580">
            <w:pPr>
              <w:pStyle w:val="12"/>
              <w:rPr>
                <w:sz w:val="20"/>
              </w:rPr>
            </w:pPr>
            <w:r w:rsidRPr="00FD7B6C">
              <w:rPr>
                <w:sz w:val="20"/>
              </w:rPr>
              <w:t>- чистку, смазку и при необходимости переборку основных механизмов и узлов;</w:t>
            </w:r>
          </w:p>
          <w:p w:rsidR="00206A59" w:rsidRPr="00FD7B6C" w:rsidRDefault="00206A59" w:rsidP="006A5580">
            <w:pPr>
              <w:pStyle w:val="12"/>
              <w:rPr>
                <w:sz w:val="20"/>
              </w:rPr>
            </w:pPr>
            <w:r w:rsidRPr="00FD7B6C">
              <w:rPr>
                <w:sz w:val="20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206A59" w:rsidRPr="00FD7B6C" w:rsidRDefault="00206A59" w:rsidP="006A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FD7B6C">
              <w:rPr>
                <w:sz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DC4047" w:rsidRPr="002161A6" w:rsidRDefault="00DC4047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150E4" w:rsidRPr="00BA76B1" w:rsidRDefault="00D150E4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F54E8C" w:rsidRPr="00BA76B1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 xml:space="preserve"> О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 xml:space="preserve">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Срок поставки: </w:t>
      </w:r>
      <w:r w:rsidR="00206A59">
        <w:rPr>
          <w:rFonts w:ascii="Times New Roman" w:hAnsi="Times New Roman"/>
          <w:b/>
          <w:szCs w:val="18"/>
          <w:lang w:eastAsia="ru-RU"/>
        </w:rPr>
        <w:t>60</w:t>
      </w:r>
      <w:r w:rsidR="00552246">
        <w:rPr>
          <w:rFonts w:ascii="Times New Roman" w:hAnsi="Times New Roman"/>
          <w:b/>
          <w:color w:val="FF0000"/>
          <w:szCs w:val="18"/>
          <w:lang w:eastAsia="ru-RU"/>
        </w:rPr>
        <w:t xml:space="preserve"> календарных дней со дня заключения договора</w:t>
      </w:r>
      <w:r w:rsidR="006643DD">
        <w:rPr>
          <w:rFonts w:ascii="Times New Roman" w:hAnsi="Times New Roman"/>
          <w:b/>
          <w:color w:val="FF0000"/>
          <w:szCs w:val="18"/>
          <w:lang w:eastAsia="ru-RU"/>
        </w:rPr>
        <w:t>, не позднее 25 декабря 2023г.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оплаты: 90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="008E4963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="008E4963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="008E4963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="008E4963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Pr="00BA76B1">
        <w:rPr>
          <w:rFonts w:ascii="Times New Roman" w:hAnsi="Times New Roman"/>
          <w:b/>
          <w:szCs w:val="18"/>
          <w:lang w:eastAsia="ru-RU"/>
        </w:rPr>
        <w:t>П на ПХВ «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Б» Управление здравоохранения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2161A6">
        <w:rPr>
          <w:rFonts w:ascii="Times New Roman" w:hAnsi="Times New Roman"/>
          <w:b/>
          <w:szCs w:val="18"/>
          <w:lang w:eastAsia="ru-RU"/>
        </w:rPr>
        <w:t>1</w:t>
      </w:r>
      <w:r w:rsidR="00433E05">
        <w:rPr>
          <w:rFonts w:ascii="Times New Roman" w:hAnsi="Times New Roman"/>
          <w:b/>
          <w:szCs w:val="18"/>
          <w:lang w:eastAsia="ru-RU"/>
        </w:rPr>
        <w:t>4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2161A6">
        <w:rPr>
          <w:rFonts w:ascii="Times New Roman" w:hAnsi="Times New Roman"/>
          <w:b/>
          <w:szCs w:val="18"/>
          <w:lang w:eastAsia="ru-RU"/>
        </w:rPr>
        <w:t>9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6643DD">
        <w:rPr>
          <w:rFonts w:ascii="Times New Roman" w:hAnsi="Times New Roman"/>
          <w:b/>
          <w:szCs w:val="18"/>
          <w:lang w:eastAsia="ru-RU"/>
        </w:rPr>
        <w:t xml:space="preserve">  г</w:t>
      </w:r>
      <w:proofErr w:type="gramStart"/>
      <w:r w:rsidR="006643DD">
        <w:rPr>
          <w:rFonts w:ascii="Times New Roman" w:hAnsi="Times New Roman"/>
          <w:b/>
          <w:szCs w:val="18"/>
          <w:lang w:eastAsia="ru-RU"/>
        </w:rPr>
        <w:t xml:space="preserve"> .</w:t>
      </w:r>
      <w:proofErr w:type="gramEnd"/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0</w:t>
      </w:r>
      <w:r w:rsidR="00756D3D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октября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5C27CE">
        <w:rPr>
          <w:rFonts w:ascii="Times New Roman" w:hAnsi="Times New Roman"/>
          <w:b/>
          <w:szCs w:val="18"/>
          <w:lang w:val="kk-KZ" w:eastAsia="ru-RU"/>
        </w:rPr>
        <w:t>0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proofErr w:type="gramStart"/>
      <w:r w:rsidR="00E2463D" w:rsidRPr="00BA76B1">
        <w:rPr>
          <w:rFonts w:ascii="Times New Roman" w:hAnsi="Times New Roman"/>
          <w:b/>
          <w:szCs w:val="18"/>
          <w:lang w:eastAsia="ru-RU"/>
        </w:rPr>
        <w:t>тендерной</w:t>
      </w:r>
      <w:proofErr w:type="gramEnd"/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6643DD">
        <w:rPr>
          <w:rFonts w:ascii="Times New Roman" w:hAnsi="Times New Roman"/>
          <w:b/>
          <w:szCs w:val="18"/>
          <w:lang w:eastAsia="ru-RU"/>
        </w:rPr>
        <w:t>0</w:t>
      </w:r>
      <w:r w:rsidR="00756D3D">
        <w:rPr>
          <w:rFonts w:ascii="Times New Roman" w:hAnsi="Times New Roman"/>
          <w:b/>
          <w:szCs w:val="18"/>
          <w:lang w:eastAsia="ru-RU"/>
        </w:rPr>
        <w:t>3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643DD">
        <w:rPr>
          <w:rFonts w:ascii="Times New Roman" w:hAnsi="Times New Roman"/>
          <w:b/>
          <w:szCs w:val="18"/>
          <w:lang w:eastAsia="ru-RU"/>
        </w:rPr>
        <w:t>октября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 2023 </w:t>
      </w:r>
      <w:r w:rsidRPr="00BA76B1">
        <w:rPr>
          <w:rFonts w:ascii="Times New Roman" w:hAnsi="Times New Roman"/>
          <w:b/>
          <w:szCs w:val="18"/>
          <w:lang w:eastAsia="ru-RU"/>
        </w:rPr>
        <w:t>г., в 1</w:t>
      </w:r>
      <w:r w:rsidR="005C27CE">
        <w:rPr>
          <w:rFonts w:ascii="Times New Roman" w:hAnsi="Times New Roman"/>
          <w:b/>
          <w:szCs w:val="18"/>
          <w:lang w:eastAsia="ru-RU"/>
        </w:rPr>
        <w:t>2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17E65"/>
    <w:rsid w:val="00060392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85656"/>
    <w:rsid w:val="001923A0"/>
    <w:rsid w:val="0019417A"/>
    <w:rsid w:val="00195EE2"/>
    <w:rsid w:val="001D6A66"/>
    <w:rsid w:val="00206A59"/>
    <w:rsid w:val="00207E05"/>
    <w:rsid w:val="002128FA"/>
    <w:rsid w:val="002161A6"/>
    <w:rsid w:val="00221F0B"/>
    <w:rsid w:val="00233BF5"/>
    <w:rsid w:val="00283854"/>
    <w:rsid w:val="002A57C2"/>
    <w:rsid w:val="002C0CF0"/>
    <w:rsid w:val="002C16C4"/>
    <w:rsid w:val="002C703C"/>
    <w:rsid w:val="002F7B95"/>
    <w:rsid w:val="00315D00"/>
    <w:rsid w:val="003565A4"/>
    <w:rsid w:val="0036203E"/>
    <w:rsid w:val="00384CFE"/>
    <w:rsid w:val="00394EDA"/>
    <w:rsid w:val="003A3476"/>
    <w:rsid w:val="003E03BD"/>
    <w:rsid w:val="00424F1C"/>
    <w:rsid w:val="00433E05"/>
    <w:rsid w:val="00443E83"/>
    <w:rsid w:val="004531B4"/>
    <w:rsid w:val="0047718E"/>
    <w:rsid w:val="005073CC"/>
    <w:rsid w:val="00552246"/>
    <w:rsid w:val="00564740"/>
    <w:rsid w:val="00593699"/>
    <w:rsid w:val="005C27CE"/>
    <w:rsid w:val="005F422E"/>
    <w:rsid w:val="005F425C"/>
    <w:rsid w:val="00601C42"/>
    <w:rsid w:val="00662839"/>
    <w:rsid w:val="006643DD"/>
    <w:rsid w:val="00671696"/>
    <w:rsid w:val="006A0D37"/>
    <w:rsid w:val="006B29C7"/>
    <w:rsid w:val="006F4015"/>
    <w:rsid w:val="006F7283"/>
    <w:rsid w:val="0070108F"/>
    <w:rsid w:val="00722159"/>
    <w:rsid w:val="00725E34"/>
    <w:rsid w:val="007542C4"/>
    <w:rsid w:val="00756D3D"/>
    <w:rsid w:val="007B0D8A"/>
    <w:rsid w:val="007D28CC"/>
    <w:rsid w:val="00801338"/>
    <w:rsid w:val="00830183"/>
    <w:rsid w:val="008373B9"/>
    <w:rsid w:val="008D1CFA"/>
    <w:rsid w:val="008E4963"/>
    <w:rsid w:val="0091428C"/>
    <w:rsid w:val="00930048"/>
    <w:rsid w:val="00930697"/>
    <w:rsid w:val="00976BDC"/>
    <w:rsid w:val="009A6A60"/>
    <w:rsid w:val="009F06A6"/>
    <w:rsid w:val="009F620C"/>
    <w:rsid w:val="00A03D29"/>
    <w:rsid w:val="00A36770"/>
    <w:rsid w:val="00A477CF"/>
    <w:rsid w:val="00AA73E0"/>
    <w:rsid w:val="00AD1BB3"/>
    <w:rsid w:val="00B06301"/>
    <w:rsid w:val="00B3073A"/>
    <w:rsid w:val="00B3272F"/>
    <w:rsid w:val="00B633C8"/>
    <w:rsid w:val="00B76883"/>
    <w:rsid w:val="00B92792"/>
    <w:rsid w:val="00BA76B1"/>
    <w:rsid w:val="00BB5589"/>
    <w:rsid w:val="00BE3835"/>
    <w:rsid w:val="00C44C85"/>
    <w:rsid w:val="00C55AE0"/>
    <w:rsid w:val="00C80F81"/>
    <w:rsid w:val="00C822E1"/>
    <w:rsid w:val="00CB18CC"/>
    <w:rsid w:val="00CC5ECA"/>
    <w:rsid w:val="00D150E4"/>
    <w:rsid w:val="00D41C33"/>
    <w:rsid w:val="00D86DAA"/>
    <w:rsid w:val="00D934C6"/>
    <w:rsid w:val="00DC4047"/>
    <w:rsid w:val="00DC65D1"/>
    <w:rsid w:val="00E13F20"/>
    <w:rsid w:val="00E2463D"/>
    <w:rsid w:val="00E4605D"/>
    <w:rsid w:val="00E80C65"/>
    <w:rsid w:val="00EA27E9"/>
    <w:rsid w:val="00EA6612"/>
    <w:rsid w:val="00ED7938"/>
    <w:rsid w:val="00F10DD1"/>
    <w:rsid w:val="00F36713"/>
    <w:rsid w:val="00F37878"/>
    <w:rsid w:val="00F43529"/>
    <w:rsid w:val="00F44A36"/>
    <w:rsid w:val="00F54E8C"/>
    <w:rsid w:val="00F5514C"/>
    <w:rsid w:val="00F970D3"/>
    <w:rsid w:val="00FB7CAF"/>
    <w:rsid w:val="00FC047B"/>
    <w:rsid w:val="00FC4DE5"/>
    <w:rsid w:val="00FD724B"/>
    <w:rsid w:val="00FD7B6C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  <w:style w:type="paragraph" w:styleId="a6">
    <w:name w:val="List Paragraph"/>
    <w:basedOn w:val="a"/>
    <w:uiPriority w:val="34"/>
    <w:qFormat/>
    <w:rsid w:val="00233BF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233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Стиль1 Знак"/>
    <w:link w:val="12"/>
    <w:rsid w:val="00206A59"/>
    <w:rPr>
      <w:rFonts w:ascii="Times New Roman" w:eastAsia="Times New Roman" w:hAnsi="Times New Roman"/>
    </w:rPr>
  </w:style>
  <w:style w:type="paragraph" w:customStyle="1" w:styleId="12">
    <w:name w:val="Стиль1"/>
    <w:basedOn w:val="a"/>
    <w:link w:val="11"/>
    <w:qFormat/>
    <w:rsid w:val="00206A59"/>
    <w:pPr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16</cp:revision>
  <cp:lastPrinted>2019-08-22T05:37:00Z</cp:lastPrinted>
  <dcterms:created xsi:type="dcterms:W3CDTF">2023-09-12T08:50:00Z</dcterms:created>
  <dcterms:modified xsi:type="dcterms:W3CDTF">2023-09-20T04:54:00Z</dcterms:modified>
</cp:coreProperties>
</file>