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5F422E" w:rsidRPr="003A3476" w:rsidTr="00D150E4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2E" w:rsidRPr="00AA73E0" w:rsidRDefault="00BA76B1" w:rsidP="002161A6">
            <w:pPr>
              <w:pStyle w:val="a4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 w:colFirst="0" w:colLast="0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</w:t>
            </w:r>
            <w:r w:rsidR="00F54E8C"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Объявление</w:t>
            </w:r>
            <w:r w:rsidR="00FB7CAF"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 w:rsidR="007049A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="004B67F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5F422E" w:rsidRPr="00BA76B1" w:rsidTr="00D150E4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2E" w:rsidRPr="003A3476" w:rsidRDefault="00F54E8C" w:rsidP="00552246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</w:t>
            </w:r>
            <w:r w:rsidR="00087D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 на ПХВ «</w:t>
            </w:r>
            <w:proofErr w:type="spellStart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Енбекшиказахская</w:t>
            </w:r>
            <w:proofErr w:type="spellEnd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87D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многопрофильная центральная р</w:t>
            </w: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айонная больница» ГУ УЗАО объявляет о начале проведения закупа способом </w:t>
            </w:r>
            <w:r w:rsidR="00662839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тендерной документаций 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(далее - </w:t>
            </w:r>
            <w:r w:rsidR="00E2463D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тендер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закуп) по закупу следующих </w:t>
            </w:r>
            <w:r w:rsidR="005522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медицинской техники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bookmarkEnd w:id="0"/>
    </w:tbl>
    <w:p w:rsidR="002C0CF0" w:rsidRPr="00BA76B1" w:rsidRDefault="002C0CF0" w:rsidP="00BA76B1">
      <w:pPr>
        <w:pStyle w:val="a4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6"/>
        <w:gridCol w:w="849"/>
        <w:gridCol w:w="1595"/>
        <w:gridCol w:w="1595"/>
        <w:gridCol w:w="1595"/>
      </w:tblGrid>
      <w:tr w:rsidR="00DC65D1" w:rsidRPr="004531B4" w:rsidTr="004531B4">
        <w:tc>
          <w:tcPr>
            <w:tcW w:w="568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3686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849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Ед</w:t>
            </w:r>
            <w:proofErr w:type="spellEnd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изм</w:t>
            </w:r>
            <w:proofErr w:type="spellEnd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Кол-во</w:t>
            </w:r>
            <w:proofErr w:type="spellEnd"/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Цена</w:t>
            </w:r>
            <w:proofErr w:type="spellEnd"/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сумма</w:t>
            </w:r>
            <w:proofErr w:type="spellEnd"/>
          </w:p>
        </w:tc>
      </w:tr>
      <w:tr w:rsidR="00DC65D1" w:rsidRPr="004531B4" w:rsidTr="004531B4">
        <w:trPr>
          <w:trHeight w:val="500"/>
        </w:trPr>
        <w:tc>
          <w:tcPr>
            <w:tcW w:w="568" w:type="dxa"/>
          </w:tcPr>
          <w:p w:rsidR="00DC65D1" w:rsidRPr="00087D11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87D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4B67F0" w:rsidRPr="004B67F0" w:rsidRDefault="004B67F0" w:rsidP="004B6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7F0">
              <w:rPr>
                <w:rFonts w:ascii="Times New Roman" w:hAnsi="Times New Roman" w:cs="Times New Roman"/>
                <w:b/>
                <w:sz w:val="20"/>
                <w:szCs w:val="20"/>
              </w:rPr>
              <w:t>Микроскоп медицинский прямой для лабораторных исследований, с принадлежностями</w:t>
            </w:r>
          </w:p>
          <w:p w:rsidR="00830183" w:rsidRPr="00087D11" w:rsidRDefault="00830183" w:rsidP="00B20C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DC65D1" w:rsidRPr="00F5514C" w:rsidRDefault="00830183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:rsidR="00DC65D1" w:rsidRPr="004531B4" w:rsidRDefault="00B20C24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C65D1" w:rsidRPr="00F5514C" w:rsidRDefault="004B67F0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15 000 000,00</w:t>
            </w:r>
          </w:p>
        </w:tc>
        <w:tc>
          <w:tcPr>
            <w:tcW w:w="1595" w:type="dxa"/>
          </w:tcPr>
          <w:p w:rsidR="00DC65D1" w:rsidRPr="00F5514C" w:rsidRDefault="004B67F0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15 000 000,00</w:t>
            </w:r>
          </w:p>
        </w:tc>
      </w:tr>
      <w:tr w:rsidR="00DC65D1" w:rsidRPr="004531B4" w:rsidTr="004531B4">
        <w:tc>
          <w:tcPr>
            <w:tcW w:w="568" w:type="dxa"/>
          </w:tcPr>
          <w:p w:rsidR="00DC65D1" w:rsidRPr="004531B4" w:rsidRDefault="00F5514C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25" w:type="dxa"/>
            <w:gridSpan w:val="4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31B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95" w:type="dxa"/>
          </w:tcPr>
          <w:p w:rsidR="00DC65D1" w:rsidRPr="004531B4" w:rsidRDefault="004B67F0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15 000 000,00</w:t>
            </w:r>
          </w:p>
        </w:tc>
      </w:tr>
    </w:tbl>
    <w:p w:rsidR="002C0CF0" w:rsidRDefault="002C0CF0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F43529" w:rsidRDefault="00F43529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4A0"/>
      </w:tblPr>
      <w:tblGrid>
        <w:gridCol w:w="686"/>
        <w:gridCol w:w="2191"/>
        <w:gridCol w:w="4204"/>
        <w:gridCol w:w="764"/>
        <w:gridCol w:w="1732"/>
      </w:tblGrid>
      <w:tr w:rsidR="004B67F0" w:rsidRPr="004B67F0" w:rsidTr="00332D98">
        <w:trPr>
          <w:trHeight w:val="24"/>
        </w:trPr>
        <w:tc>
          <w:tcPr>
            <w:tcW w:w="5000" w:type="pct"/>
            <w:gridSpan w:val="5"/>
            <w:vAlign w:val="center"/>
          </w:tcPr>
          <w:p w:rsidR="004B67F0" w:rsidRPr="004B67F0" w:rsidRDefault="004B67F0" w:rsidP="00332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7F0">
              <w:rPr>
                <w:rFonts w:ascii="Times New Roman" w:hAnsi="Times New Roman" w:cs="Times New Roman"/>
                <w:b/>
                <w:sz w:val="20"/>
                <w:szCs w:val="20"/>
              </w:rPr>
              <w:t>Микроскоп медицинский прямой для лабораторных исследований, с принадлежностями</w:t>
            </w:r>
          </w:p>
          <w:p w:rsidR="004B67F0" w:rsidRPr="004B67F0" w:rsidRDefault="004B67F0" w:rsidP="00332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67F0" w:rsidRPr="004B67F0" w:rsidTr="00332D98">
        <w:trPr>
          <w:trHeight w:val="300"/>
        </w:trPr>
        <w:tc>
          <w:tcPr>
            <w:tcW w:w="5000" w:type="pct"/>
            <w:gridSpan w:val="5"/>
            <w:vAlign w:val="center"/>
          </w:tcPr>
          <w:p w:rsidR="004B67F0" w:rsidRPr="004B67F0" w:rsidRDefault="004B67F0" w:rsidP="00332D98">
            <w:pPr>
              <w:spacing w:line="254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4B67F0" w:rsidRPr="004B67F0" w:rsidRDefault="004B67F0" w:rsidP="004B67F0">
            <w:pPr>
              <w:pStyle w:val="a6"/>
              <w:numPr>
                <w:ilvl w:val="0"/>
                <w:numId w:val="7"/>
              </w:numPr>
              <w:suppressAutoHyphens w:val="0"/>
              <w:spacing w:after="0" w:line="254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67F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Класс микроскопа:</w:t>
            </w:r>
            <w:r w:rsidRPr="004B67F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лабораторный</w:t>
            </w:r>
          </w:p>
          <w:p w:rsidR="004B67F0" w:rsidRPr="004B67F0" w:rsidRDefault="004B67F0" w:rsidP="004B67F0">
            <w:pPr>
              <w:pStyle w:val="a6"/>
              <w:numPr>
                <w:ilvl w:val="0"/>
                <w:numId w:val="7"/>
              </w:numPr>
              <w:suppressAutoHyphens w:val="0"/>
              <w:spacing w:after="0" w:line="254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67F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Тип микроскопа:</w:t>
            </w:r>
            <w:r w:rsidRPr="004B67F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прямой микроскоп</w:t>
            </w:r>
          </w:p>
          <w:p w:rsidR="004B67F0" w:rsidRPr="004B67F0" w:rsidRDefault="004B67F0" w:rsidP="004B67F0">
            <w:pPr>
              <w:pStyle w:val="a6"/>
              <w:numPr>
                <w:ilvl w:val="0"/>
                <w:numId w:val="7"/>
              </w:numPr>
              <w:suppressAutoHyphens w:val="0"/>
              <w:spacing w:after="0" w:line="254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67F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Оптическая система:</w:t>
            </w:r>
            <w:r w:rsidRPr="004B67F0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>UIS</w:t>
            </w:r>
            <w:r w:rsidRPr="004B67F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2, скорректированная на бесконечность</w:t>
            </w:r>
          </w:p>
          <w:p w:rsidR="004B67F0" w:rsidRPr="004B67F0" w:rsidRDefault="004B67F0" w:rsidP="004B67F0">
            <w:pPr>
              <w:pStyle w:val="a6"/>
              <w:numPr>
                <w:ilvl w:val="0"/>
                <w:numId w:val="7"/>
              </w:numPr>
              <w:suppressAutoHyphens w:val="0"/>
              <w:spacing w:after="0" w:line="254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67F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Методы контраста:</w:t>
            </w:r>
            <w:r w:rsidRPr="004B67F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светлое поле, тёмное поле</w:t>
            </w:r>
          </w:p>
          <w:p w:rsidR="004B67F0" w:rsidRPr="004B67F0" w:rsidRDefault="004B67F0" w:rsidP="004B67F0">
            <w:pPr>
              <w:pStyle w:val="a6"/>
              <w:numPr>
                <w:ilvl w:val="0"/>
                <w:numId w:val="7"/>
              </w:numPr>
              <w:suppressAutoHyphens w:val="0"/>
              <w:spacing w:after="0" w:line="254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67F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Освещение:</w:t>
            </w:r>
            <w:r w:rsidRPr="004B67F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проходящий свет (нижняя подсветка), светодиодный, белый</w:t>
            </w:r>
          </w:p>
          <w:p w:rsidR="004B67F0" w:rsidRPr="004B67F0" w:rsidRDefault="004B67F0" w:rsidP="004B67F0">
            <w:pPr>
              <w:pStyle w:val="a6"/>
              <w:numPr>
                <w:ilvl w:val="0"/>
                <w:numId w:val="7"/>
              </w:numPr>
              <w:suppressAutoHyphens w:val="0"/>
              <w:spacing w:after="0" w:line="254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67F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Тубус:</w:t>
            </w:r>
            <w:r w:rsidRPr="004B67F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B67F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тринокулярный</w:t>
            </w:r>
            <w:proofErr w:type="spellEnd"/>
            <w:r w:rsidRPr="004B67F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, с углом наклона 30°, поле зрения 20 мм, световой поток 50/50</w:t>
            </w:r>
          </w:p>
          <w:p w:rsidR="004B67F0" w:rsidRPr="004B67F0" w:rsidRDefault="004B67F0" w:rsidP="004B67F0">
            <w:pPr>
              <w:pStyle w:val="a6"/>
              <w:numPr>
                <w:ilvl w:val="0"/>
                <w:numId w:val="7"/>
              </w:numPr>
              <w:suppressAutoHyphens w:val="0"/>
              <w:spacing w:after="0" w:line="254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67F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Окуляры:</w:t>
            </w:r>
            <w:r w:rsidRPr="004B67F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ахроматические, поле зрения 20 мм, увеличение 10х</w:t>
            </w:r>
          </w:p>
          <w:p w:rsidR="004B67F0" w:rsidRPr="004B67F0" w:rsidRDefault="004B67F0" w:rsidP="004B67F0">
            <w:pPr>
              <w:pStyle w:val="a6"/>
              <w:numPr>
                <w:ilvl w:val="0"/>
                <w:numId w:val="7"/>
              </w:numPr>
              <w:suppressAutoHyphens w:val="0"/>
              <w:spacing w:after="0" w:line="254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67F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Объективы:</w:t>
            </w:r>
            <w:r w:rsidRPr="004B67F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B67F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планахромат</w:t>
            </w:r>
            <w:proofErr w:type="spellEnd"/>
            <w:r w:rsidRPr="004B67F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4B67F0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>N</w:t>
            </w:r>
            <w:r w:rsidRPr="004B67F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4х, 10х, 40х, 100х</w:t>
            </w:r>
          </w:p>
          <w:p w:rsidR="004B67F0" w:rsidRPr="004B67F0" w:rsidRDefault="004B67F0" w:rsidP="004B67F0">
            <w:pPr>
              <w:pStyle w:val="a6"/>
              <w:numPr>
                <w:ilvl w:val="0"/>
                <w:numId w:val="7"/>
              </w:numPr>
              <w:suppressAutoHyphens w:val="0"/>
              <w:spacing w:after="0" w:line="254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67F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Револьвер объективов:</w:t>
            </w:r>
            <w:r w:rsidRPr="004B67F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механический, на 5 объективов</w:t>
            </w:r>
          </w:p>
          <w:p w:rsidR="004B67F0" w:rsidRPr="004B67F0" w:rsidRDefault="004B67F0" w:rsidP="004B67F0">
            <w:pPr>
              <w:pStyle w:val="a6"/>
              <w:numPr>
                <w:ilvl w:val="0"/>
                <w:numId w:val="7"/>
              </w:numPr>
              <w:suppressAutoHyphens w:val="0"/>
              <w:spacing w:after="0" w:line="254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67F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Дополнительные аксессуары:</w:t>
            </w:r>
            <w:r w:rsidRPr="004B67F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чехол, сетевой кабель</w:t>
            </w:r>
          </w:p>
        </w:tc>
      </w:tr>
      <w:tr w:rsidR="004B67F0" w:rsidRPr="004B67F0" w:rsidTr="00332D98">
        <w:trPr>
          <w:trHeight w:val="300"/>
        </w:trPr>
        <w:tc>
          <w:tcPr>
            <w:tcW w:w="358" w:type="pct"/>
            <w:vAlign w:val="center"/>
          </w:tcPr>
          <w:p w:rsidR="004B67F0" w:rsidRPr="004B67F0" w:rsidRDefault="004B67F0" w:rsidP="00332D98">
            <w:pPr>
              <w:spacing w:line="254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</w:pPr>
            <w:r w:rsidRPr="004B67F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№</w:t>
            </w:r>
          </w:p>
        </w:tc>
        <w:tc>
          <w:tcPr>
            <w:tcW w:w="1144" w:type="pct"/>
            <w:vAlign w:val="center"/>
            <w:hideMark/>
          </w:tcPr>
          <w:p w:rsidR="004B67F0" w:rsidRPr="004B67F0" w:rsidRDefault="004B67F0" w:rsidP="00332D98">
            <w:pPr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4B67F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Наименование</w:t>
            </w:r>
          </w:p>
        </w:tc>
        <w:tc>
          <w:tcPr>
            <w:tcW w:w="2195" w:type="pct"/>
            <w:vAlign w:val="center"/>
            <w:hideMark/>
          </w:tcPr>
          <w:p w:rsidR="004B67F0" w:rsidRPr="004B67F0" w:rsidRDefault="004B67F0" w:rsidP="00332D98">
            <w:pPr>
              <w:spacing w:line="254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</w:pPr>
            <w:r w:rsidRPr="004B67F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Описание</w:t>
            </w:r>
          </w:p>
        </w:tc>
        <w:tc>
          <w:tcPr>
            <w:tcW w:w="399" w:type="pct"/>
            <w:noWrap/>
            <w:vAlign w:val="center"/>
            <w:hideMark/>
          </w:tcPr>
          <w:p w:rsidR="004B67F0" w:rsidRPr="004B67F0" w:rsidRDefault="004B67F0" w:rsidP="00332D98">
            <w:pPr>
              <w:spacing w:line="254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</w:pPr>
            <w:proofErr w:type="spellStart"/>
            <w:proofErr w:type="gramStart"/>
            <w:r w:rsidRPr="004B67F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К-во</w:t>
            </w:r>
            <w:proofErr w:type="spellEnd"/>
            <w:proofErr w:type="gramEnd"/>
          </w:p>
        </w:tc>
        <w:tc>
          <w:tcPr>
            <w:tcW w:w="904" w:type="pct"/>
            <w:noWrap/>
            <w:vAlign w:val="center"/>
            <w:hideMark/>
          </w:tcPr>
          <w:p w:rsidR="004B67F0" w:rsidRPr="004B67F0" w:rsidRDefault="004B67F0" w:rsidP="00332D98">
            <w:pPr>
              <w:spacing w:line="254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4B67F0" w:rsidRPr="004B67F0" w:rsidTr="00332D98">
        <w:trPr>
          <w:trHeight w:val="274"/>
        </w:trPr>
        <w:tc>
          <w:tcPr>
            <w:tcW w:w="358" w:type="pct"/>
          </w:tcPr>
          <w:p w:rsidR="004B67F0" w:rsidRPr="004B67F0" w:rsidRDefault="004B67F0" w:rsidP="00332D98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67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9" w:type="pct"/>
            <w:gridSpan w:val="2"/>
          </w:tcPr>
          <w:p w:rsidR="004B67F0" w:rsidRPr="004B67F0" w:rsidRDefault="004B67F0" w:rsidP="004B67F0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67F0">
              <w:rPr>
                <w:rFonts w:ascii="Times New Roman" w:hAnsi="Times New Roman"/>
                <w:b/>
                <w:sz w:val="20"/>
                <w:szCs w:val="20"/>
              </w:rPr>
              <w:t xml:space="preserve">Микроскоп медицинский прямой для лабораторных исследований, с </w:t>
            </w:r>
            <w:proofErr w:type="spellStart"/>
            <w:r w:rsidRPr="004B67F0">
              <w:rPr>
                <w:rFonts w:ascii="Times New Roman" w:hAnsi="Times New Roman"/>
                <w:b/>
                <w:sz w:val="20"/>
                <w:szCs w:val="20"/>
              </w:rPr>
              <w:t>принадлежностями</w:t>
            </w:r>
            <w:proofErr w:type="gramStart"/>
            <w:r w:rsidRPr="004B67F0">
              <w:rPr>
                <w:rFonts w:ascii="Times New Roman" w:hAnsi="Times New Roman"/>
                <w:b/>
                <w:sz w:val="20"/>
                <w:szCs w:val="20"/>
              </w:rPr>
              <w:t>;д</w:t>
            </w:r>
            <w:proofErr w:type="gramEnd"/>
            <w:r w:rsidRPr="004B67F0">
              <w:rPr>
                <w:rFonts w:ascii="Times New Roman" w:hAnsi="Times New Roman"/>
                <w:b/>
                <w:sz w:val="20"/>
                <w:szCs w:val="20"/>
              </w:rPr>
              <w:t>ля</w:t>
            </w:r>
            <w:proofErr w:type="spellEnd"/>
            <w:r w:rsidRPr="004B67F0">
              <w:rPr>
                <w:rFonts w:ascii="Times New Roman" w:hAnsi="Times New Roman"/>
                <w:b/>
                <w:sz w:val="20"/>
                <w:szCs w:val="20"/>
              </w:rPr>
              <w:t xml:space="preserve"> исследований в проходящем свете по методам светлого и тёмного поля; с объективами </w:t>
            </w:r>
            <w:proofErr w:type="spellStart"/>
            <w:r w:rsidRPr="004B67F0">
              <w:rPr>
                <w:rFonts w:ascii="Times New Roman" w:hAnsi="Times New Roman"/>
                <w:b/>
                <w:sz w:val="20"/>
                <w:szCs w:val="20"/>
              </w:rPr>
              <w:t>планахромат</w:t>
            </w:r>
            <w:proofErr w:type="spellEnd"/>
            <w:r w:rsidRPr="004B67F0">
              <w:rPr>
                <w:rFonts w:ascii="Times New Roman" w:hAnsi="Times New Roman"/>
                <w:b/>
                <w:sz w:val="20"/>
                <w:szCs w:val="20"/>
              </w:rPr>
              <w:t xml:space="preserve"> 4х, 10х, 40х, 100х масляная иммерсия. В комплекте:</w:t>
            </w:r>
          </w:p>
        </w:tc>
        <w:tc>
          <w:tcPr>
            <w:tcW w:w="399" w:type="pct"/>
            <w:noWrap/>
          </w:tcPr>
          <w:p w:rsidR="004B67F0" w:rsidRPr="004B67F0" w:rsidRDefault="004B67F0" w:rsidP="00332D98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67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pct"/>
          </w:tcPr>
          <w:p w:rsidR="004B67F0" w:rsidRPr="004B67F0" w:rsidRDefault="004B67F0" w:rsidP="00332D98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7F0" w:rsidRPr="004B67F0" w:rsidTr="00332D98">
        <w:trPr>
          <w:trHeight w:val="24"/>
        </w:trPr>
        <w:tc>
          <w:tcPr>
            <w:tcW w:w="358" w:type="pct"/>
          </w:tcPr>
          <w:p w:rsidR="004B67F0" w:rsidRPr="004B67F0" w:rsidRDefault="004B67F0" w:rsidP="004B67F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pct"/>
          </w:tcPr>
          <w:p w:rsidR="004B67F0" w:rsidRPr="004B67F0" w:rsidRDefault="004B67F0" w:rsidP="00332D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67F0">
              <w:rPr>
                <w:rFonts w:ascii="Times New Roman" w:hAnsi="Times New Roman"/>
                <w:sz w:val="20"/>
                <w:szCs w:val="20"/>
              </w:rPr>
              <w:t>CX43RF-1-2</w:t>
            </w:r>
          </w:p>
        </w:tc>
        <w:tc>
          <w:tcPr>
            <w:tcW w:w="2195" w:type="pct"/>
          </w:tcPr>
          <w:p w:rsidR="004B67F0" w:rsidRPr="004B67F0" w:rsidRDefault="004B67F0" w:rsidP="00332D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67F0">
              <w:rPr>
                <w:rFonts w:ascii="Times New Roman" w:hAnsi="Times New Roman"/>
                <w:sz w:val="20"/>
                <w:szCs w:val="20"/>
              </w:rPr>
              <w:t>Рама прямого микроскопа CX43 для проходящего и отраженного света со встроенным светодиодным осветителем проходящего света</w:t>
            </w:r>
          </w:p>
        </w:tc>
        <w:tc>
          <w:tcPr>
            <w:tcW w:w="399" w:type="pct"/>
            <w:noWrap/>
          </w:tcPr>
          <w:p w:rsidR="004B67F0" w:rsidRPr="004B67F0" w:rsidRDefault="004B67F0" w:rsidP="00332D9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B67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4" w:type="pct"/>
          </w:tcPr>
          <w:p w:rsidR="004B67F0" w:rsidRPr="004B67F0" w:rsidRDefault="004B67F0" w:rsidP="00332D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67F0" w:rsidRPr="004B67F0" w:rsidTr="00332D98">
        <w:trPr>
          <w:trHeight w:val="24"/>
        </w:trPr>
        <w:tc>
          <w:tcPr>
            <w:tcW w:w="358" w:type="pct"/>
          </w:tcPr>
          <w:p w:rsidR="004B67F0" w:rsidRPr="004B67F0" w:rsidRDefault="004B67F0" w:rsidP="004B67F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pct"/>
          </w:tcPr>
          <w:p w:rsidR="004B67F0" w:rsidRPr="004B67F0" w:rsidRDefault="004B67F0" w:rsidP="00332D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67F0">
              <w:rPr>
                <w:rFonts w:ascii="Times New Roman" w:hAnsi="Times New Roman"/>
                <w:sz w:val="20"/>
                <w:szCs w:val="20"/>
              </w:rPr>
              <w:t>U-CTR30-2-2</w:t>
            </w:r>
          </w:p>
        </w:tc>
        <w:tc>
          <w:tcPr>
            <w:tcW w:w="2195" w:type="pct"/>
          </w:tcPr>
          <w:p w:rsidR="004B67F0" w:rsidRPr="004B67F0" w:rsidRDefault="004B67F0" w:rsidP="00332D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67F0">
              <w:rPr>
                <w:rFonts w:ascii="Times New Roman" w:hAnsi="Times New Roman"/>
                <w:sz w:val="20"/>
                <w:szCs w:val="20"/>
              </w:rPr>
              <w:t xml:space="preserve">Тубус </w:t>
            </w:r>
            <w:proofErr w:type="spellStart"/>
            <w:r w:rsidRPr="004B67F0">
              <w:rPr>
                <w:rFonts w:ascii="Times New Roman" w:hAnsi="Times New Roman"/>
                <w:sz w:val="20"/>
                <w:szCs w:val="20"/>
              </w:rPr>
              <w:t>тринокулярный</w:t>
            </w:r>
            <w:proofErr w:type="spellEnd"/>
            <w:r w:rsidRPr="004B67F0">
              <w:rPr>
                <w:rFonts w:ascii="Times New Roman" w:hAnsi="Times New Roman"/>
                <w:sz w:val="20"/>
                <w:szCs w:val="20"/>
              </w:rPr>
              <w:t xml:space="preserve"> с углом наклона 30°, регулируемым межзрачковым расстоянием 48-75 мм, поле зрения 20. </w:t>
            </w:r>
            <w:proofErr w:type="gramStart"/>
            <w:r w:rsidRPr="004B67F0">
              <w:rPr>
                <w:rFonts w:ascii="Times New Roman" w:hAnsi="Times New Roman"/>
                <w:sz w:val="20"/>
                <w:szCs w:val="20"/>
              </w:rPr>
              <w:t>Фиксированный</w:t>
            </w:r>
            <w:proofErr w:type="gramEnd"/>
            <w:r w:rsidRPr="004B6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B67F0">
              <w:rPr>
                <w:rFonts w:ascii="Times New Roman" w:hAnsi="Times New Roman"/>
                <w:sz w:val="20"/>
                <w:szCs w:val="20"/>
              </w:rPr>
              <w:t>светоделитель</w:t>
            </w:r>
            <w:proofErr w:type="spellEnd"/>
            <w:r w:rsidRPr="004B67F0">
              <w:rPr>
                <w:rFonts w:ascii="Times New Roman" w:hAnsi="Times New Roman"/>
                <w:sz w:val="20"/>
                <w:szCs w:val="20"/>
              </w:rPr>
              <w:t xml:space="preserve"> 50/50, диоптрийная подстройка +/- 5 диоптрий для левой окулярной трубки.</w:t>
            </w:r>
          </w:p>
        </w:tc>
        <w:tc>
          <w:tcPr>
            <w:tcW w:w="399" w:type="pct"/>
            <w:noWrap/>
          </w:tcPr>
          <w:p w:rsidR="004B67F0" w:rsidRPr="004B67F0" w:rsidRDefault="004B67F0" w:rsidP="00332D9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B67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4" w:type="pct"/>
          </w:tcPr>
          <w:p w:rsidR="004B67F0" w:rsidRPr="004B67F0" w:rsidRDefault="004B67F0" w:rsidP="00332D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67F0" w:rsidRPr="004B67F0" w:rsidTr="00332D98">
        <w:trPr>
          <w:trHeight w:val="24"/>
        </w:trPr>
        <w:tc>
          <w:tcPr>
            <w:tcW w:w="358" w:type="pct"/>
          </w:tcPr>
          <w:p w:rsidR="004B67F0" w:rsidRPr="004B67F0" w:rsidRDefault="004B67F0" w:rsidP="004B67F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pct"/>
          </w:tcPr>
          <w:p w:rsidR="004B67F0" w:rsidRPr="004B67F0" w:rsidRDefault="004B67F0" w:rsidP="00332D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67F0">
              <w:rPr>
                <w:rFonts w:ascii="Times New Roman" w:hAnsi="Times New Roman"/>
                <w:sz w:val="20"/>
                <w:szCs w:val="20"/>
              </w:rPr>
              <w:t>WHB</w:t>
            </w:r>
          </w:p>
        </w:tc>
        <w:tc>
          <w:tcPr>
            <w:tcW w:w="2195" w:type="pct"/>
          </w:tcPr>
          <w:p w:rsidR="004B67F0" w:rsidRPr="004B67F0" w:rsidRDefault="004B67F0" w:rsidP="00332D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67F0">
              <w:rPr>
                <w:rFonts w:ascii="Times New Roman" w:hAnsi="Times New Roman"/>
                <w:sz w:val="20"/>
                <w:szCs w:val="20"/>
              </w:rPr>
              <w:t xml:space="preserve">Окуляр </w:t>
            </w:r>
            <w:proofErr w:type="spellStart"/>
            <w:r w:rsidRPr="004B67F0">
              <w:rPr>
                <w:rFonts w:ascii="Times New Roman" w:hAnsi="Times New Roman"/>
                <w:sz w:val="20"/>
                <w:szCs w:val="20"/>
              </w:rPr>
              <w:t>широкопольный</w:t>
            </w:r>
            <w:proofErr w:type="spellEnd"/>
            <w:r w:rsidRPr="004B67F0">
              <w:rPr>
                <w:rFonts w:ascii="Times New Roman" w:hAnsi="Times New Roman"/>
                <w:sz w:val="20"/>
                <w:szCs w:val="20"/>
              </w:rPr>
              <w:t xml:space="preserve"> 10х, поле зрения 20</w:t>
            </w:r>
          </w:p>
        </w:tc>
        <w:tc>
          <w:tcPr>
            <w:tcW w:w="399" w:type="pct"/>
            <w:noWrap/>
          </w:tcPr>
          <w:p w:rsidR="004B67F0" w:rsidRPr="004B67F0" w:rsidRDefault="004B67F0" w:rsidP="00332D9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7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pct"/>
          </w:tcPr>
          <w:p w:rsidR="004B67F0" w:rsidRPr="004B67F0" w:rsidRDefault="004B67F0" w:rsidP="00332D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67F0" w:rsidRPr="004B67F0" w:rsidTr="00332D98">
        <w:trPr>
          <w:trHeight w:val="24"/>
        </w:trPr>
        <w:tc>
          <w:tcPr>
            <w:tcW w:w="358" w:type="pct"/>
          </w:tcPr>
          <w:p w:rsidR="004B67F0" w:rsidRPr="004B67F0" w:rsidRDefault="004B67F0" w:rsidP="004B67F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pct"/>
          </w:tcPr>
          <w:p w:rsidR="004B67F0" w:rsidRPr="004B67F0" w:rsidRDefault="004B67F0" w:rsidP="00332D98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67F0">
              <w:rPr>
                <w:rFonts w:ascii="Times New Roman" w:hAnsi="Times New Roman"/>
                <w:sz w:val="20"/>
                <w:szCs w:val="20"/>
              </w:rPr>
              <w:t>WHB</w:t>
            </w:r>
            <w:r w:rsidRPr="004B67F0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2195" w:type="pct"/>
          </w:tcPr>
          <w:p w:rsidR="004B67F0" w:rsidRPr="004B67F0" w:rsidRDefault="004B67F0" w:rsidP="00332D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67F0">
              <w:rPr>
                <w:rFonts w:ascii="Times New Roman" w:hAnsi="Times New Roman"/>
                <w:sz w:val="20"/>
                <w:szCs w:val="20"/>
              </w:rPr>
              <w:t xml:space="preserve">Окуляр </w:t>
            </w:r>
            <w:proofErr w:type="spellStart"/>
            <w:r w:rsidRPr="004B67F0">
              <w:rPr>
                <w:rFonts w:ascii="Times New Roman" w:hAnsi="Times New Roman"/>
                <w:sz w:val="20"/>
                <w:szCs w:val="20"/>
              </w:rPr>
              <w:t>широкопольный</w:t>
            </w:r>
            <w:proofErr w:type="spellEnd"/>
            <w:r w:rsidRPr="004B67F0">
              <w:rPr>
                <w:rFonts w:ascii="Times New Roman" w:hAnsi="Times New Roman"/>
                <w:sz w:val="20"/>
                <w:szCs w:val="20"/>
              </w:rPr>
              <w:t xml:space="preserve"> с диоптрийной коррекцией 10х, поле зрения 20</w:t>
            </w:r>
          </w:p>
        </w:tc>
        <w:tc>
          <w:tcPr>
            <w:tcW w:w="399" w:type="pct"/>
            <w:noWrap/>
          </w:tcPr>
          <w:p w:rsidR="004B67F0" w:rsidRPr="004B67F0" w:rsidRDefault="004B67F0" w:rsidP="00332D9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7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pct"/>
          </w:tcPr>
          <w:p w:rsidR="004B67F0" w:rsidRPr="004B67F0" w:rsidRDefault="004B67F0" w:rsidP="00332D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67F0" w:rsidRPr="004B67F0" w:rsidTr="00332D98">
        <w:trPr>
          <w:trHeight w:val="24"/>
        </w:trPr>
        <w:tc>
          <w:tcPr>
            <w:tcW w:w="358" w:type="pct"/>
          </w:tcPr>
          <w:p w:rsidR="004B67F0" w:rsidRPr="004B67F0" w:rsidRDefault="004B67F0" w:rsidP="004B67F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pct"/>
          </w:tcPr>
          <w:p w:rsidR="004B67F0" w:rsidRPr="004B67F0" w:rsidRDefault="004B67F0" w:rsidP="00332D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</w:t>
            </w:r>
            <w:r w:rsidRPr="004B67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4B6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N4X/0.1</w:t>
            </w:r>
          </w:p>
        </w:tc>
        <w:tc>
          <w:tcPr>
            <w:tcW w:w="2195" w:type="pct"/>
          </w:tcPr>
          <w:p w:rsidR="004B67F0" w:rsidRPr="004B67F0" w:rsidRDefault="004B67F0" w:rsidP="00332D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Объектив План Ахромат, увеличение 4х, рабочее расстояние 18,5 мм числовая апертура 0,1, для работы с покровным стеклом любой толщины</w:t>
            </w:r>
          </w:p>
        </w:tc>
        <w:tc>
          <w:tcPr>
            <w:tcW w:w="399" w:type="pct"/>
            <w:noWrap/>
          </w:tcPr>
          <w:p w:rsidR="004B67F0" w:rsidRPr="004B67F0" w:rsidRDefault="004B67F0" w:rsidP="00332D9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7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pct"/>
          </w:tcPr>
          <w:p w:rsidR="004B67F0" w:rsidRPr="004B67F0" w:rsidRDefault="004B67F0" w:rsidP="00332D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67F0" w:rsidRPr="004B67F0" w:rsidTr="00332D98">
        <w:trPr>
          <w:trHeight w:val="24"/>
        </w:trPr>
        <w:tc>
          <w:tcPr>
            <w:tcW w:w="358" w:type="pct"/>
          </w:tcPr>
          <w:p w:rsidR="004B67F0" w:rsidRPr="004B67F0" w:rsidRDefault="004B67F0" w:rsidP="004B67F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pct"/>
          </w:tcPr>
          <w:p w:rsidR="004B67F0" w:rsidRPr="004B67F0" w:rsidRDefault="004B67F0" w:rsidP="00332D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</w:t>
            </w:r>
            <w:r w:rsidRPr="004B67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4B6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N10X/0,25</w:t>
            </w:r>
          </w:p>
        </w:tc>
        <w:tc>
          <w:tcPr>
            <w:tcW w:w="2195" w:type="pct"/>
          </w:tcPr>
          <w:p w:rsidR="004B67F0" w:rsidRPr="004B67F0" w:rsidRDefault="004B67F0" w:rsidP="00332D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Объектив План Ахромат, увеличение 10х, рабочее расстояние 10,6 мм числовая апертура 0,25, для работы с покровным стеклом любой толщины</w:t>
            </w:r>
          </w:p>
        </w:tc>
        <w:tc>
          <w:tcPr>
            <w:tcW w:w="399" w:type="pct"/>
            <w:noWrap/>
          </w:tcPr>
          <w:p w:rsidR="004B67F0" w:rsidRPr="004B67F0" w:rsidRDefault="004B67F0" w:rsidP="00332D9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B67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4" w:type="pct"/>
          </w:tcPr>
          <w:p w:rsidR="004B67F0" w:rsidRPr="004B67F0" w:rsidRDefault="004B67F0" w:rsidP="00332D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67F0" w:rsidRPr="004B67F0" w:rsidTr="00332D98">
        <w:trPr>
          <w:trHeight w:val="24"/>
        </w:trPr>
        <w:tc>
          <w:tcPr>
            <w:tcW w:w="358" w:type="pct"/>
          </w:tcPr>
          <w:p w:rsidR="004B67F0" w:rsidRPr="004B67F0" w:rsidRDefault="004B67F0" w:rsidP="004B67F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pct"/>
          </w:tcPr>
          <w:p w:rsidR="004B67F0" w:rsidRPr="004B67F0" w:rsidRDefault="004B67F0" w:rsidP="00332D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</w:t>
            </w:r>
            <w:r w:rsidRPr="004B67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4B6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N40X/0,65</w:t>
            </w:r>
          </w:p>
        </w:tc>
        <w:tc>
          <w:tcPr>
            <w:tcW w:w="2195" w:type="pct"/>
          </w:tcPr>
          <w:p w:rsidR="004B67F0" w:rsidRPr="004B67F0" w:rsidRDefault="004B67F0" w:rsidP="00332D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Объектив План Ахромат, увеличение 40х, рабочее расстояние WD 0,6 мм, числовая апертура NA 0,65, покровное стекло 0,17 мм</w:t>
            </w:r>
          </w:p>
        </w:tc>
        <w:tc>
          <w:tcPr>
            <w:tcW w:w="399" w:type="pct"/>
            <w:noWrap/>
          </w:tcPr>
          <w:p w:rsidR="004B67F0" w:rsidRPr="004B67F0" w:rsidRDefault="004B67F0" w:rsidP="00332D9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B67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4" w:type="pct"/>
          </w:tcPr>
          <w:p w:rsidR="004B67F0" w:rsidRPr="004B67F0" w:rsidRDefault="004B67F0" w:rsidP="00332D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67F0" w:rsidRPr="004B67F0" w:rsidTr="00332D98">
        <w:trPr>
          <w:trHeight w:val="24"/>
        </w:trPr>
        <w:tc>
          <w:tcPr>
            <w:tcW w:w="358" w:type="pct"/>
          </w:tcPr>
          <w:p w:rsidR="004B67F0" w:rsidRPr="004B67F0" w:rsidRDefault="004B67F0" w:rsidP="004B67F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pct"/>
          </w:tcPr>
          <w:p w:rsidR="004B67F0" w:rsidRPr="004B67F0" w:rsidRDefault="004B67F0" w:rsidP="00332D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</w:t>
            </w:r>
            <w:r w:rsidRPr="004B67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4B6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N100XO/1.25</w:t>
            </w:r>
          </w:p>
        </w:tc>
        <w:tc>
          <w:tcPr>
            <w:tcW w:w="2195" w:type="pct"/>
          </w:tcPr>
          <w:p w:rsidR="004B67F0" w:rsidRPr="004B67F0" w:rsidRDefault="004B67F0" w:rsidP="00332D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Объектив План Ахромат масляная иммерсия, увеличение 100х, рабочее расстояние WD 0,156 мм, числовая апертура NA 1,25, с покровным стеклом</w:t>
            </w:r>
          </w:p>
        </w:tc>
        <w:tc>
          <w:tcPr>
            <w:tcW w:w="399" w:type="pct"/>
            <w:noWrap/>
          </w:tcPr>
          <w:p w:rsidR="004B67F0" w:rsidRPr="004B67F0" w:rsidRDefault="004B67F0" w:rsidP="00332D9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B67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4" w:type="pct"/>
          </w:tcPr>
          <w:p w:rsidR="004B67F0" w:rsidRPr="004B67F0" w:rsidRDefault="004B67F0" w:rsidP="00332D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67F0" w:rsidRPr="004B67F0" w:rsidTr="00332D98">
        <w:trPr>
          <w:trHeight w:val="24"/>
        </w:trPr>
        <w:tc>
          <w:tcPr>
            <w:tcW w:w="358" w:type="pct"/>
          </w:tcPr>
          <w:p w:rsidR="004B67F0" w:rsidRPr="004B67F0" w:rsidRDefault="004B67F0" w:rsidP="004B67F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pct"/>
          </w:tcPr>
          <w:p w:rsidR="004B67F0" w:rsidRPr="004B67F0" w:rsidRDefault="004B67F0" w:rsidP="00332D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67F0">
              <w:rPr>
                <w:rFonts w:ascii="Times New Roman" w:hAnsi="Times New Roman"/>
                <w:sz w:val="20"/>
                <w:szCs w:val="20"/>
              </w:rPr>
              <w:t>UYCP</w:t>
            </w:r>
          </w:p>
        </w:tc>
        <w:tc>
          <w:tcPr>
            <w:tcW w:w="2195" w:type="pct"/>
          </w:tcPr>
          <w:p w:rsidR="004B67F0" w:rsidRPr="004B67F0" w:rsidRDefault="004B67F0" w:rsidP="00332D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67F0">
              <w:rPr>
                <w:rFonts w:ascii="Times New Roman" w:hAnsi="Times New Roman"/>
                <w:sz w:val="20"/>
                <w:szCs w:val="20"/>
              </w:rPr>
              <w:t>Сетевой кабель</w:t>
            </w:r>
          </w:p>
        </w:tc>
        <w:tc>
          <w:tcPr>
            <w:tcW w:w="399" w:type="pct"/>
            <w:noWrap/>
          </w:tcPr>
          <w:p w:rsidR="004B67F0" w:rsidRPr="004B67F0" w:rsidRDefault="004B67F0" w:rsidP="00332D9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B67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4" w:type="pct"/>
          </w:tcPr>
          <w:p w:rsidR="004B67F0" w:rsidRPr="004B67F0" w:rsidRDefault="004B67F0" w:rsidP="00332D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67F0" w:rsidRPr="004B67F0" w:rsidTr="00332D98">
        <w:trPr>
          <w:trHeight w:val="24"/>
        </w:trPr>
        <w:tc>
          <w:tcPr>
            <w:tcW w:w="358" w:type="pct"/>
          </w:tcPr>
          <w:p w:rsidR="004B67F0" w:rsidRPr="004B67F0" w:rsidRDefault="004B67F0" w:rsidP="004B67F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pct"/>
          </w:tcPr>
          <w:p w:rsidR="004B67F0" w:rsidRPr="004B67F0" w:rsidRDefault="004B67F0" w:rsidP="00332D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67F0">
              <w:rPr>
                <w:rFonts w:ascii="Times New Roman" w:hAnsi="Times New Roman"/>
                <w:sz w:val="20"/>
                <w:szCs w:val="20"/>
              </w:rPr>
              <w:t>018</w:t>
            </w:r>
          </w:p>
        </w:tc>
        <w:tc>
          <w:tcPr>
            <w:tcW w:w="2195" w:type="pct"/>
          </w:tcPr>
          <w:p w:rsidR="004B67F0" w:rsidRPr="004B67F0" w:rsidRDefault="004B67F0" w:rsidP="00332D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67F0">
              <w:rPr>
                <w:rFonts w:ascii="Times New Roman" w:hAnsi="Times New Roman"/>
                <w:sz w:val="20"/>
                <w:szCs w:val="20"/>
              </w:rPr>
              <w:t>Чехол для микроскопа</w:t>
            </w:r>
          </w:p>
        </w:tc>
        <w:tc>
          <w:tcPr>
            <w:tcW w:w="399" w:type="pct"/>
            <w:noWrap/>
          </w:tcPr>
          <w:p w:rsidR="004B67F0" w:rsidRPr="004B67F0" w:rsidRDefault="004B67F0" w:rsidP="00332D9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B67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4" w:type="pct"/>
          </w:tcPr>
          <w:p w:rsidR="004B67F0" w:rsidRPr="004B67F0" w:rsidRDefault="004B67F0" w:rsidP="00332D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67F0" w:rsidRPr="004B67F0" w:rsidTr="00332D98">
        <w:trPr>
          <w:trHeight w:val="24"/>
        </w:trPr>
        <w:tc>
          <w:tcPr>
            <w:tcW w:w="358" w:type="pct"/>
          </w:tcPr>
          <w:p w:rsidR="004B67F0" w:rsidRPr="004B67F0" w:rsidRDefault="004B67F0" w:rsidP="004B67F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pct"/>
          </w:tcPr>
          <w:p w:rsidR="004B67F0" w:rsidRPr="004B67F0" w:rsidRDefault="004B67F0" w:rsidP="00332D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pct"/>
          </w:tcPr>
          <w:p w:rsidR="004B67F0" w:rsidRPr="004B67F0" w:rsidRDefault="004B67F0" w:rsidP="00332D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67F0">
              <w:rPr>
                <w:rFonts w:ascii="Times New Roman" w:hAnsi="Times New Roman"/>
                <w:sz w:val="20"/>
                <w:szCs w:val="20"/>
              </w:rPr>
              <w:t>Камера</w:t>
            </w:r>
          </w:p>
        </w:tc>
        <w:tc>
          <w:tcPr>
            <w:tcW w:w="399" w:type="pct"/>
            <w:noWrap/>
          </w:tcPr>
          <w:p w:rsidR="004B67F0" w:rsidRPr="004B67F0" w:rsidRDefault="004B67F0" w:rsidP="00332D98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4" w:type="pct"/>
          </w:tcPr>
          <w:p w:rsidR="004B67F0" w:rsidRPr="004B67F0" w:rsidRDefault="004B67F0" w:rsidP="00332D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67F0" w:rsidRPr="004B67F0" w:rsidTr="00332D98">
        <w:trPr>
          <w:trHeight w:val="525"/>
        </w:trPr>
        <w:tc>
          <w:tcPr>
            <w:tcW w:w="4096" w:type="pct"/>
            <w:gridSpan w:val="4"/>
            <w:shd w:val="clear" w:color="auto" w:fill="E2EFD9"/>
          </w:tcPr>
          <w:p w:rsidR="004B67F0" w:rsidRPr="004B67F0" w:rsidRDefault="004B67F0" w:rsidP="004B67F0">
            <w:pPr>
              <w:spacing w:line="254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B67F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Итого, стоимость </w:t>
            </w:r>
            <w:proofErr w:type="spellStart"/>
            <w:r w:rsidRPr="004B67F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оборудования</w:t>
            </w:r>
            <w:proofErr w:type="gramStart"/>
            <w:r w:rsidRPr="004B67F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,</w:t>
            </w:r>
            <w:r w:rsidRPr="004B67F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</w:t>
            </w:r>
            <w:proofErr w:type="gramEnd"/>
            <w:r w:rsidRPr="004B67F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ключая</w:t>
            </w:r>
            <w:proofErr w:type="spellEnd"/>
            <w:r w:rsidRPr="004B67F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, предпродажную подготовку, упаковку, доставку со страховкой, налоговую очистку, обучение, инсталляцию ,гарантийное обслуживание и персональное сопровождение</w:t>
            </w:r>
          </w:p>
        </w:tc>
        <w:tc>
          <w:tcPr>
            <w:tcW w:w="904" w:type="pct"/>
            <w:shd w:val="clear" w:color="auto" w:fill="E2EFD9"/>
            <w:noWrap/>
          </w:tcPr>
          <w:p w:rsidR="004B67F0" w:rsidRPr="004B67F0" w:rsidRDefault="004B67F0" w:rsidP="00332D98">
            <w:pPr>
              <w:pStyle w:val="a4"/>
              <w:spacing w:line="254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</w:pPr>
            <w:r w:rsidRPr="004B67F0"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  <w:t>15 000 000,00</w:t>
            </w:r>
          </w:p>
        </w:tc>
      </w:tr>
    </w:tbl>
    <w:p w:rsidR="00DC4047" w:rsidRPr="002161A6" w:rsidRDefault="00DC4047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D150E4" w:rsidRPr="00BA76B1" w:rsidRDefault="00D150E4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DC4047" w:rsidRPr="00BA76B1" w:rsidRDefault="00DC4047" w:rsidP="00BA76B1">
      <w:pPr>
        <w:pStyle w:val="a4"/>
        <w:rPr>
          <w:rFonts w:ascii="Times New Roman" w:hAnsi="Times New Roman"/>
          <w:bCs/>
          <w:szCs w:val="18"/>
          <w:lang w:eastAsia="ru-RU"/>
        </w:rPr>
      </w:pPr>
    </w:p>
    <w:p w:rsidR="00F54E8C" w:rsidRPr="00BA76B1" w:rsidRDefault="002128FA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>Закупка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 xml:space="preserve"> О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 xml:space="preserve">существляется в соответствии с </w:t>
      </w:r>
      <w:r w:rsidR="008E4963">
        <w:rPr>
          <w:rFonts w:ascii="Times New Roman" w:hAnsi="Times New Roman"/>
          <w:b/>
          <w:szCs w:val="18"/>
          <w:lang w:eastAsia="ru-RU"/>
        </w:rPr>
        <w:t>Приказом МЗ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РК №</w:t>
      </w:r>
      <w:r w:rsidR="008E4963">
        <w:rPr>
          <w:rFonts w:ascii="Times New Roman" w:hAnsi="Times New Roman"/>
          <w:b/>
          <w:szCs w:val="18"/>
          <w:lang w:eastAsia="ru-RU"/>
        </w:rPr>
        <w:t>110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от 0</w:t>
      </w:r>
      <w:r w:rsidR="008E4963">
        <w:rPr>
          <w:rFonts w:ascii="Times New Roman" w:hAnsi="Times New Roman"/>
          <w:b/>
          <w:szCs w:val="18"/>
          <w:lang w:eastAsia="ru-RU"/>
        </w:rPr>
        <w:t>7</w:t>
      </w:r>
      <w:r w:rsidRPr="00BA76B1">
        <w:rPr>
          <w:rFonts w:ascii="Times New Roman" w:hAnsi="Times New Roman"/>
          <w:b/>
          <w:szCs w:val="18"/>
          <w:lang w:eastAsia="ru-RU"/>
        </w:rPr>
        <w:t>.06.202</w:t>
      </w:r>
      <w:r w:rsidR="008E4963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>г.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Адрес Заказчика: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>, улица Абая 336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Товары должны поставляться по адресу: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>, улица Абая 336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Срок поставки: </w:t>
      </w:r>
      <w:r w:rsidR="00B20C24" w:rsidRPr="00B20C24">
        <w:rPr>
          <w:rFonts w:ascii="Times New Roman" w:hAnsi="Times New Roman"/>
          <w:b/>
          <w:color w:val="FF0000"/>
          <w:szCs w:val="18"/>
          <w:lang w:eastAsia="ru-RU"/>
        </w:rPr>
        <w:t>60</w:t>
      </w:r>
      <w:r w:rsidR="00552246">
        <w:rPr>
          <w:rFonts w:ascii="Times New Roman" w:hAnsi="Times New Roman"/>
          <w:b/>
          <w:color w:val="FF0000"/>
          <w:szCs w:val="18"/>
          <w:lang w:eastAsia="ru-RU"/>
        </w:rPr>
        <w:t xml:space="preserve"> календарных дней со дня заключения договора</w:t>
      </w:r>
      <w:r w:rsidR="006643DD">
        <w:rPr>
          <w:rFonts w:ascii="Times New Roman" w:hAnsi="Times New Roman"/>
          <w:b/>
          <w:color w:val="FF0000"/>
          <w:szCs w:val="18"/>
          <w:lang w:eastAsia="ru-RU"/>
        </w:rPr>
        <w:t>, не позднее 25 декабря 2023г.</w:t>
      </w:r>
      <w:r w:rsidR="00F54E8C" w:rsidRPr="00BA76B1">
        <w:rPr>
          <w:rFonts w:ascii="Times New Roman" w:hAnsi="Times New Roman"/>
          <w:b/>
          <w:szCs w:val="18"/>
          <w:lang w:eastAsia="ru-RU"/>
        </w:rPr>
        <w:br/>
        <w:t>Условия поставок: на условиях ИНКОТЕРМС 2000: DDP</w:t>
      </w:r>
    </w:p>
    <w:p w:rsidR="00F54E8C" w:rsidRPr="00BA76B1" w:rsidRDefault="00F54E8C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>Срок оплат</w:t>
      </w:r>
      <w:r w:rsidR="0080232C">
        <w:rPr>
          <w:rFonts w:ascii="Times New Roman" w:hAnsi="Times New Roman"/>
          <w:b/>
          <w:szCs w:val="18"/>
          <w:lang w:eastAsia="ru-RU"/>
        </w:rPr>
        <w:t>ы: 3</w:t>
      </w:r>
      <w:r w:rsidRPr="00BA76B1">
        <w:rPr>
          <w:rFonts w:ascii="Times New Roman" w:hAnsi="Times New Roman"/>
          <w:b/>
          <w:szCs w:val="18"/>
          <w:lang w:eastAsia="ru-RU"/>
        </w:rPr>
        <w:t>0 дней, со дня поставки товара </w:t>
      </w:r>
      <w:r w:rsidRPr="00BA76B1">
        <w:rPr>
          <w:rFonts w:ascii="Times New Roman" w:hAnsi="Times New Roman"/>
          <w:b/>
          <w:szCs w:val="18"/>
          <w:lang w:eastAsia="ru-RU"/>
        </w:rPr>
        <w:br/>
        <w:t>Место представления /приема/ документов:  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="008E4963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="008E4963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="008E4963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="008E4963">
        <w:rPr>
          <w:rFonts w:ascii="Times New Roman" w:hAnsi="Times New Roman"/>
          <w:b/>
          <w:szCs w:val="18"/>
          <w:lang w:eastAsia="ru-RU"/>
        </w:rPr>
        <w:t xml:space="preserve">, улица Абая 336 (здание </w:t>
      </w:r>
      <w:r w:rsidRPr="00BA76B1">
        <w:rPr>
          <w:rFonts w:ascii="Times New Roman" w:hAnsi="Times New Roman"/>
          <w:b/>
          <w:szCs w:val="18"/>
          <w:lang w:eastAsia="ru-RU"/>
        </w:rPr>
        <w:t>Г</w:t>
      </w:r>
      <w:r w:rsidR="008E4963">
        <w:rPr>
          <w:rFonts w:ascii="Times New Roman" w:hAnsi="Times New Roman"/>
          <w:b/>
          <w:szCs w:val="18"/>
          <w:lang w:eastAsia="ru-RU"/>
        </w:rPr>
        <w:t>К</w:t>
      </w:r>
      <w:r w:rsidRPr="00BA76B1">
        <w:rPr>
          <w:rFonts w:ascii="Times New Roman" w:hAnsi="Times New Roman"/>
          <w:b/>
          <w:szCs w:val="18"/>
          <w:lang w:eastAsia="ru-RU"/>
        </w:rPr>
        <w:t>П на ПХВ «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Енбекшиказахская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М</w:t>
      </w:r>
      <w:r w:rsidR="008E4963">
        <w:rPr>
          <w:rFonts w:ascii="Times New Roman" w:hAnsi="Times New Roman"/>
          <w:b/>
          <w:szCs w:val="18"/>
          <w:lang w:eastAsia="ru-RU"/>
        </w:rPr>
        <w:t>ЦР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Б» Управление здравоохранения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Алматинской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области).</w:t>
      </w:r>
    </w:p>
    <w:p w:rsidR="002C0CF0" w:rsidRPr="00BA76B1" w:rsidRDefault="00C822E1" w:rsidP="00BA76B1">
      <w:pPr>
        <w:pStyle w:val="a4"/>
        <w:rPr>
          <w:rFonts w:ascii="Times New Roman" w:hAnsi="Times New Roman"/>
          <w:b/>
          <w:szCs w:val="18"/>
        </w:rPr>
      </w:pPr>
      <w:r w:rsidRPr="00BA76B1">
        <w:rPr>
          <w:rFonts w:ascii="Times New Roman" w:hAnsi="Times New Roman"/>
          <w:b/>
          <w:szCs w:val="18"/>
          <w:lang w:eastAsia="ru-RU"/>
        </w:rPr>
        <w:t xml:space="preserve">Прием заявок начинается с </w:t>
      </w:r>
      <w:r w:rsidR="002161A6">
        <w:rPr>
          <w:rFonts w:ascii="Times New Roman" w:hAnsi="Times New Roman"/>
          <w:b/>
          <w:szCs w:val="18"/>
          <w:lang w:eastAsia="ru-RU"/>
        </w:rPr>
        <w:t>1</w:t>
      </w:r>
      <w:r w:rsidR="00B20C24">
        <w:rPr>
          <w:rFonts w:ascii="Times New Roman" w:hAnsi="Times New Roman"/>
          <w:b/>
          <w:szCs w:val="18"/>
          <w:lang w:eastAsia="ru-RU"/>
        </w:rPr>
        <w:t>5</w:t>
      </w:r>
      <w:r w:rsidRPr="00BA76B1">
        <w:rPr>
          <w:rFonts w:ascii="Times New Roman" w:hAnsi="Times New Roman"/>
          <w:b/>
          <w:szCs w:val="18"/>
          <w:lang w:eastAsia="ru-RU"/>
        </w:rPr>
        <w:t>.</w:t>
      </w:r>
      <w:r w:rsidR="00ED7938" w:rsidRPr="00ED7938">
        <w:rPr>
          <w:rFonts w:ascii="Times New Roman" w:hAnsi="Times New Roman"/>
          <w:b/>
          <w:szCs w:val="18"/>
          <w:lang w:eastAsia="ru-RU"/>
        </w:rPr>
        <w:t>0</w:t>
      </w:r>
      <w:r w:rsidR="002161A6">
        <w:rPr>
          <w:rFonts w:ascii="Times New Roman" w:hAnsi="Times New Roman"/>
          <w:b/>
          <w:szCs w:val="18"/>
          <w:lang w:eastAsia="ru-RU"/>
        </w:rPr>
        <w:t>9</w:t>
      </w:r>
      <w:r w:rsidRPr="00BA76B1">
        <w:rPr>
          <w:rFonts w:ascii="Times New Roman" w:hAnsi="Times New Roman"/>
          <w:b/>
          <w:szCs w:val="18"/>
          <w:lang w:eastAsia="ru-RU"/>
        </w:rPr>
        <w:t>.202</w:t>
      </w:r>
      <w:r w:rsidR="002161A6">
        <w:rPr>
          <w:rFonts w:ascii="Times New Roman" w:hAnsi="Times New Roman"/>
          <w:b/>
          <w:szCs w:val="18"/>
          <w:lang w:eastAsia="ru-RU"/>
        </w:rPr>
        <w:t>3</w:t>
      </w:r>
      <w:r w:rsidR="006643DD">
        <w:rPr>
          <w:rFonts w:ascii="Times New Roman" w:hAnsi="Times New Roman"/>
          <w:b/>
          <w:szCs w:val="18"/>
          <w:lang w:eastAsia="ru-RU"/>
        </w:rPr>
        <w:t xml:space="preserve">  г</w:t>
      </w:r>
      <w:proofErr w:type="gramStart"/>
      <w:r w:rsidR="006643DD">
        <w:rPr>
          <w:rFonts w:ascii="Times New Roman" w:hAnsi="Times New Roman"/>
          <w:b/>
          <w:szCs w:val="18"/>
          <w:lang w:eastAsia="ru-RU"/>
        </w:rPr>
        <w:t xml:space="preserve"> .</w:t>
      </w:r>
      <w:proofErr w:type="gramEnd"/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Pr="00BA76B1">
        <w:rPr>
          <w:rFonts w:ascii="Times New Roman" w:hAnsi="Times New Roman"/>
          <w:b/>
          <w:szCs w:val="18"/>
          <w:lang w:eastAsia="ru-RU"/>
        </w:rPr>
        <w:br/>
        <w:t>Оконча</w:t>
      </w:r>
      <w:r w:rsidR="00F54E8C" w:rsidRPr="00BA76B1">
        <w:rPr>
          <w:rFonts w:ascii="Times New Roman" w:hAnsi="Times New Roman"/>
          <w:b/>
          <w:szCs w:val="18"/>
          <w:lang w:eastAsia="ru-RU"/>
        </w:rPr>
        <w:t>тельный срок подачи документов:</w:t>
      </w:r>
      <w:r w:rsidR="00DC4047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2161A6">
        <w:rPr>
          <w:rFonts w:ascii="Times New Roman" w:hAnsi="Times New Roman"/>
          <w:b/>
          <w:szCs w:val="18"/>
          <w:lang w:eastAsia="ru-RU"/>
        </w:rPr>
        <w:t>0</w:t>
      </w:r>
      <w:r w:rsidR="00B20C24">
        <w:rPr>
          <w:rFonts w:ascii="Times New Roman" w:hAnsi="Times New Roman"/>
          <w:b/>
          <w:szCs w:val="18"/>
          <w:lang w:eastAsia="ru-RU"/>
        </w:rPr>
        <w:t>4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2161A6">
        <w:rPr>
          <w:rFonts w:ascii="Times New Roman" w:hAnsi="Times New Roman"/>
          <w:b/>
          <w:szCs w:val="18"/>
          <w:lang w:eastAsia="ru-RU"/>
        </w:rPr>
        <w:t>октября</w:t>
      </w:r>
      <w:r w:rsidR="00BA76B1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202</w:t>
      </w:r>
      <w:r w:rsidR="00BA76B1" w:rsidRPr="00BA76B1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г. до </w:t>
      </w:r>
      <w:r w:rsidRPr="00BA76B1">
        <w:rPr>
          <w:rFonts w:ascii="Times New Roman" w:hAnsi="Times New Roman"/>
          <w:b/>
          <w:szCs w:val="18"/>
          <w:lang w:val="kk-KZ" w:eastAsia="ru-RU"/>
        </w:rPr>
        <w:t>1</w:t>
      </w:r>
      <w:r w:rsidR="00B35213">
        <w:rPr>
          <w:rFonts w:ascii="Times New Roman" w:hAnsi="Times New Roman"/>
          <w:b/>
          <w:szCs w:val="18"/>
          <w:lang w:val="kk-KZ" w:eastAsia="ru-RU"/>
        </w:rPr>
        <w:t>2</w:t>
      </w:r>
      <w:r w:rsidRPr="00BA76B1">
        <w:rPr>
          <w:rFonts w:ascii="Times New Roman" w:hAnsi="Times New Roman"/>
          <w:b/>
          <w:szCs w:val="18"/>
          <w:lang w:eastAsia="ru-RU"/>
        </w:rPr>
        <w:t>-00 часов.</w:t>
      </w:r>
      <w:r w:rsidRPr="00BA76B1">
        <w:rPr>
          <w:rFonts w:ascii="Times New Roman" w:hAnsi="Times New Roman"/>
          <w:b/>
          <w:szCs w:val="18"/>
          <w:lang w:eastAsia="ru-RU"/>
        </w:rPr>
        <w:br/>
        <w:t>Дата, время и место вскрытия конвертов с</w:t>
      </w:r>
      <w:r w:rsidR="00E2463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proofErr w:type="gramStart"/>
      <w:r w:rsidR="00E2463D" w:rsidRPr="00BA76B1">
        <w:rPr>
          <w:rFonts w:ascii="Times New Roman" w:hAnsi="Times New Roman"/>
          <w:b/>
          <w:szCs w:val="18"/>
          <w:lang w:eastAsia="ru-RU"/>
        </w:rPr>
        <w:t>тендерной</w:t>
      </w:r>
      <w:proofErr w:type="gramEnd"/>
      <w:r w:rsidR="00E2463D" w:rsidRPr="00BA76B1">
        <w:rPr>
          <w:rFonts w:ascii="Times New Roman" w:hAnsi="Times New Roman"/>
          <w:b/>
          <w:szCs w:val="18"/>
          <w:lang w:eastAsia="ru-RU"/>
        </w:rPr>
        <w:t xml:space="preserve"> документаций</w:t>
      </w:r>
      <w:r w:rsidRPr="00BA76B1">
        <w:rPr>
          <w:rFonts w:ascii="Times New Roman" w:hAnsi="Times New Roman"/>
          <w:b/>
          <w:szCs w:val="18"/>
          <w:lang w:eastAsia="ru-RU"/>
        </w:rPr>
        <w:t>:</w:t>
      </w:r>
      <w:r w:rsidRPr="00BA76B1">
        <w:rPr>
          <w:rFonts w:ascii="Times New Roman" w:hAnsi="Times New Roman"/>
          <w:b/>
          <w:szCs w:val="18"/>
          <w:lang w:eastAsia="ru-RU"/>
        </w:rPr>
        <w:br/>
      </w:r>
      <w:r w:rsidR="006643DD">
        <w:rPr>
          <w:rFonts w:ascii="Times New Roman" w:hAnsi="Times New Roman"/>
          <w:b/>
          <w:szCs w:val="18"/>
          <w:lang w:eastAsia="ru-RU"/>
        </w:rPr>
        <w:t>0</w:t>
      </w:r>
      <w:r w:rsidR="00B20C24">
        <w:rPr>
          <w:rFonts w:ascii="Times New Roman" w:hAnsi="Times New Roman"/>
          <w:b/>
          <w:szCs w:val="18"/>
          <w:lang w:eastAsia="ru-RU"/>
        </w:rPr>
        <w:t>4</w:t>
      </w:r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6643DD">
        <w:rPr>
          <w:rFonts w:ascii="Times New Roman" w:hAnsi="Times New Roman"/>
          <w:b/>
          <w:szCs w:val="18"/>
          <w:lang w:eastAsia="ru-RU"/>
        </w:rPr>
        <w:t>октября</w:t>
      </w:r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  2023 </w:t>
      </w:r>
      <w:r w:rsidRPr="00BA76B1">
        <w:rPr>
          <w:rFonts w:ascii="Times New Roman" w:hAnsi="Times New Roman"/>
          <w:b/>
          <w:szCs w:val="18"/>
          <w:lang w:eastAsia="ru-RU"/>
        </w:rPr>
        <w:t>г., в 1</w:t>
      </w:r>
      <w:r w:rsidR="00B35213">
        <w:rPr>
          <w:rFonts w:ascii="Times New Roman" w:hAnsi="Times New Roman"/>
          <w:b/>
          <w:szCs w:val="18"/>
          <w:lang w:eastAsia="ru-RU"/>
        </w:rPr>
        <w:t>4</w:t>
      </w:r>
      <w:r w:rsidRPr="00BA76B1">
        <w:rPr>
          <w:rFonts w:ascii="Times New Roman" w:hAnsi="Times New Roman"/>
          <w:b/>
          <w:szCs w:val="18"/>
          <w:lang w:eastAsia="ru-RU"/>
        </w:rPr>
        <w:t>-00 часов, в кабинете государственных закупок</w:t>
      </w:r>
    </w:p>
    <w:sectPr w:rsidR="002C0CF0" w:rsidRPr="00BA76B1" w:rsidSect="00BA76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DE1"/>
    <w:multiLevelType w:val="hybridMultilevel"/>
    <w:tmpl w:val="4A98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60E5"/>
    <w:multiLevelType w:val="hybridMultilevel"/>
    <w:tmpl w:val="8F1A4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16824"/>
    <w:multiLevelType w:val="hybridMultilevel"/>
    <w:tmpl w:val="9398A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F2DBB"/>
    <w:multiLevelType w:val="hybridMultilevel"/>
    <w:tmpl w:val="3C88B3E8"/>
    <w:lvl w:ilvl="0" w:tplc="419A3B6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B20D3"/>
    <w:multiLevelType w:val="hybridMultilevel"/>
    <w:tmpl w:val="138C3668"/>
    <w:lvl w:ilvl="0" w:tplc="8B70E89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E4244"/>
    <w:multiLevelType w:val="hybridMultilevel"/>
    <w:tmpl w:val="4A98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1CFA"/>
    <w:rsid w:val="00017E65"/>
    <w:rsid w:val="00060392"/>
    <w:rsid w:val="000800A8"/>
    <w:rsid w:val="00080EBE"/>
    <w:rsid w:val="00087D11"/>
    <w:rsid w:val="00095383"/>
    <w:rsid w:val="000B0DBF"/>
    <w:rsid w:val="000B2E80"/>
    <w:rsid w:val="000B5DE4"/>
    <w:rsid w:val="000C1796"/>
    <w:rsid w:val="00170EC4"/>
    <w:rsid w:val="00185656"/>
    <w:rsid w:val="001923A0"/>
    <w:rsid w:val="0019417A"/>
    <w:rsid w:val="00195EE2"/>
    <w:rsid w:val="001D6A66"/>
    <w:rsid w:val="00207E05"/>
    <w:rsid w:val="002128FA"/>
    <w:rsid w:val="002161A6"/>
    <w:rsid w:val="00221F0B"/>
    <w:rsid w:val="002260ED"/>
    <w:rsid w:val="00233BF5"/>
    <w:rsid w:val="00283854"/>
    <w:rsid w:val="002A57C2"/>
    <w:rsid w:val="002C0CF0"/>
    <w:rsid w:val="002C16C4"/>
    <w:rsid w:val="002C703C"/>
    <w:rsid w:val="002E465A"/>
    <w:rsid w:val="002F5BFB"/>
    <w:rsid w:val="002F7B95"/>
    <w:rsid w:val="00304571"/>
    <w:rsid w:val="00315D00"/>
    <w:rsid w:val="0036203E"/>
    <w:rsid w:val="00384CFE"/>
    <w:rsid w:val="00394EDA"/>
    <w:rsid w:val="003A3476"/>
    <w:rsid w:val="003E03BD"/>
    <w:rsid w:val="00424F1C"/>
    <w:rsid w:val="0043195C"/>
    <w:rsid w:val="00443E83"/>
    <w:rsid w:val="004531B4"/>
    <w:rsid w:val="0047718E"/>
    <w:rsid w:val="004B67F0"/>
    <w:rsid w:val="005073CC"/>
    <w:rsid w:val="00552246"/>
    <w:rsid w:val="00564740"/>
    <w:rsid w:val="00593699"/>
    <w:rsid w:val="005C27CE"/>
    <w:rsid w:val="005F422E"/>
    <w:rsid w:val="005F425C"/>
    <w:rsid w:val="00601C42"/>
    <w:rsid w:val="00662839"/>
    <w:rsid w:val="006643DD"/>
    <w:rsid w:val="00671696"/>
    <w:rsid w:val="006A0D37"/>
    <w:rsid w:val="006B29C7"/>
    <w:rsid w:val="006F4015"/>
    <w:rsid w:val="006F7283"/>
    <w:rsid w:val="0070108F"/>
    <w:rsid w:val="007049A7"/>
    <w:rsid w:val="00722159"/>
    <w:rsid w:val="00725E34"/>
    <w:rsid w:val="007542C4"/>
    <w:rsid w:val="00756D3D"/>
    <w:rsid w:val="007B0D8A"/>
    <w:rsid w:val="007D28CC"/>
    <w:rsid w:val="00801338"/>
    <w:rsid w:val="0080232C"/>
    <w:rsid w:val="00830183"/>
    <w:rsid w:val="008373B9"/>
    <w:rsid w:val="008D1CFA"/>
    <w:rsid w:val="008E4963"/>
    <w:rsid w:val="00930048"/>
    <w:rsid w:val="00930697"/>
    <w:rsid w:val="00976BDC"/>
    <w:rsid w:val="009A3569"/>
    <w:rsid w:val="009A6A60"/>
    <w:rsid w:val="009F06A6"/>
    <w:rsid w:val="009F620C"/>
    <w:rsid w:val="00A36770"/>
    <w:rsid w:val="00A477CF"/>
    <w:rsid w:val="00AA73E0"/>
    <w:rsid w:val="00AD1BB3"/>
    <w:rsid w:val="00B06301"/>
    <w:rsid w:val="00B20C24"/>
    <w:rsid w:val="00B3073A"/>
    <w:rsid w:val="00B3272F"/>
    <w:rsid w:val="00B35213"/>
    <w:rsid w:val="00B42702"/>
    <w:rsid w:val="00B633C8"/>
    <w:rsid w:val="00B76883"/>
    <w:rsid w:val="00B92792"/>
    <w:rsid w:val="00BA76B1"/>
    <w:rsid w:val="00BB5589"/>
    <w:rsid w:val="00BE3835"/>
    <w:rsid w:val="00C03F56"/>
    <w:rsid w:val="00C44C85"/>
    <w:rsid w:val="00C55AE0"/>
    <w:rsid w:val="00C657BA"/>
    <w:rsid w:val="00C80F81"/>
    <w:rsid w:val="00C822E1"/>
    <w:rsid w:val="00CB18CC"/>
    <w:rsid w:val="00D150E4"/>
    <w:rsid w:val="00D303ED"/>
    <w:rsid w:val="00D41C33"/>
    <w:rsid w:val="00D86DAA"/>
    <w:rsid w:val="00D934C6"/>
    <w:rsid w:val="00DC4047"/>
    <w:rsid w:val="00DC65D1"/>
    <w:rsid w:val="00E13F20"/>
    <w:rsid w:val="00E2463D"/>
    <w:rsid w:val="00E4605D"/>
    <w:rsid w:val="00E80C65"/>
    <w:rsid w:val="00EA27E9"/>
    <w:rsid w:val="00EA6612"/>
    <w:rsid w:val="00ED4A08"/>
    <w:rsid w:val="00ED7938"/>
    <w:rsid w:val="00F10DD1"/>
    <w:rsid w:val="00F32B10"/>
    <w:rsid w:val="00F36713"/>
    <w:rsid w:val="00F37878"/>
    <w:rsid w:val="00F43529"/>
    <w:rsid w:val="00F44A36"/>
    <w:rsid w:val="00F54E8C"/>
    <w:rsid w:val="00F5514C"/>
    <w:rsid w:val="00F970D3"/>
    <w:rsid w:val="00FB7CAF"/>
    <w:rsid w:val="00FC047B"/>
    <w:rsid w:val="00FC4DE5"/>
    <w:rsid w:val="00FD3430"/>
    <w:rsid w:val="00FD724B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5C"/>
  </w:style>
  <w:style w:type="paragraph" w:styleId="1">
    <w:name w:val="heading 1"/>
    <w:basedOn w:val="a"/>
    <w:link w:val="10"/>
    <w:qFormat/>
    <w:rsid w:val="00B633C8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B633C8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CF0"/>
    <w:rPr>
      <w:b/>
      <w:bCs/>
    </w:rPr>
  </w:style>
  <w:style w:type="paragraph" w:styleId="a4">
    <w:name w:val="No Spacing"/>
    <w:link w:val="a5"/>
    <w:uiPriority w:val="1"/>
    <w:qFormat/>
    <w:rsid w:val="002C0C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DC65D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633C8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B633C8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B633C8"/>
    <w:pPr>
      <w:spacing w:after="0" w:line="240" w:lineRule="auto"/>
      <w:jc w:val="both"/>
    </w:pPr>
    <w:rPr>
      <w:rFonts w:ascii="Arial" w:eastAsia="Calibri" w:hAnsi="Arial" w:cs="Times New Roman"/>
      <w:sz w:val="18"/>
      <w:lang w:val="cs-CZ" w:eastAsia="cs-CZ" w:bidi="cs-CZ"/>
    </w:rPr>
  </w:style>
  <w:style w:type="paragraph" w:styleId="a6">
    <w:name w:val="List Paragraph"/>
    <w:basedOn w:val="a"/>
    <w:uiPriority w:val="34"/>
    <w:qFormat/>
    <w:rsid w:val="00233BF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233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HuntKey</dc:creator>
  <cp:lastModifiedBy>Пользователь Windows</cp:lastModifiedBy>
  <cp:revision>4</cp:revision>
  <cp:lastPrinted>2019-08-22T05:37:00Z</cp:lastPrinted>
  <dcterms:created xsi:type="dcterms:W3CDTF">2023-09-18T04:35:00Z</dcterms:created>
  <dcterms:modified xsi:type="dcterms:W3CDTF">2023-09-18T04:58:00Z</dcterms:modified>
</cp:coreProperties>
</file>