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5" w:type="dxa"/>
        <w:jc w:val="center"/>
        <w:tblLook w:val="04A0"/>
      </w:tblPr>
      <w:tblGrid>
        <w:gridCol w:w="3480"/>
        <w:gridCol w:w="6865"/>
      </w:tblGrid>
      <w:tr w:rsidR="00845FE7" w:rsidRPr="001B5BF3" w:rsidTr="00AE11A6">
        <w:trPr>
          <w:jc w:val="center"/>
        </w:trPr>
        <w:tc>
          <w:tcPr>
            <w:tcW w:w="5101" w:type="dxa"/>
          </w:tcPr>
          <w:p w:rsidR="00845FE7" w:rsidRPr="004C0506" w:rsidRDefault="00845FE7" w:rsidP="00AE11A6">
            <w:pPr>
              <w:pStyle w:val="a3"/>
              <w:jc w:val="both"/>
              <w:rPr>
                <w:lang w:val="kk-KZ"/>
              </w:rPr>
            </w:pPr>
          </w:p>
        </w:tc>
        <w:tc>
          <w:tcPr>
            <w:tcW w:w="5244" w:type="dxa"/>
            <w:shd w:val="clear" w:color="auto" w:fill="auto"/>
          </w:tcPr>
          <w:p w:rsidR="00F52F1C" w:rsidRPr="00A50FEB" w:rsidRDefault="00F52F1C" w:rsidP="00F52F1C">
            <w:pPr>
              <w:ind w:firstLine="400"/>
              <w:jc w:val="right"/>
              <w:rPr>
                <w:color w:val="000000"/>
              </w:rPr>
            </w:pPr>
            <w:r w:rsidRPr="00A50FEB">
              <w:rPr>
                <w:b/>
                <w:bCs/>
                <w:color w:val="000000"/>
              </w:rPr>
              <w:t>Утверждаю:</w:t>
            </w:r>
          </w:p>
          <w:tbl>
            <w:tblPr>
              <w:tblW w:w="0" w:type="auto"/>
              <w:tblInd w:w="4219" w:type="dxa"/>
              <w:tblLook w:val="01E0"/>
            </w:tblPr>
            <w:tblGrid>
              <w:gridCol w:w="2430"/>
            </w:tblGrid>
            <w:tr w:rsidR="00F52F1C" w:rsidRPr="00A50FEB" w:rsidTr="005E7808">
              <w:trPr>
                <w:trHeight w:val="333"/>
              </w:trPr>
              <w:tc>
                <w:tcPr>
                  <w:tcW w:w="5352" w:type="dxa"/>
                </w:tcPr>
                <w:p w:rsidR="00F52F1C" w:rsidRPr="00A50FEB" w:rsidRDefault="00F52F1C" w:rsidP="005E7808">
                  <w:pPr>
                    <w:jc w:val="right"/>
                    <w:rPr>
                      <w:b/>
                    </w:rPr>
                  </w:pPr>
                  <w:r w:rsidRPr="00A50FEB">
                    <w:rPr>
                      <w:b/>
                    </w:rPr>
                    <w:t>Директор</w:t>
                  </w:r>
                </w:p>
                <w:p w:rsidR="00F52F1C" w:rsidRPr="00A50FEB" w:rsidRDefault="00F52F1C" w:rsidP="005E7808">
                  <w:pPr>
                    <w:jc w:val="right"/>
                    <w:rPr>
                      <w:b/>
                    </w:rPr>
                  </w:pPr>
                  <w:r w:rsidRPr="00A50FEB">
                    <w:rPr>
                      <w:b/>
                    </w:rPr>
                    <w:t>ГКП на ПХВ «</w:t>
                  </w:r>
                  <w:proofErr w:type="spellStart"/>
                  <w:r w:rsidRPr="00A50FEB">
                    <w:rPr>
                      <w:b/>
                    </w:rPr>
                    <w:t>Енбекшиказахская</w:t>
                  </w:r>
                  <w:proofErr w:type="spellEnd"/>
                  <w:r w:rsidRPr="00A50FEB">
                    <w:rPr>
                      <w:b/>
                    </w:rPr>
                    <w:t xml:space="preserve"> МЦРБ»</w:t>
                  </w:r>
                </w:p>
              </w:tc>
            </w:tr>
          </w:tbl>
          <w:p w:rsidR="00F52F1C" w:rsidRPr="00A50FEB" w:rsidRDefault="00F52F1C" w:rsidP="00F52F1C">
            <w:pPr>
              <w:ind w:firstLine="851"/>
              <w:jc w:val="right"/>
              <w:rPr>
                <w:b/>
                <w:bCs/>
                <w:color w:val="000000"/>
              </w:rPr>
            </w:pPr>
            <w:proofErr w:type="spellStart"/>
            <w:r w:rsidRPr="00A50FEB">
              <w:rPr>
                <w:b/>
                <w:bCs/>
                <w:color w:val="000000"/>
              </w:rPr>
              <w:t>Абеуова</w:t>
            </w:r>
            <w:proofErr w:type="spellEnd"/>
            <w:r w:rsidRPr="00A50FEB">
              <w:rPr>
                <w:b/>
                <w:bCs/>
                <w:color w:val="000000"/>
              </w:rPr>
              <w:t xml:space="preserve"> Ж.С.</w:t>
            </w:r>
          </w:p>
          <w:p w:rsidR="00845FE7" w:rsidRPr="001B5BF3" w:rsidRDefault="00845FE7" w:rsidP="00AE11A6">
            <w:pPr>
              <w:pStyle w:val="a3"/>
              <w:rPr>
                <w:b/>
                <w:lang w:val="kk-KZ"/>
              </w:rPr>
            </w:pPr>
          </w:p>
          <w:p w:rsidR="00845FE7" w:rsidRPr="001B5BF3" w:rsidRDefault="00845FE7" w:rsidP="00AE11A6">
            <w:pPr>
              <w:pStyle w:val="a3"/>
              <w:rPr>
                <w:b/>
                <w:lang w:val="kk-KZ"/>
              </w:rPr>
            </w:pPr>
          </w:p>
        </w:tc>
      </w:tr>
    </w:tbl>
    <w:p w:rsidR="00845FE7" w:rsidRPr="001B5BF3" w:rsidRDefault="00845FE7" w:rsidP="00845FE7">
      <w:pPr>
        <w:pStyle w:val="a3"/>
        <w:jc w:val="center"/>
        <w:rPr>
          <w:b/>
          <w:caps/>
        </w:rPr>
      </w:pPr>
    </w:p>
    <w:p w:rsidR="00845FE7" w:rsidRPr="001B5BF3" w:rsidRDefault="00845FE7" w:rsidP="00845FE7">
      <w:pPr>
        <w:pStyle w:val="a3"/>
        <w:jc w:val="center"/>
        <w:rPr>
          <w:b/>
          <w:caps/>
        </w:rPr>
      </w:pPr>
      <w:r w:rsidRPr="001B5BF3">
        <w:rPr>
          <w:b/>
          <w:caps/>
        </w:rPr>
        <w:t>Тендерная документация</w:t>
      </w:r>
    </w:p>
    <w:p w:rsidR="00845FE7" w:rsidRPr="001B5BF3" w:rsidRDefault="00845FE7" w:rsidP="00845FE7">
      <w:pPr>
        <w:pStyle w:val="a3"/>
        <w:jc w:val="center"/>
        <w:rPr>
          <w:rFonts w:eastAsia="Times New Roman"/>
          <w:b/>
          <w:iCs/>
          <w:lang w:val="kk-KZ" w:eastAsia="ru-RU"/>
        </w:rPr>
      </w:pPr>
      <w:r w:rsidRPr="001B5BF3">
        <w:rPr>
          <w:b/>
        </w:rPr>
        <w:t xml:space="preserve">по закупу </w:t>
      </w:r>
      <w:r w:rsidRPr="001B5BF3">
        <w:rPr>
          <w:rFonts w:eastAsia="Times New Roman"/>
          <w:b/>
          <w:iCs/>
          <w:lang w:val="kk-KZ" w:eastAsia="ru-RU"/>
        </w:rPr>
        <w:t>медицинских изделий (медицинская техника) из средств местного бюджета способом тендера на 2023 год</w:t>
      </w:r>
    </w:p>
    <w:p w:rsidR="00F52F1C" w:rsidRDefault="00845FE7" w:rsidP="00845FE7">
      <w:pPr>
        <w:jc w:val="both"/>
        <w:rPr>
          <w:b/>
          <w:bCs/>
        </w:rPr>
      </w:pPr>
      <w:r w:rsidRPr="001B5BF3">
        <w:rPr>
          <w:b/>
          <w:bCs/>
        </w:rPr>
        <w:t xml:space="preserve">Организатор закупа: </w:t>
      </w:r>
    </w:p>
    <w:p w:rsidR="00845FE7" w:rsidRPr="00F52F1C" w:rsidRDefault="00F52F1C" w:rsidP="00845FE7">
      <w:pPr>
        <w:jc w:val="both"/>
        <w:rPr>
          <w:b/>
          <w:bCs/>
        </w:rPr>
      </w:pPr>
      <w:r w:rsidRPr="0015289F">
        <w:rPr>
          <w:bCs/>
        </w:rPr>
        <w:t>Г</w:t>
      </w:r>
      <w:r w:rsidR="00845FE7" w:rsidRPr="001B5BF3">
        <w:rPr>
          <w:rFonts w:eastAsia="Times New Roman"/>
        </w:rPr>
        <w:t>осударственное</w:t>
      </w:r>
      <w:r>
        <w:rPr>
          <w:rFonts w:eastAsia="Times New Roman"/>
        </w:rPr>
        <w:t xml:space="preserve"> коммунальное </w:t>
      </w:r>
      <w:r w:rsidR="00845FE7"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00845FE7"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 xml:space="preserve">БИН 990340002625 </w:t>
      </w:r>
    </w:p>
    <w:p w:rsidR="00845FE7" w:rsidRPr="001B5BF3" w:rsidRDefault="00845FE7" w:rsidP="00845FE7">
      <w:pPr>
        <w:jc w:val="both"/>
        <w:rPr>
          <w:b/>
          <w:bCs/>
        </w:rPr>
      </w:pPr>
      <w:r w:rsidRPr="001B5BF3">
        <w:rPr>
          <w:b/>
          <w:bCs/>
        </w:rPr>
        <w:t xml:space="preserve">Заказчик: </w:t>
      </w:r>
    </w:p>
    <w:p w:rsidR="00F52F1C" w:rsidRPr="00F52F1C" w:rsidRDefault="00F52F1C" w:rsidP="00F52F1C">
      <w:pPr>
        <w:jc w:val="both"/>
        <w:rPr>
          <w:b/>
          <w:bCs/>
        </w:rPr>
      </w:pPr>
      <w:r w:rsidRPr="0015289F">
        <w:rPr>
          <w:bCs/>
        </w:rPr>
        <w:t>Г</w:t>
      </w:r>
      <w:r w:rsidRPr="001B5BF3">
        <w:rPr>
          <w:rFonts w:eastAsia="Times New Roman"/>
        </w:rPr>
        <w:t>осударственное</w:t>
      </w:r>
      <w:r>
        <w:rPr>
          <w:rFonts w:eastAsia="Times New Roman"/>
        </w:rPr>
        <w:t xml:space="preserve"> коммунальное </w:t>
      </w:r>
      <w:r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БИН</w:t>
      </w:r>
      <w:r w:rsidR="00F52F1C">
        <w:t>100240023650</w:t>
      </w:r>
      <w:r w:rsidRPr="001B5BF3">
        <w:t xml:space="preserve"> </w:t>
      </w:r>
    </w:p>
    <w:p w:rsidR="00845FE7" w:rsidRPr="001B5BF3" w:rsidRDefault="00845FE7" w:rsidP="00845FE7">
      <w:pPr>
        <w:ind w:firstLine="708"/>
        <w:jc w:val="both"/>
      </w:pPr>
    </w:p>
    <w:p w:rsidR="00845FE7" w:rsidRPr="001B5BF3" w:rsidRDefault="00845FE7" w:rsidP="00845FE7">
      <w:pPr>
        <w:ind w:firstLine="708"/>
        <w:jc w:val="both"/>
        <w:rPr>
          <w:rStyle w:val="s1"/>
        </w:rPr>
      </w:pPr>
      <w:r w:rsidRPr="001B5BF3">
        <w:rPr>
          <w:bCs/>
        </w:rPr>
        <w:t xml:space="preserve">Тендерная документация по закупу медицинских изделий </w:t>
      </w:r>
      <w:r w:rsidRPr="001B5BF3">
        <w:rPr>
          <w:bCs/>
          <w:lang w:val="kk-KZ"/>
        </w:rPr>
        <w:t xml:space="preserve"> (медицинская техника) из средств местного бюджета способом тендера на 2023 год </w:t>
      </w:r>
      <w:r w:rsidRPr="001B5BF3">
        <w:rPr>
          <w:bCs/>
        </w:rPr>
        <w:t xml:space="preserve">(далее - Тендерная документация) разработана в соответствии с требованиями </w:t>
      </w:r>
      <w:r w:rsidRPr="001B5BF3">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845FE7" w:rsidRPr="001B5BF3" w:rsidRDefault="00845FE7" w:rsidP="00845FE7">
      <w:pPr>
        <w:ind w:firstLine="400"/>
        <w:jc w:val="both"/>
        <w:rPr>
          <w:rStyle w:val="s1"/>
          <w:rFonts w:eastAsia="Times New Roman"/>
          <w:lang w:eastAsia="ru-RU"/>
        </w:rPr>
      </w:pPr>
      <w:r w:rsidRPr="001B5BF3">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845FE7" w:rsidRPr="001B5BF3" w:rsidRDefault="00845FE7" w:rsidP="00845FE7">
      <w:pPr>
        <w:ind w:firstLine="400"/>
        <w:jc w:val="both"/>
      </w:pPr>
      <w:r w:rsidRPr="001B5BF3">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845FE7" w:rsidRPr="001B5BF3" w:rsidRDefault="00845FE7" w:rsidP="00845FE7">
      <w:pPr>
        <w:ind w:firstLine="400"/>
        <w:jc w:val="both"/>
      </w:pPr>
      <w:r w:rsidRPr="001B5BF3">
        <w:t>2) правоспособность на осуществление соответствующей фармацевтической деятельности;</w:t>
      </w:r>
    </w:p>
    <w:p w:rsidR="00845FE7" w:rsidRPr="001B5BF3" w:rsidRDefault="00845FE7" w:rsidP="00845FE7">
      <w:pPr>
        <w:ind w:firstLine="400"/>
        <w:jc w:val="both"/>
      </w:pPr>
      <w:r w:rsidRPr="001B5BF3">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845FE7" w:rsidRPr="001B5BF3" w:rsidRDefault="00845FE7" w:rsidP="00845FE7">
      <w:pPr>
        <w:ind w:firstLine="400"/>
        <w:jc w:val="both"/>
      </w:pPr>
      <w:r w:rsidRPr="001B5BF3">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845FE7" w:rsidRPr="001B5BF3" w:rsidRDefault="00845FE7" w:rsidP="00845FE7">
      <w:pPr>
        <w:ind w:firstLine="400"/>
        <w:jc w:val="both"/>
      </w:pPr>
      <w:r w:rsidRPr="001B5BF3">
        <w:t xml:space="preserve">5) не подлежит процедуре банкротства либо ликвидации; </w:t>
      </w:r>
    </w:p>
    <w:p w:rsidR="00845FE7" w:rsidRPr="001B5BF3" w:rsidRDefault="00845FE7" w:rsidP="00845FE7">
      <w:pPr>
        <w:ind w:firstLine="400"/>
        <w:jc w:val="both"/>
      </w:pPr>
      <w:r w:rsidRPr="001B5BF3">
        <w:t>6) не является участником тендера по одному лоту со своим аффилированным лицом:</w:t>
      </w:r>
    </w:p>
    <w:p w:rsidR="00845FE7" w:rsidRPr="001B5BF3" w:rsidRDefault="00845FE7" w:rsidP="00845FE7">
      <w:pPr>
        <w:ind w:firstLine="400"/>
        <w:jc w:val="both"/>
        <w:rPr>
          <w:b/>
        </w:rPr>
      </w:pPr>
      <w:r w:rsidRPr="001B5BF3">
        <w:rPr>
          <w:b/>
        </w:rPr>
        <w:t xml:space="preserve">Потенциальный поставщик не участвует в закупе, если: </w:t>
      </w:r>
    </w:p>
    <w:p w:rsidR="00845FE7" w:rsidRPr="001B5BF3" w:rsidRDefault="00845FE7" w:rsidP="00845FE7">
      <w:pPr>
        <w:ind w:firstLine="400"/>
        <w:jc w:val="both"/>
      </w:pPr>
      <w:r w:rsidRPr="001B5BF3">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w:t>
      </w:r>
      <w:r w:rsidRPr="001B5BF3">
        <w:lastRenderedPageBreak/>
        <w:t xml:space="preserve">являются представителем заказчика, организатора закупа или единого дистрибьютора в проводимом закупе; </w:t>
      </w:r>
    </w:p>
    <w:p w:rsidR="00845FE7" w:rsidRPr="001B5BF3" w:rsidRDefault="00845FE7" w:rsidP="00845FE7">
      <w:pPr>
        <w:ind w:firstLine="400"/>
        <w:jc w:val="both"/>
      </w:pPr>
      <w:r w:rsidRPr="001B5BF3">
        <w:t>2) финансово-хозяйственная деятельность потенциального поставщика или поставщика приостановлена.</w:t>
      </w:r>
    </w:p>
    <w:p w:rsidR="00845FE7" w:rsidRPr="001B5BF3" w:rsidRDefault="00845FE7" w:rsidP="00845FE7">
      <w:pPr>
        <w:pStyle w:val="a3"/>
        <w:jc w:val="center"/>
        <w:rPr>
          <w:b/>
          <w:bCs/>
        </w:rPr>
      </w:pPr>
      <w:bookmarkStart w:id="0" w:name="SUB1200"/>
      <w:bookmarkEnd w:id="0"/>
    </w:p>
    <w:p w:rsidR="00845FE7" w:rsidRPr="001B5BF3" w:rsidRDefault="00845FE7" w:rsidP="00845FE7">
      <w:pPr>
        <w:pStyle w:val="a3"/>
        <w:jc w:val="center"/>
      </w:pPr>
      <w:r w:rsidRPr="001B5BF3">
        <w:rPr>
          <w:b/>
          <w:bCs/>
        </w:rPr>
        <w:t>1.Общие положения</w:t>
      </w:r>
    </w:p>
    <w:p w:rsidR="00845FE7" w:rsidRPr="001B5BF3" w:rsidRDefault="00845FE7" w:rsidP="00845FE7">
      <w:pPr>
        <w:pStyle w:val="a3"/>
        <w:ind w:firstLine="708"/>
        <w:jc w:val="both"/>
        <w:rPr>
          <w:rFonts w:eastAsia="Times New Roman"/>
          <w:color w:val="000000"/>
          <w:lang w:eastAsia="ru-RU"/>
        </w:rPr>
      </w:pPr>
      <w:r w:rsidRPr="001B5BF3">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845FE7" w:rsidRPr="001B5BF3" w:rsidRDefault="00845FE7" w:rsidP="00845FE7">
      <w:pPr>
        <w:pStyle w:val="a3"/>
        <w:jc w:val="both"/>
        <w:rPr>
          <w:rFonts w:eastAsia="Times New Roman"/>
          <w:lang w:eastAsia="ru-RU"/>
        </w:rPr>
      </w:pPr>
      <w:r w:rsidRPr="001B5BF3">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1B5BF3">
        <w:rPr>
          <w:rFonts w:eastAsia="Times New Roman"/>
          <w:lang w:eastAsia="ru-RU"/>
        </w:rPr>
        <w:t>орфан</w:t>
      </w:r>
      <w:r w:rsidR="00900510">
        <w:rPr>
          <w:rFonts w:eastAsia="Times New Roman"/>
          <w:lang w:eastAsia="ru-RU"/>
        </w:rPr>
        <w:t>н</w:t>
      </w:r>
      <w:r w:rsidRPr="001B5BF3">
        <w:rPr>
          <w:rFonts w:eastAsia="Times New Roman"/>
          <w:lang w:eastAsia="ru-RU"/>
        </w:rPr>
        <w:t>ых</w:t>
      </w:r>
      <w:proofErr w:type="spellEnd"/>
      <w:r w:rsidRPr="001B5BF3">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sidRPr="001B5BF3">
        <w:rPr>
          <w:rFonts w:eastAsia="Times New Roman"/>
          <w:lang w:eastAsia="ru-RU"/>
        </w:rPr>
        <w:t>Р</w:t>
      </w:r>
      <w:proofErr w:type="gramEnd"/>
      <w:r w:rsidRPr="001B5BF3">
        <w:rPr>
          <w:rFonts w:eastAsia="Times New Roman"/>
          <w:lang w:eastAsia="ru-RU"/>
        </w:rPr>
        <w:t xml:space="preserve"> ДСМ - 142/2020 «Об утверждении перечня </w:t>
      </w:r>
      <w:proofErr w:type="spellStart"/>
      <w:r w:rsidRPr="001B5BF3">
        <w:rPr>
          <w:rFonts w:eastAsia="Times New Roman"/>
          <w:lang w:eastAsia="ru-RU"/>
        </w:rPr>
        <w:t>орфанных</w:t>
      </w:r>
      <w:proofErr w:type="spellEnd"/>
      <w:r w:rsidRPr="001B5BF3">
        <w:rPr>
          <w:rFonts w:eastAsia="Times New Roman"/>
          <w:lang w:eastAsia="ru-RU"/>
        </w:rPr>
        <w:t xml:space="preserve"> заболеваний и лекарственных средств для их лечения (</w:t>
      </w:r>
      <w:proofErr w:type="spellStart"/>
      <w:r w:rsidRPr="001B5BF3">
        <w:rPr>
          <w:rFonts w:eastAsia="Times New Roman"/>
          <w:lang w:eastAsia="ru-RU"/>
        </w:rPr>
        <w:t>орфанных</w:t>
      </w:r>
      <w:proofErr w:type="spellEnd"/>
      <w:r w:rsidRPr="001B5BF3">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3) </w:t>
      </w:r>
      <w:proofErr w:type="spellStart"/>
      <w:r w:rsidRPr="001B5BF3">
        <w:rPr>
          <w:rFonts w:eastAsia="Times New Roman"/>
          <w:lang w:eastAsia="ru-RU"/>
        </w:rPr>
        <w:t>непревышение</w:t>
      </w:r>
      <w:proofErr w:type="spellEnd"/>
      <w:r w:rsidRPr="001B5BF3">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w:t>
      </w:r>
      <w:r w:rsidRPr="001B5BF3">
        <w:rPr>
          <w:rFonts w:eastAsia="Times New Roman"/>
          <w:lang w:eastAsia="ru-RU"/>
        </w:rPr>
        <w:lastRenderedPageBreak/>
        <w:t xml:space="preserve">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9) срок годности вакцин на дату поставки единым дистрибьютором заказчику составляет: не менее сорока процентов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11) новизна медицинской техники, ее </w:t>
      </w:r>
      <w:proofErr w:type="spellStart"/>
      <w:r w:rsidRPr="001B5BF3">
        <w:rPr>
          <w:rFonts w:eastAsia="Times New Roman"/>
          <w:lang w:eastAsia="ru-RU"/>
        </w:rPr>
        <w:t>неиспользованность</w:t>
      </w:r>
      <w:proofErr w:type="spellEnd"/>
      <w:r w:rsidRPr="001B5BF3">
        <w:rPr>
          <w:rFonts w:eastAsia="Times New Roman"/>
          <w:lang w:eastAsia="ru-RU"/>
        </w:rPr>
        <w:t xml:space="preserve"> и производство в период двадцати четырех месяцев, предшествующих моменту поставки;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845FE7" w:rsidRPr="001B5BF3" w:rsidRDefault="00845FE7" w:rsidP="00845FE7">
      <w:pPr>
        <w:pStyle w:val="a3"/>
        <w:ind w:firstLine="708"/>
        <w:jc w:val="both"/>
        <w:rPr>
          <w:b/>
        </w:rPr>
      </w:pPr>
      <w:r w:rsidRPr="001B5BF3">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sidRPr="001B5BF3">
        <w:rPr>
          <w:b/>
        </w:rPr>
        <w:tab/>
      </w:r>
    </w:p>
    <w:p w:rsidR="00845FE7" w:rsidRPr="001B5BF3" w:rsidRDefault="00845FE7" w:rsidP="00845FE7">
      <w:pPr>
        <w:pStyle w:val="a3"/>
        <w:ind w:firstLine="708"/>
        <w:jc w:val="both"/>
        <w:rPr>
          <w:b/>
          <w:lang w:val="kk-KZ"/>
        </w:rPr>
      </w:pPr>
      <w:r w:rsidRPr="001B5BF3">
        <w:rPr>
          <w:b/>
        </w:rPr>
        <w:t>3. Количество (объем) закупаем</w:t>
      </w:r>
      <w:r w:rsidRPr="001B5BF3">
        <w:rPr>
          <w:b/>
          <w:lang w:val="kk-KZ"/>
        </w:rPr>
        <w:t>ой</w:t>
      </w:r>
      <w:r w:rsidRPr="001B5BF3">
        <w:rPr>
          <w:b/>
        </w:rPr>
        <w:t xml:space="preserve"> медицинских изделий</w:t>
      </w:r>
      <w:r w:rsidRPr="001B5BF3">
        <w:rPr>
          <w:rStyle w:val="s9"/>
          <w:b/>
        </w:rPr>
        <w:t xml:space="preserve">, </w:t>
      </w:r>
      <w:proofErr w:type="gramStart"/>
      <w:r w:rsidRPr="001B5BF3">
        <w:rPr>
          <w:b/>
        </w:rPr>
        <w:t>суммы</w:t>
      </w:r>
      <w:proofErr w:type="gramEnd"/>
      <w:r w:rsidRPr="001B5BF3">
        <w:rPr>
          <w:b/>
        </w:rPr>
        <w:t xml:space="preserve"> выделенные для закупа по каждому лоту. См. приложение 1 к Тендерной документации.</w:t>
      </w:r>
    </w:p>
    <w:p w:rsidR="00845FE7" w:rsidRPr="001B5BF3" w:rsidRDefault="00845FE7" w:rsidP="00845FE7">
      <w:pPr>
        <w:pStyle w:val="a3"/>
        <w:ind w:firstLine="708"/>
        <w:jc w:val="both"/>
        <w:rPr>
          <w:b/>
        </w:rPr>
      </w:pPr>
      <w:r w:rsidRPr="001B5BF3">
        <w:rPr>
          <w:b/>
          <w:lang w:val="kk-KZ"/>
        </w:rPr>
        <w:t>4</w:t>
      </w:r>
      <w:r w:rsidRPr="001B5BF3">
        <w:rPr>
          <w:b/>
        </w:rPr>
        <w:t>.Описание закупаем</w:t>
      </w:r>
      <w:r w:rsidRPr="001B5BF3">
        <w:rPr>
          <w:b/>
          <w:lang w:val="kk-KZ"/>
        </w:rPr>
        <w:t xml:space="preserve">ой </w:t>
      </w:r>
      <w:r w:rsidRPr="001B5BF3">
        <w:rPr>
          <w:b/>
        </w:rPr>
        <w:t xml:space="preserve">медицинских изделий их необходимые технические и качественные характеристики, включая технические спецификации. См. приложение </w:t>
      </w:r>
      <w:r w:rsidR="00383E89">
        <w:rPr>
          <w:b/>
        </w:rPr>
        <w:t>1</w:t>
      </w:r>
      <w:r w:rsidRPr="001B5BF3">
        <w:rPr>
          <w:b/>
        </w:rPr>
        <w:t xml:space="preserve"> к Тендерной документации.</w:t>
      </w:r>
    </w:p>
    <w:p w:rsidR="00845FE7" w:rsidRPr="001B5BF3" w:rsidRDefault="00845FE7" w:rsidP="00845FE7">
      <w:pPr>
        <w:pStyle w:val="a3"/>
        <w:jc w:val="both"/>
        <w:rPr>
          <w:b/>
        </w:rPr>
      </w:pPr>
      <w:r w:rsidRPr="001B5BF3">
        <w:tab/>
      </w:r>
      <w:r w:rsidRPr="001B5BF3">
        <w:rPr>
          <w:b/>
        </w:rPr>
        <w:t>5. Место, требуемые сроки и другие условия поставки</w:t>
      </w:r>
      <w:r w:rsidRPr="001B5BF3">
        <w:t xml:space="preserve">: </w:t>
      </w:r>
      <w:r w:rsidRPr="001B5BF3">
        <w:rPr>
          <w:b/>
        </w:rPr>
        <w:t xml:space="preserve">См. приложение </w:t>
      </w:r>
      <w:r w:rsidR="00383E89">
        <w:rPr>
          <w:b/>
        </w:rPr>
        <w:t>2</w:t>
      </w:r>
      <w:r w:rsidRPr="001B5BF3">
        <w:rPr>
          <w:b/>
        </w:rPr>
        <w:t xml:space="preserve"> к Тендерной документации.</w:t>
      </w:r>
    </w:p>
    <w:p w:rsidR="00845FE7" w:rsidRPr="001B5BF3" w:rsidRDefault="00845FE7" w:rsidP="00845FE7">
      <w:pPr>
        <w:pStyle w:val="a3"/>
        <w:ind w:firstLine="708"/>
        <w:jc w:val="both"/>
      </w:pPr>
      <w:r w:rsidRPr="001B5BF3">
        <w:rPr>
          <w:b/>
        </w:rPr>
        <w:t>Поставка должна быть осуществлена</w:t>
      </w:r>
      <w:r w:rsidRPr="001B5BF3">
        <w:t>: в течени</w:t>
      </w:r>
      <w:proofErr w:type="gramStart"/>
      <w:r w:rsidRPr="001B5BF3">
        <w:t>и</w:t>
      </w:r>
      <w:proofErr w:type="gramEnd"/>
      <w:r w:rsidRPr="001B5BF3">
        <w:t xml:space="preserve"> </w:t>
      </w:r>
      <w:r w:rsidR="00383E89">
        <w:t>9</w:t>
      </w:r>
      <w:r w:rsidRPr="001B5BF3">
        <w:t>0</w:t>
      </w:r>
      <w:r w:rsidRPr="001B5BF3">
        <w:rPr>
          <w:rFonts w:eastAsia="Times New Roman"/>
          <w:color w:val="000000"/>
          <w:lang w:eastAsia="ru-RU"/>
        </w:rPr>
        <w:t xml:space="preserve"> (</w:t>
      </w:r>
      <w:r w:rsidR="00383E89">
        <w:rPr>
          <w:rFonts w:eastAsia="Times New Roman"/>
          <w:color w:val="000000"/>
          <w:lang w:eastAsia="ru-RU"/>
        </w:rPr>
        <w:t>девяноста</w:t>
      </w:r>
      <w:r w:rsidRPr="001B5BF3">
        <w:rPr>
          <w:rFonts w:eastAsia="Times New Roman"/>
          <w:color w:val="000000"/>
          <w:lang w:eastAsia="ru-RU"/>
        </w:rPr>
        <w:t>) календарных дней, не позднее «25» декабря 2023 года.</w:t>
      </w:r>
      <w:r w:rsidRPr="001B5BF3">
        <w:tab/>
      </w:r>
    </w:p>
    <w:p w:rsidR="00845FE7" w:rsidRPr="001B5BF3" w:rsidRDefault="00845FE7" w:rsidP="00845FE7">
      <w:pPr>
        <w:pStyle w:val="a3"/>
        <w:ind w:firstLine="708"/>
        <w:jc w:val="both"/>
        <w:rPr>
          <w:b/>
        </w:rPr>
      </w:pPr>
      <w:r w:rsidRPr="001B5BF3">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845FE7" w:rsidRPr="001B5BF3" w:rsidRDefault="00845FE7" w:rsidP="00845FE7">
      <w:pPr>
        <w:pStyle w:val="a3"/>
        <w:ind w:firstLine="708"/>
        <w:jc w:val="both"/>
      </w:pPr>
      <w:r w:rsidRPr="001B5BF3">
        <w:t xml:space="preserve">Оплата за поставленный товар производится в следующем порядке: </w:t>
      </w:r>
    </w:p>
    <w:p w:rsidR="00845FE7" w:rsidRPr="001B5BF3" w:rsidRDefault="00845FE7" w:rsidP="00845FE7">
      <w:pPr>
        <w:pStyle w:val="a3"/>
        <w:ind w:firstLine="426"/>
        <w:jc w:val="both"/>
      </w:pPr>
      <w:r w:rsidRPr="001B5BF3">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течении 5 (пяти) рабочих дней с момента перечисления денежных средств Заказчику Администратором программы в лице КГУ «Управления общественного здравоохранения города Алматы» после ввода в эксплуатацию товара и на основании счета-фактуры и накладной, выставленных Поставщиком, но не позднее 31 декабря 2023 года;</w:t>
      </w:r>
    </w:p>
    <w:p w:rsidR="00845FE7" w:rsidRPr="001B5BF3" w:rsidRDefault="00845FE7" w:rsidP="00845FE7">
      <w:pPr>
        <w:pStyle w:val="a3"/>
        <w:jc w:val="both"/>
        <w:rPr>
          <w:b/>
        </w:rPr>
      </w:pPr>
      <w:r w:rsidRPr="001B5BF3">
        <w:lastRenderedPageBreak/>
        <w:t xml:space="preserve">        </w:t>
      </w:r>
    </w:p>
    <w:p w:rsidR="00845FE7" w:rsidRPr="001B5BF3" w:rsidRDefault="00845FE7" w:rsidP="00845FE7">
      <w:pPr>
        <w:pStyle w:val="a3"/>
        <w:ind w:firstLine="426"/>
        <w:jc w:val="both"/>
      </w:pPr>
    </w:p>
    <w:p w:rsidR="00845FE7" w:rsidRPr="001B5BF3" w:rsidRDefault="00845FE7" w:rsidP="00845FE7">
      <w:pPr>
        <w:pStyle w:val="a3"/>
        <w:jc w:val="both"/>
        <w:rPr>
          <w:b/>
          <w:bCs/>
        </w:rPr>
      </w:pPr>
      <w:r w:rsidRPr="001B5BF3">
        <w:rPr>
          <w:b/>
          <w:bCs/>
        </w:rPr>
        <w:tab/>
        <w:t>7.Разъяснение организатором тендера положений тендерной документации потенциальным поставщикам, получившим ее копию.</w:t>
      </w:r>
    </w:p>
    <w:p w:rsidR="00845FE7" w:rsidRPr="001B5BF3" w:rsidRDefault="00845FE7" w:rsidP="00845FE7">
      <w:pPr>
        <w:pStyle w:val="a3"/>
        <w:jc w:val="both"/>
        <w:rPr>
          <w:rFonts w:eastAsia="Times New Roman"/>
          <w:lang w:val="kk-KZ" w:eastAsia="ru-RU"/>
        </w:rPr>
      </w:pPr>
      <w:r w:rsidRPr="001B5BF3">
        <w:rPr>
          <w:rFonts w:eastAsia="Times New Roman"/>
          <w:lang w:eastAsia="ru-RU"/>
        </w:rPr>
        <w:t xml:space="preserve">       1) </w:t>
      </w:r>
      <w:r w:rsidRPr="001B5BF3">
        <w:rPr>
          <w:rFonts w:eastAsia="Times New Roman"/>
          <w:lang w:val="kk-KZ" w:eastAsia="ru-RU"/>
        </w:rPr>
        <w:t>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45FE7" w:rsidRPr="001B5BF3" w:rsidRDefault="00845FE7" w:rsidP="00845FE7">
      <w:pPr>
        <w:pStyle w:val="a3"/>
        <w:jc w:val="both"/>
        <w:rPr>
          <w:rFonts w:eastAsia="Times New Roman"/>
          <w:lang w:val="kk-KZ" w:eastAsia="ru-RU"/>
        </w:rPr>
      </w:pPr>
      <w:r w:rsidRPr="001B5BF3">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ind w:left="705"/>
        <w:jc w:val="both"/>
        <w:rPr>
          <w:rFonts w:eastAsia="Times New Roman"/>
          <w:lang w:val="kk-KZ" w:eastAsia="ru-RU"/>
        </w:rPr>
      </w:pPr>
      <w:r w:rsidRPr="001B5BF3">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845FE7" w:rsidRPr="001B5BF3" w:rsidRDefault="00845FE7" w:rsidP="00845FE7">
      <w:pPr>
        <w:pStyle w:val="a3"/>
        <w:jc w:val="both"/>
        <w:rPr>
          <w:rFonts w:eastAsia="Times New Roman"/>
          <w:color w:val="000000"/>
          <w:lang w:eastAsia="ru-RU"/>
        </w:rPr>
      </w:pPr>
      <w:r w:rsidRPr="001B5BF3">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jc w:val="center"/>
        <w:rPr>
          <w:b/>
          <w:bCs/>
        </w:rPr>
      </w:pPr>
      <w:r w:rsidRPr="001B5BF3">
        <w:rPr>
          <w:b/>
          <w:bCs/>
        </w:rPr>
        <w:t xml:space="preserve"> </w:t>
      </w:r>
    </w:p>
    <w:p w:rsidR="00845FE7" w:rsidRPr="001B5BF3" w:rsidRDefault="00845FE7" w:rsidP="00845FE7">
      <w:pPr>
        <w:pStyle w:val="a3"/>
        <w:jc w:val="center"/>
        <w:rPr>
          <w:b/>
          <w:bCs/>
          <w:lang w:val="kk-KZ"/>
        </w:rPr>
      </w:pPr>
      <w:r w:rsidRPr="001B5BF3">
        <w:rPr>
          <w:b/>
          <w:bCs/>
        </w:rPr>
        <w:t>8. Требования к оформлению тендерной заявки и представление потенциальными поставщиками конвертов с заявками на участие в тендере</w:t>
      </w:r>
      <w:r w:rsidRPr="001B5BF3">
        <w:rPr>
          <w:b/>
          <w:bCs/>
          <w:lang w:val="kk-KZ"/>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1" w:name="SUB6400"/>
      <w:bookmarkStart w:id="2" w:name="SUB6900"/>
      <w:bookmarkEnd w:id="1"/>
      <w:bookmarkEnd w:id="2"/>
      <w:r w:rsidRPr="001B5BF3">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 xml:space="preserve"> 9.Основная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w:t>
      </w:r>
      <w:r w:rsidRPr="001B5BF3">
        <w:rPr>
          <w:rFonts w:eastAsia="Times New Roman"/>
          <w:color w:val="000000"/>
          <w:lang w:eastAsia="ru-RU"/>
        </w:rPr>
        <w:lastRenderedPageBreak/>
        <w:t xml:space="preserve">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ценовое предложение по форме, согласно приложению 14 к настоящим Правилам;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7) оригинал документа, подтверждающего внесение гарантийного обеспечения тендерной заявки.</w:t>
      </w: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10. Техническая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1B5BF3">
        <w:rPr>
          <w:rFonts w:eastAsia="Times New Roman"/>
          <w:color w:val="000000"/>
          <w:lang w:eastAsia="ru-RU"/>
        </w:rPr>
        <w:t>docx</w:t>
      </w:r>
      <w:proofErr w:type="spellEnd"/>
      <w:r w:rsidRPr="001B5BF3">
        <w:rPr>
          <w:rFonts w:eastAsia="Times New Roman"/>
          <w:color w:val="000000"/>
          <w:lang w:eastAsia="ru-RU"/>
        </w:rPr>
        <w:t xml:space="preserve">»);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2) банковской гарантии по форме, согласно приложению 3 к настоящим Правилам.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 </w:t>
      </w:r>
    </w:p>
    <w:p w:rsidR="00845FE7" w:rsidRPr="001B5BF3" w:rsidRDefault="00845FE7" w:rsidP="00845FE7">
      <w:pPr>
        <w:pStyle w:val="a3"/>
        <w:ind w:firstLine="708"/>
        <w:jc w:val="center"/>
        <w:rPr>
          <w:b/>
          <w:bCs/>
          <w:lang w:val="kk-KZ"/>
        </w:rPr>
      </w:pPr>
      <w:r w:rsidRPr="001B5BF3">
        <w:rPr>
          <w:b/>
          <w:bCs/>
        </w:rPr>
        <w:lastRenderedPageBreak/>
        <w:t>12. Требования к оформлению заявки на участие в тендере</w:t>
      </w:r>
      <w:r w:rsidRPr="001B5BF3">
        <w:rPr>
          <w:b/>
          <w:bCs/>
          <w:lang w:val="kk-KZ"/>
        </w:rPr>
        <w:t>:</w:t>
      </w:r>
    </w:p>
    <w:p w:rsidR="00845FE7" w:rsidRPr="001B5BF3" w:rsidRDefault="00845FE7" w:rsidP="00845FE7">
      <w:pPr>
        <w:pStyle w:val="a3"/>
        <w:jc w:val="both"/>
        <w:rPr>
          <w:lang w:val="kk-KZ"/>
        </w:rPr>
      </w:pPr>
      <w:r w:rsidRPr="001B5BF3">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845FE7" w:rsidRPr="001B5BF3" w:rsidRDefault="00845FE7" w:rsidP="00845FE7">
      <w:pPr>
        <w:pStyle w:val="a3"/>
        <w:jc w:val="both"/>
        <w:rPr>
          <w:lang w:val="kk-KZ"/>
        </w:rPr>
      </w:pPr>
      <w:r w:rsidRPr="001B5BF3">
        <w:rPr>
          <w:lang w:val="kk-KZ"/>
        </w:rPr>
        <w:t xml:space="preserve">      2. Не допускается внесение изменений в тендерные заявки после истечения срока представления тендерных заявок.</w:t>
      </w:r>
      <w:r w:rsidR="002E1838">
        <w:rPr>
          <w:lang w:val="kk-KZ"/>
        </w:rPr>
        <w:t>.</w:t>
      </w:r>
    </w:p>
    <w:p w:rsidR="00845FE7" w:rsidRPr="001B5BF3" w:rsidRDefault="00845FE7" w:rsidP="00845FE7">
      <w:pPr>
        <w:pStyle w:val="a3"/>
        <w:jc w:val="both"/>
        <w:rPr>
          <w:lang w:val="kk-KZ"/>
        </w:rPr>
      </w:pPr>
      <w:r w:rsidRPr="001B5BF3">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845FE7" w:rsidRPr="001B5BF3" w:rsidRDefault="00845FE7" w:rsidP="00845FE7">
      <w:pPr>
        <w:pStyle w:val="a3"/>
        <w:ind w:firstLine="567"/>
        <w:jc w:val="both"/>
        <w:rPr>
          <w:lang w:val="kk-KZ"/>
        </w:rPr>
      </w:pPr>
      <w:r w:rsidRPr="001B5BF3">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5FE7" w:rsidRPr="001B5BF3" w:rsidRDefault="00845FE7" w:rsidP="00845FE7">
      <w:pPr>
        <w:pStyle w:val="a3"/>
        <w:ind w:firstLine="567"/>
        <w:jc w:val="both"/>
        <w:rPr>
          <w:lang w:val="kk-KZ"/>
        </w:rPr>
      </w:pPr>
      <w:r w:rsidRPr="001B5BF3">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845FE7" w:rsidRPr="001B5BF3" w:rsidRDefault="00845FE7" w:rsidP="00845FE7">
      <w:pPr>
        <w:pStyle w:val="a3"/>
        <w:ind w:firstLine="567"/>
        <w:jc w:val="both"/>
        <w:rPr>
          <w:b/>
          <w:lang w:val="kk-KZ"/>
        </w:rPr>
      </w:pPr>
      <w:r w:rsidRPr="001B5BF3">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1B5BF3">
        <w:rPr>
          <w:b/>
          <w:lang w:val="kk-KZ"/>
        </w:rPr>
        <w:t>«Тендер по закупу</w:t>
      </w:r>
      <w:r w:rsidRPr="001B5BF3">
        <w:rPr>
          <w:b/>
        </w:rPr>
        <w:t xml:space="preserve"> </w:t>
      </w:r>
      <w:r w:rsidRPr="001B5BF3">
        <w:rPr>
          <w:rFonts w:eastAsia="Times New Roman"/>
          <w:b/>
          <w:iCs/>
          <w:lang w:val="kk-KZ" w:eastAsia="ru-RU"/>
        </w:rPr>
        <w:t>медицинских изделий (медицинская техника) из средств местного бюджета на 2023 год</w:t>
      </w:r>
      <w:r w:rsidRPr="001B5BF3">
        <w:rPr>
          <w:b/>
          <w:lang w:val="kk-KZ"/>
        </w:rPr>
        <w:t xml:space="preserve">» и «Не вскрывать до </w:t>
      </w:r>
      <w:r>
        <w:rPr>
          <w:b/>
          <w:lang w:val="kk-KZ"/>
        </w:rPr>
        <w:t>«0</w:t>
      </w:r>
      <w:r w:rsidR="00255BF9">
        <w:rPr>
          <w:b/>
          <w:lang w:val="kk-KZ"/>
        </w:rPr>
        <w:t>2</w:t>
      </w:r>
      <w:r w:rsidRPr="001B5BF3">
        <w:rPr>
          <w:b/>
          <w:lang w:val="kk-KZ"/>
        </w:rPr>
        <w:t>» октября 2023 года 1</w:t>
      </w:r>
      <w:r w:rsidR="00E076B4">
        <w:rPr>
          <w:b/>
          <w:lang w:val="kk-KZ"/>
        </w:rPr>
        <w:t>2</w:t>
      </w:r>
      <w:r w:rsidRPr="001B5BF3">
        <w:rPr>
          <w:b/>
          <w:lang w:val="kk-KZ"/>
        </w:rPr>
        <w:t>:00 часов (указываются дата и время вскрытия конвертов, указанные в тендерной документации)</w:t>
      </w:r>
      <w:r w:rsidRPr="001B5BF3">
        <w:rPr>
          <w:b/>
        </w:rPr>
        <w:t>»</w:t>
      </w:r>
      <w:r w:rsidRPr="001B5BF3">
        <w:rPr>
          <w:b/>
          <w:lang w:val="kk-KZ"/>
        </w:rPr>
        <w:t>.</w:t>
      </w:r>
    </w:p>
    <w:p w:rsidR="00845FE7" w:rsidRPr="001B5BF3" w:rsidRDefault="00845FE7" w:rsidP="00845FE7">
      <w:pPr>
        <w:pStyle w:val="a3"/>
        <w:ind w:firstLine="567"/>
        <w:jc w:val="both"/>
        <w:rPr>
          <w:rFonts w:eastAsia="Times New Roman"/>
          <w:iCs/>
          <w:lang w:val="kk-KZ" w:eastAsia="ru-RU"/>
        </w:rPr>
      </w:pPr>
      <w:r w:rsidRPr="001B5BF3">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845FE7" w:rsidRPr="001B5BF3" w:rsidRDefault="00845FE7" w:rsidP="00845FE7">
      <w:pPr>
        <w:pStyle w:val="a3"/>
        <w:ind w:firstLine="567"/>
        <w:jc w:val="both"/>
        <w:rPr>
          <w:rFonts w:eastAsia="Times New Roman"/>
          <w:b/>
          <w:iCs/>
          <w:lang w:val="kk-KZ" w:eastAsia="ru-RU"/>
        </w:rPr>
      </w:pPr>
      <w:r w:rsidRPr="001B5BF3">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sidRPr="001B5BF3">
        <w:rPr>
          <w:rFonts w:eastAsia="Times New Roman"/>
          <w:b/>
          <w:iCs/>
          <w:lang w:val="kk-KZ" w:eastAsia="ru-RU"/>
        </w:rPr>
        <w:t>.</w:t>
      </w:r>
    </w:p>
    <w:p w:rsidR="00845FE7" w:rsidRPr="001B5BF3" w:rsidRDefault="00845FE7" w:rsidP="00845FE7">
      <w:pPr>
        <w:pStyle w:val="a3"/>
        <w:jc w:val="both"/>
        <w:rPr>
          <w:b/>
          <w:lang w:val="kk-KZ"/>
        </w:rPr>
      </w:pPr>
      <w:r w:rsidRPr="001B5BF3">
        <w:rPr>
          <w:b/>
          <w:lang w:val="kk-KZ"/>
        </w:rPr>
        <w:t xml:space="preserve">                            </w:t>
      </w:r>
    </w:p>
    <w:p w:rsidR="00845FE7" w:rsidRPr="001B5BF3" w:rsidRDefault="00845FE7" w:rsidP="00845FE7">
      <w:pPr>
        <w:pStyle w:val="a3"/>
        <w:jc w:val="center"/>
      </w:pPr>
      <w:r w:rsidRPr="001B5BF3">
        <w:rPr>
          <w:b/>
          <w:lang w:val="kk-KZ"/>
        </w:rPr>
        <w:t>13</w:t>
      </w:r>
      <w:r w:rsidRPr="001B5BF3">
        <w:rPr>
          <w:lang w:val="kk-KZ"/>
        </w:rPr>
        <w:t xml:space="preserve">. </w:t>
      </w:r>
      <w:r w:rsidRPr="001B5BF3">
        <w:rPr>
          <w:b/>
          <w:bCs/>
        </w:rPr>
        <w:t>Порядок представления заявки на участие в тендере.</w:t>
      </w:r>
    </w:p>
    <w:p w:rsidR="00845FE7" w:rsidRPr="001B5BF3" w:rsidRDefault="00845FE7" w:rsidP="00845FE7">
      <w:pPr>
        <w:pStyle w:val="a3"/>
        <w:jc w:val="both"/>
        <w:rPr>
          <w:b/>
        </w:rPr>
      </w:pPr>
      <w:r w:rsidRPr="001B5BF3">
        <w:tab/>
      </w:r>
      <w:r w:rsidRPr="001B5BF3">
        <w:rPr>
          <w:lang w:val="kk-KZ"/>
        </w:rPr>
        <w:t>1</w:t>
      </w:r>
      <w:r w:rsidRPr="001B5BF3">
        <w:t xml:space="preserve">. </w:t>
      </w:r>
      <w:proofErr w:type="gramStart"/>
      <w:r w:rsidRPr="001B5BF3">
        <w:t>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83E89">
        <w:rPr>
          <w:b/>
        </w:rPr>
        <w:t>: 0</w:t>
      </w:r>
      <w:r w:rsidR="00255BF9" w:rsidRPr="00383E89">
        <w:rPr>
          <w:b/>
        </w:rPr>
        <w:t>4</w:t>
      </w:r>
      <w:r w:rsidRPr="00383E89">
        <w:rPr>
          <w:b/>
        </w:rPr>
        <w:t>0</w:t>
      </w:r>
      <w:r w:rsidR="00255BF9" w:rsidRPr="00383E89">
        <w:rPr>
          <w:b/>
        </w:rPr>
        <w:t>400</w:t>
      </w:r>
      <w:r w:rsidRPr="00383E89">
        <w:rPr>
          <w:b/>
        </w:rPr>
        <w:t xml:space="preserve">, РК, </w:t>
      </w:r>
      <w:proofErr w:type="spellStart"/>
      <w:r w:rsidR="00255BF9" w:rsidRPr="00383E89">
        <w:rPr>
          <w:b/>
        </w:rPr>
        <w:t>Алматинская</w:t>
      </w:r>
      <w:proofErr w:type="spellEnd"/>
      <w:r w:rsidR="00255BF9" w:rsidRPr="00383E89">
        <w:rPr>
          <w:b/>
        </w:rPr>
        <w:t xml:space="preserve"> область, </w:t>
      </w:r>
      <w:proofErr w:type="spellStart"/>
      <w:r w:rsidR="00255BF9" w:rsidRPr="00383E89">
        <w:rPr>
          <w:b/>
        </w:rPr>
        <w:t>Енбекшиказахский</w:t>
      </w:r>
      <w:proofErr w:type="spellEnd"/>
      <w:r w:rsidR="00255BF9" w:rsidRPr="00383E89">
        <w:rPr>
          <w:b/>
        </w:rPr>
        <w:t xml:space="preserve"> район, </w:t>
      </w:r>
      <w:r w:rsidRPr="00383E89">
        <w:rPr>
          <w:b/>
        </w:rPr>
        <w:t xml:space="preserve">город </w:t>
      </w:r>
      <w:proofErr w:type="spellStart"/>
      <w:r w:rsidR="00255BF9" w:rsidRPr="00383E89">
        <w:rPr>
          <w:b/>
        </w:rPr>
        <w:t>Есик</w:t>
      </w:r>
      <w:proofErr w:type="spellEnd"/>
      <w:r w:rsidR="00255BF9" w:rsidRPr="00383E89">
        <w:rPr>
          <w:b/>
        </w:rPr>
        <w:t xml:space="preserve">, улица Абая 336, </w:t>
      </w:r>
      <w:r w:rsidR="00E4589F" w:rsidRPr="00383E89">
        <w:rPr>
          <w:b/>
          <w:lang w:val="kk-KZ"/>
        </w:rPr>
        <w:t>кабинет специалиста по государс</w:t>
      </w:r>
      <w:r w:rsidRPr="00383E89">
        <w:rPr>
          <w:b/>
          <w:lang w:val="kk-KZ"/>
        </w:rPr>
        <w:t>твенным закупкам</w:t>
      </w:r>
      <w:r w:rsidRPr="00383E89">
        <w:rPr>
          <w:b/>
        </w:rPr>
        <w:t xml:space="preserve"> в срок до 1</w:t>
      </w:r>
      <w:r w:rsidR="00255BF9" w:rsidRPr="00383E89">
        <w:rPr>
          <w:b/>
        </w:rPr>
        <w:t>0</w:t>
      </w:r>
      <w:r w:rsidRPr="00383E89">
        <w:rPr>
          <w:b/>
        </w:rPr>
        <w:t xml:space="preserve"> часов, 00 </w:t>
      </w:r>
      <w:bookmarkStart w:id="3" w:name="_GoBack"/>
      <w:bookmarkEnd w:id="3"/>
      <w:r w:rsidRPr="00383E89">
        <w:rPr>
          <w:b/>
        </w:rPr>
        <w:t>мин., 0</w:t>
      </w:r>
      <w:r w:rsidR="00255BF9" w:rsidRPr="00383E89">
        <w:rPr>
          <w:b/>
        </w:rPr>
        <w:t>2</w:t>
      </w:r>
      <w:r w:rsidRPr="00383E89">
        <w:rPr>
          <w:b/>
        </w:rPr>
        <w:t xml:space="preserve"> октября </w:t>
      </w:r>
      <w:r w:rsidRPr="00383E89">
        <w:rPr>
          <w:rFonts w:eastAsia="Times New Roman"/>
          <w:b/>
          <w:color w:val="000000"/>
          <w:lang w:val="kk-KZ" w:eastAsia="ru-RU"/>
        </w:rPr>
        <w:t>2023 года</w:t>
      </w:r>
      <w:r w:rsidRPr="00383E89">
        <w:rPr>
          <w:b/>
        </w:rPr>
        <w:t xml:space="preserve"> включительно</w:t>
      </w:r>
      <w:r w:rsidRPr="001B5BF3">
        <w:t>.</w:t>
      </w:r>
      <w:proofErr w:type="gramEnd"/>
    </w:p>
    <w:p w:rsidR="00845FE7" w:rsidRPr="001B5BF3" w:rsidRDefault="00845FE7" w:rsidP="00845FE7">
      <w:pPr>
        <w:pStyle w:val="a3"/>
        <w:jc w:val="both"/>
      </w:pPr>
      <w:r w:rsidRPr="001B5BF3">
        <w:tab/>
      </w:r>
      <w:r w:rsidRPr="001B5BF3">
        <w:rPr>
          <w:lang w:val="kk-KZ"/>
        </w:rPr>
        <w:t>2</w:t>
      </w:r>
      <w:r w:rsidRPr="001B5BF3">
        <w:t xml:space="preserve">. </w:t>
      </w:r>
      <w:proofErr w:type="gramStart"/>
      <w:r w:rsidRPr="001B5BF3">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845FE7" w:rsidRPr="001B5BF3" w:rsidRDefault="00845FE7" w:rsidP="00845FE7">
      <w:pPr>
        <w:pStyle w:val="a3"/>
        <w:jc w:val="both"/>
      </w:pPr>
      <w:r w:rsidRPr="001B5BF3">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845FE7" w:rsidRPr="001B5BF3" w:rsidRDefault="00845FE7" w:rsidP="00845FE7">
      <w:pPr>
        <w:pStyle w:val="a3"/>
        <w:jc w:val="both"/>
      </w:pPr>
      <w:r w:rsidRPr="001B5BF3">
        <w:tab/>
      </w:r>
      <w:r w:rsidRPr="001B5BF3">
        <w:rPr>
          <w:lang w:val="kk-KZ"/>
        </w:rPr>
        <w:t>4</w:t>
      </w:r>
      <w:r w:rsidRPr="001B5BF3">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845FE7" w:rsidRPr="001B5BF3" w:rsidRDefault="00845FE7" w:rsidP="00845FE7">
      <w:pPr>
        <w:pStyle w:val="a3"/>
        <w:ind w:firstLine="708"/>
        <w:jc w:val="center"/>
        <w:rPr>
          <w:b/>
          <w:bCs/>
        </w:rPr>
      </w:pPr>
    </w:p>
    <w:p w:rsidR="00845FE7" w:rsidRPr="001B5BF3" w:rsidRDefault="00845FE7" w:rsidP="00845FE7">
      <w:pPr>
        <w:pStyle w:val="a3"/>
        <w:ind w:firstLine="708"/>
        <w:jc w:val="center"/>
        <w:rPr>
          <w:b/>
          <w:bCs/>
        </w:rPr>
      </w:pPr>
      <w:r w:rsidRPr="001B5BF3">
        <w:rPr>
          <w:b/>
          <w:bCs/>
        </w:rPr>
        <w:t>14. Изменение конкурсных заявок и их отзыв</w:t>
      </w:r>
    </w:p>
    <w:p w:rsidR="00845FE7" w:rsidRPr="001B5BF3" w:rsidRDefault="00845FE7" w:rsidP="00845FE7">
      <w:pPr>
        <w:pStyle w:val="a3"/>
        <w:jc w:val="both"/>
        <w:rPr>
          <w:color w:val="000000"/>
        </w:rPr>
      </w:pPr>
      <w:r w:rsidRPr="001B5BF3">
        <w:lastRenderedPageBreak/>
        <w:tab/>
      </w:r>
      <w:r w:rsidRPr="001B5BF3">
        <w:rPr>
          <w:lang w:val="kk-KZ"/>
        </w:rPr>
        <w:t>1</w:t>
      </w:r>
      <w:r w:rsidRPr="001B5BF3">
        <w:t xml:space="preserve">. </w:t>
      </w:r>
      <w:r w:rsidRPr="001B5BF3">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845FE7" w:rsidRPr="001B5BF3" w:rsidRDefault="00845FE7" w:rsidP="00845FE7">
      <w:pPr>
        <w:pStyle w:val="a3"/>
        <w:jc w:val="both"/>
        <w:rPr>
          <w:color w:val="000000"/>
        </w:rPr>
      </w:pPr>
      <w:r w:rsidRPr="001B5BF3">
        <w:rPr>
          <w:color w:val="000000"/>
        </w:rPr>
        <w:tab/>
      </w:r>
      <w:r w:rsidRPr="001B5BF3">
        <w:rPr>
          <w:color w:val="000000"/>
          <w:lang w:val="kk-KZ"/>
        </w:rPr>
        <w:t>2</w:t>
      </w:r>
      <w:r w:rsidRPr="001B5BF3">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845FE7" w:rsidRPr="001B5BF3" w:rsidRDefault="00845FE7" w:rsidP="00845FE7">
      <w:pPr>
        <w:pStyle w:val="a3"/>
        <w:jc w:val="both"/>
        <w:rPr>
          <w:color w:val="000000"/>
        </w:rPr>
      </w:pPr>
      <w:r w:rsidRPr="001B5BF3">
        <w:rPr>
          <w:color w:val="000000"/>
        </w:rPr>
        <w:tab/>
      </w:r>
      <w:r w:rsidRPr="001B5BF3">
        <w:rPr>
          <w:color w:val="000000"/>
          <w:lang w:val="kk-KZ"/>
        </w:rPr>
        <w:t>3</w:t>
      </w:r>
      <w:r w:rsidRPr="001B5BF3">
        <w:rPr>
          <w:color w:val="000000"/>
        </w:rPr>
        <w:t>. Не допускается внесение изменений в тендерные заявки после истечения срока представления тендерных заявок.</w:t>
      </w:r>
    </w:p>
    <w:p w:rsidR="00845FE7" w:rsidRPr="001B5BF3" w:rsidRDefault="00845FE7" w:rsidP="00845FE7">
      <w:pPr>
        <w:pStyle w:val="a3"/>
        <w:ind w:firstLine="708"/>
        <w:jc w:val="center"/>
        <w:rPr>
          <w:b/>
          <w:bCs/>
          <w:color w:val="000000"/>
        </w:rPr>
      </w:pPr>
    </w:p>
    <w:p w:rsidR="00845FE7" w:rsidRPr="001B5BF3" w:rsidRDefault="00845FE7" w:rsidP="00845FE7">
      <w:pPr>
        <w:pStyle w:val="a3"/>
        <w:ind w:firstLine="708"/>
        <w:jc w:val="center"/>
        <w:rPr>
          <w:b/>
          <w:bCs/>
          <w:color w:val="000000"/>
        </w:rPr>
      </w:pPr>
      <w:r w:rsidRPr="001B5BF3">
        <w:rPr>
          <w:b/>
          <w:bCs/>
          <w:color w:val="000000"/>
        </w:rPr>
        <w:t>15. Гарантийное обеспечение тендерной заявки</w:t>
      </w:r>
    </w:p>
    <w:p w:rsidR="00845FE7" w:rsidRPr="001B5BF3" w:rsidRDefault="00845FE7" w:rsidP="00845FE7">
      <w:pPr>
        <w:pStyle w:val="a3"/>
        <w:jc w:val="both"/>
        <w:rPr>
          <w:rFonts w:eastAsia="Times New Roman"/>
          <w:color w:val="000000"/>
          <w:lang w:eastAsia="ru-RU"/>
        </w:rPr>
      </w:pPr>
      <w:r w:rsidRPr="001B5BF3">
        <w:rPr>
          <w:color w:val="000000"/>
        </w:rPr>
        <w:tab/>
      </w:r>
      <w:r w:rsidRPr="001B5BF3">
        <w:rPr>
          <w:color w:val="000000"/>
          <w:lang w:val="kk-KZ"/>
        </w:rPr>
        <w:t>1</w:t>
      </w:r>
      <w:r w:rsidRPr="001B5BF3">
        <w:rPr>
          <w:color w:val="000000"/>
        </w:rPr>
        <w:t xml:space="preserve">. </w:t>
      </w: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Pr="001B5BF3">
        <w:rPr>
          <w:rFonts w:eastAsia="Times New Roman"/>
          <w:color w:val="000000"/>
          <w:lang w:eastAsia="ru-RU"/>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2</w:t>
      </w:r>
      <w:r w:rsidRPr="001B5BF3">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color w:val="000000"/>
        </w:rPr>
      </w:pPr>
      <w:r w:rsidRPr="001B5BF3">
        <w:rPr>
          <w:color w:val="000000"/>
        </w:rPr>
        <w:tab/>
        <w:t>1) залога денег, размещаемых в банке;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t>2) банковской гарантии по форме согласно приложению 8 к настоящей Тендерной документации;</w:t>
      </w:r>
    </w:p>
    <w:p w:rsidR="00845FE7" w:rsidRPr="001B5BF3" w:rsidRDefault="00845FE7" w:rsidP="00845FE7">
      <w:pPr>
        <w:ind w:firstLine="708"/>
        <w:jc w:val="both"/>
        <w:rPr>
          <w:color w:val="000000"/>
          <w:lang w:val="kk-KZ"/>
        </w:rPr>
      </w:pPr>
      <w:r w:rsidRPr="001B5BF3">
        <w:rPr>
          <w:color w:val="000000"/>
        </w:rPr>
        <w:t xml:space="preserve">Гарантийное обеспечение тендерной заявки в виде залога денег вносится потенциальным поставщиком </w:t>
      </w:r>
      <w:r w:rsidRPr="001B5BF3">
        <w:rPr>
          <w:color w:val="000000"/>
          <w:lang w:val="kk-KZ"/>
        </w:rPr>
        <w:t xml:space="preserve">на </w:t>
      </w:r>
      <w:r w:rsidRPr="001B5BF3">
        <w:rPr>
          <w:color w:val="000000"/>
        </w:rPr>
        <w:t>счет организатора тендера по реквизитам</w:t>
      </w:r>
      <w:r w:rsidRPr="001B5BF3">
        <w:rPr>
          <w:color w:val="000000"/>
          <w:lang w:val="kk-KZ"/>
        </w:rPr>
        <w:t>:</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Бенефициар  </w:t>
      </w:r>
    </w:p>
    <w:p w:rsidR="00845FE7" w:rsidRPr="00EB47D2" w:rsidRDefault="00845FE7" w:rsidP="00845FE7">
      <w:pPr>
        <w:ind w:firstLine="708"/>
        <w:jc w:val="both"/>
        <w:rPr>
          <w:rFonts w:eastAsia="Times New Roman"/>
          <w:b/>
          <w:lang w:val="kk-KZ"/>
        </w:rPr>
      </w:pPr>
      <w:r w:rsidRPr="00EB47D2">
        <w:rPr>
          <w:rFonts w:eastAsia="Times New Roman"/>
          <w:b/>
          <w:lang w:val="kk-KZ"/>
        </w:rPr>
        <w:t>Тел. 8 (727</w:t>
      </w:r>
      <w:r w:rsidR="00255BF9">
        <w:rPr>
          <w:rFonts w:eastAsia="Times New Roman"/>
          <w:b/>
          <w:lang w:val="kk-KZ"/>
        </w:rPr>
        <w:t>75</w:t>
      </w:r>
      <w:r w:rsidRPr="00EB47D2">
        <w:rPr>
          <w:rFonts w:eastAsia="Times New Roman"/>
          <w:b/>
          <w:lang w:val="kk-KZ"/>
        </w:rPr>
        <w:t xml:space="preserve">) </w:t>
      </w:r>
      <w:r w:rsidR="00255BF9">
        <w:rPr>
          <w:rFonts w:eastAsia="Times New Roman"/>
          <w:b/>
          <w:lang w:val="kk-KZ"/>
        </w:rPr>
        <w:t>7</w:t>
      </w:r>
      <w:r w:rsidRPr="00EB47D2">
        <w:rPr>
          <w:rFonts w:eastAsia="Times New Roman"/>
          <w:b/>
          <w:lang w:val="kk-KZ"/>
        </w:rPr>
        <w:t>-</w:t>
      </w:r>
      <w:r w:rsidR="00255BF9">
        <w:rPr>
          <w:rFonts w:eastAsia="Times New Roman"/>
          <w:b/>
          <w:lang w:val="kk-KZ"/>
        </w:rPr>
        <w:t>32-06</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БИН </w:t>
      </w:r>
      <w:r w:rsidR="00255BF9">
        <w:rPr>
          <w:rFonts w:eastAsia="Times New Roman"/>
          <w:b/>
          <w:lang w:val="kk-KZ"/>
        </w:rPr>
        <w:t>1002400023650</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БИК HSBKKZKX </w:t>
      </w:r>
    </w:p>
    <w:p w:rsidR="00845FE7" w:rsidRPr="00EB47D2" w:rsidRDefault="00845FE7" w:rsidP="00845FE7">
      <w:pPr>
        <w:ind w:firstLine="708"/>
        <w:jc w:val="both"/>
        <w:rPr>
          <w:rFonts w:eastAsia="Times New Roman"/>
          <w:b/>
          <w:lang w:val="kk-KZ"/>
        </w:rPr>
      </w:pPr>
      <w:r w:rsidRPr="00EB47D2">
        <w:rPr>
          <w:rFonts w:eastAsia="Times New Roman"/>
          <w:b/>
          <w:lang w:val="kk-KZ"/>
        </w:rPr>
        <w:t>ИИК KZ</w:t>
      </w:r>
      <w:r w:rsidR="00255BF9">
        <w:rPr>
          <w:rFonts w:eastAsia="Times New Roman"/>
          <w:b/>
          <w:lang w:val="kk-KZ"/>
        </w:rPr>
        <w:t>966017311000000090</w:t>
      </w:r>
    </w:p>
    <w:p w:rsidR="00845FE7" w:rsidRPr="001B5BF3" w:rsidRDefault="00845FE7" w:rsidP="00845FE7">
      <w:pPr>
        <w:ind w:firstLine="708"/>
        <w:jc w:val="both"/>
        <w:rPr>
          <w:rFonts w:eastAsia="Times New Roman"/>
          <w:b/>
        </w:rPr>
      </w:pPr>
      <w:r w:rsidRPr="001B5BF3">
        <w:rPr>
          <w:rFonts w:eastAsia="Times New Roman"/>
          <w:b/>
        </w:rPr>
        <w:t xml:space="preserve">АО «Народный Банк Казахстана» </w:t>
      </w:r>
    </w:p>
    <w:p w:rsidR="00845FE7" w:rsidRPr="001B5BF3" w:rsidRDefault="00845FE7" w:rsidP="00845FE7">
      <w:pPr>
        <w:ind w:firstLine="708"/>
        <w:jc w:val="both"/>
        <w:rPr>
          <w:rFonts w:eastAsia="Times New Roman"/>
          <w:b/>
        </w:rPr>
      </w:pPr>
      <w:proofErr w:type="spellStart"/>
      <w:r w:rsidRPr="001B5BF3">
        <w:rPr>
          <w:rFonts w:eastAsia="Times New Roman"/>
          <w:b/>
        </w:rPr>
        <w:t>КБе</w:t>
      </w:r>
      <w:proofErr w:type="spellEnd"/>
      <w:r w:rsidRPr="001B5BF3">
        <w:rPr>
          <w:rFonts w:eastAsia="Times New Roman"/>
          <w:b/>
        </w:rPr>
        <w:t xml:space="preserve"> 16</w:t>
      </w:r>
    </w:p>
    <w:p w:rsidR="00845FE7" w:rsidRPr="001B5BF3" w:rsidRDefault="00845FE7" w:rsidP="00845FE7">
      <w:pPr>
        <w:pStyle w:val="a3"/>
        <w:jc w:val="both"/>
        <w:rPr>
          <w:rFonts w:eastAsia="Times New Roman"/>
          <w:color w:val="000000"/>
          <w:lang w:eastAsia="ru-RU"/>
        </w:rPr>
      </w:pPr>
      <w:bookmarkStart w:id="5" w:name="SUB6700"/>
      <w:bookmarkEnd w:id="5"/>
      <w:r w:rsidRPr="001B5BF3">
        <w:rPr>
          <w:rFonts w:eastAsia="Times New Roman"/>
          <w:color w:val="000000"/>
          <w:lang w:eastAsia="ru-RU"/>
        </w:rPr>
        <w:tab/>
      </w:r>
      <w:r w:rsidRPr="001B5BF3">
        <w:rPr>
          <w:rFonts w:eastAsia="Times New Roman"/>
          <w:color w:val="000000"/>
          <w:lang w:val="kk-KZ" w:eastAsia="ru-RU"/>
        </w:rPr>
        <w:t>3</w:t>
      </w:r>
      <w:r w:rsidRPr="001B5BF3">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6" w:name="SUB6800"/>
      <w:bookmarkEnd w:id="6"/>
      <w:r w:rsidRPr="001B5BF3">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признания победителем тендера другого потенциального поставщика;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прекращения процедур закупа без определения победителя тендера;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sidRPr="001B5BF3">
        <w:rPr>
          <w:rFonts w:eastAsia="Times New Roman"/>
          <w:color w:val="000000"/>
          <w:lang w:eastAsia="ru-RU"/>
        </w:rPr>
        <w:tab/>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4</w:t>
      </w:r>
      <w:r w:rsidRPr="001B5BF3">
        <w:rPr>
          <w:rFonts w:eastAsia="Times New Roman"/>
          <w:color w:val="000000"/>
          <w:lang w:eastAsia="ru-RU"/>
        </w:rPr>
        <w:t>. Гарантийное обеспечение не возвращается потенциальному поставщику, если он:</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845FE7" w:rsidRPr="001B5BF3" w:rsidRDefault="00845FE7" w:rsidP="00845FE7">
      <w:pPr>
        <w:pStyle w:val="a3"/>
        <w:ind w:firstLine="708"/>
        <w:jc w:val="both"/>
      </w:pPr>
      <w:r w:rsidRPr="001B5BF3">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845FE7" w:rsidRPr="001B5BF3" w:rsidRDefault="00845FE7" w:rsidP="00845FE7">
      <w:pPr>
        <w:pStyle w:val="a3"/>
        <w:ind w:firstLine="708"/>
        <w:jc w:val="both"/>
      </w:pPr>
      <w:r w:rsidRPr="001B5BF3">
        <w:rPr>
          <w:b/>
          <w:bCs/>
        </w:rPr>
        <w:t>16. Вскрытие тендерной комиссией конвертов с заявками на участие в тендере.</w:t>
      </w:r>
    </w:p>
    <w:p w:rsidR="00845FE7" w:rsidRPr="001B5BF3" w:rsidRDefault="00845FE7" w:rsidP="00845FE7">
      <w:pPr>
        <w:pStyle w:val="a3"/>
        <w:jc w:val="both"/>
        <w:rPr>
          <w:b/>
          <w:lang w:val="kk-KZ"/>
        </w:rPr>
      </w:pPr>
      <w:r w:rsidRPr="001B5BF3">
        <w:tab/>
      </w:r>
      <w:r w:rsidRPr="001B5BF3">
        <w:rPr>
          <w:lang w:val="kk-KZ"/>
        </w:rPr>
        <w:t>1</w:t>
      </w:r>
      <w:r w:rsidRPr="001B5BF3">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1B5BF3">
        <w:rPr>
          <w:b/>
        </w:rPr>
        <w:t>в 1</w:t>
      </w:r>
      <w:r w:rsidR="00255BF9">
        <w:rPr>
          <w:b/>
        </w:rPr>
        <w:t>2</w:t>
      </w:r>
      <w:r w:rsidRPr="001B5BF3">
        <w:rPr>
          <w:b/>
        </w:rPr>
        <w:t xml:space="preserve"> часов, 00 мин., </w:t>
      </w:r>
      <w:r w:rsidRPr="001B5BF3">
        <w:rPr>
          <w:rFonts w:eastAsia="Times New Roman"/>
          <w:b/>
          <w:color w:val="000000"/>
          <w:lang w:val="kk-KZ" w:eastAsia="ru-RU"/>
        </w:rPr>
        <w:t>0</w:t>
      </w:r>
      <w:r w:rsidR="002E1838">
        <w:rPr>
          <w:rFonts w:eastAsia="Times New Roman"/>
          <w:b/>
          <w:color w:val="000000"/>
          <w:lang w:val="kk-KZ" w:eastAsia="ru-RU"/>
        </w:rPr>
        <w:t>2</w:t>
      </w:r>
      <w:r w:rsidRPr="001B5BF3">
        <w:rPr>
          <w:rFonts w:eastAsia="Times New Roman"/>
          <w:b/>
          <w:color w:val="000000"/>
          <w:lang w:val="kk-KZ" w:eastAsia="ru-RU"/>
        </w:rPr>
        <w:t xml:space="preserve"> октября 2023 года</w:t>
      </w:r>
      <w:r w:rsidRPr="001B5BF3">
        <w:rPr>
          <w:b/>
        </w:rPr>
        <w:t xml:space="preserve"> по адресу: РК, </w:t>
      </w:r>
      <w:proofErr w:type="spellStart"/>
      <w:r w:rsidR="00383E89">
        <w:rPr>
          <w:b/>
        </w:rPr>
        <w:lastRenderedPageBreak/>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00AE14D0">
        <w:rPr>
          <w:b/>
        </w:rPr>
        <w:t>.</w:t>
      </w:r>
    </w:p>
    <w:p w:rsidR="00845FE7" w:rsidRPr="001B5BF3" w:rsidRDefault="00845FE7" w:rsidP="00845FE7">
      <w:pPr>
        <w:pStyle w:val="a3"/>
        <w:jc w:val="both"/>
      </w:pPr>
      <w:r w:rsidRPr="001B5BF3">
        <w:t xml:space="preserve">      </w:t>
      </w:r>
      <w:r w:rsidRPr="001B5BF3">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845FE7" w:rsidRPr="001B5BF3" w:rsidRDefault="00845FE7" w:rsidP="00845FE7">
      <w:pPr>
        <w:pStyle w:val="a3"/>
        <w:ind w:firstLine="708"/>
        <w:jc w:val="both"/>
      </w:pPr>
      <w:r w:rsidRPr="001B5BF3">
        <w:rPr>
          <w:lang w:val="kk-KZ"/>
        </w:rPr>
        <w:t xml:space="preserve">2. </w:t>
      </w:r>
      <w:r w:rsidRPr="001B5BF3">
        <w:t>В случае если на тендер (лот) представлена только одна заявка на участие в конкурсе, то данная заявка на участие в тендере также вскрывается.</w:t>
      </w:r>
    </w:p>
    <w:p w:rsidR="00845FE7" w:rsidRPr="001B5BF3" w:rsidRDefault="00845FE7" w:rsidP="00845FE7">
      <w:pPr>
        <w:pStyle w:val="a3"/>
        <w:ind w:firstLine="708"/>
        <w:jc w:val="both"/>
      </w:pPr>
      <w:r w:rsidRPr="001B5BF3">
        <w:rPr>
          <w:lang w:val="kk-KZ"/>
        </w:rPr>
        <w:t>3</w:t>
      </w:r>
      <w:r w:rsidRPr="001B5BF3">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1B5BF3">
        <w:rPr>
          <w:b/>
        </w:rPr>
        <w:t>до 1</w:t>
      </w:r>
      <w:r w:rsidR="00E076B4">
        <w:rPr>
          <w:b/>
        </w:rPr>
        <w:t>0</w:t>
      </w:r>
      <w:r w:rsidRPr="001B5BF3">
        <w:rPr>
          <w:b/>
        </w:rPr>
        <w:t xml:space="preserve"> часов, 00 мин., </w:t>
      </w:r>
      <w:r>
        <w:rPr>
          <w:b/>
        </w:rPr>
        <w:t>0</w:t>
      </w:r>
      <w:r w:rsidR="00383E89">
        <w:rPr>
          <w:b/>
        </w:rPr>
        <w:t>2</w:t>
      </w:r>
      <w:r w:rsidRPr="001B5BF3">
        <w:rPr>
          <w:b/>
        </w:rPr>
        <w:t xml:space="preserve"> октября </w:t>
      </w:r>
      <w:r w:rsidRPr="001B5BF3">
        <w:rPr>
          <w:rFonts w:eastAsia="Times New Roman"/>
          <w:b/>
          <w:color w:val="000000"/>
          <w:lang w:val="kk-KZ" w:eastAsia="ru-RU"/>
        </w:rPr>
        <w:t xml:space="preserve">2023 года, </w:t>
      </w:r>
      <w:r w:rsidRPr="001B5BF3">
        <w:t>РК</w:t>
      </w:r>
      <w:r w:rsidR="00383E89" w:rsidRPr="00383E89">
        <w:rPr>
          <w:b/>
        </w:rPr>
        <w:t xml:space="preserve"> </w:t>
      </w:r>
      <w:proofErr w:type="spellStart"/>
      <w:r w:rsidR="00383E89">
        <w:rPr>
          <w:b/>
        </w:rPr>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Pr="001B5BF3">
        <w:rPr>
          <w:lang w:val="kk-KZ"/>
        </w:rPr>
        <w:t>.</w:t>
      </w:r>
      <w:r w:rsidRPr="001B5BF3">
        <w:t xml:space="preserve"> </w:t>
      </w:r>
      <w:r w:rsidRPr="001B5BF3">
        <w:tab/>
      </w:r>
    </w:p>
    <w:p w:rsidR="00845FE7" w:rsidRPr="001B5BF3" w:rsidRDefault="00845FE7" w:rsidP="00845FE7">
      <w:pPr>
        <w:pStyle w:val="a3"/>
        <w:ind w:firstLine="708"/>
        <w:jc w:val="both"/>
      </w:pPr>
      <w:r w:rsidRPr="001B5BF3">
        <w:rPr>
          <w:lang w:val="kk-KZ"/>
        </w:rPr>
        <w:t>4</w:t>
      </w:r>
      <w:r w:rsidRPr="001B5BF3">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845FE7" w:rsidRPr="001B5BF3" w:rsidRDefault="00845FE7" w:rsidP="00845FE7">
      <w:pPr>
        <w:pStyle w:val="a3"/>
        <w:jc w:val="both"/>
        <w:rPr>
          <w:color w:val="000000"/>
        </w:rPr>
      </w:pPr>
      <w:r w:rsidRPr="001B5BF3">
        <w:tab/>
      </w:r>
      <w:r w:rsidRPr="001B5BF3">
        <w:rPr>
          <w:lang w:val="kk-KZ"/>
        </w:rPr>
        <w:t>5</w:t>
      </w:r>
      <w:r w:rsidRPr="001B5BF3">
        <w:t xml:space="preserve">. </w:t>
      </w:r>
      <w:r w:rsidRPr="001B5BF3">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17. Оценка и сопоставление тендерных заявок.</w:t>
      </w:r>
    </w:p>
    <w:p w:rsidR="00845FE7" w:rsidRPr="001B5BF3" w:rsidRDefault="00845FE7" w:rsidP="00845FE7">
      <w:pPr>
        <w:spacing w:after="0"/>
        <w:jc w:val="both"/>
        <w:rPr>
          <w:rFonts w:eastAsia="Times New Roman"/>
          <w:lang w:eastAsia="en-US"/>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w:t>
      </w:r>
      <w:bookmarkStart w:id="7" w:name="SUB8300"/>
      <w:bookmarkEnd w:id="7"/>
      <w:r w:rsidRPr="001B5BF3">
        <w:rPr>
          <w:rFonts w:eastAsia="Times New Roman"/>
          <w:color w:val="000000"/>
          <w:lang w:eastAsia="en-US"/>
        </w:rPr>
        <w:t>Тендерная комиссия осуществляет оценку и сопоставление тендерных заявок.</w:t>
      </w:r>
    </w:p>
    <w:p w:rsidR="00845FE7" w:rsidRPr="001B5BF3" w:rsidRDefault="00845FE7" w:rsidP="00845FE7">
      <w:pPr>
        <w:spacing w:after="0" w:line="276" w:lineRule="auto"/>
        <w:jc w:val="both"/>
        <w:rPr>
          <w:rFonts w:eastAsia="Times New Roman"/>
          <w:lang w:eastAsia="en-US"/>
        </w:rPr>
      </w:pPr>
      <w:bookmarkStart w:id="8" w:name="z284"/>
      <w:r w:rsidRPr="001B5BF3">
        <w:rPr>
          <w:rFonts w:eastAsia="Times New Roman"/>
          <w:color w:val="000000"/>
          <w:lang w:val="en-US" w:eastAsia="en-US"/>
        </w:rPr>
        <w:t>     </w:t>
      </w:r>
      <w:r w:rsidRPr="001B5BF3">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B5BF3">
        <w:rPr>
          <w:rFonts w:eastAsia="Times New Roman"/>
          <w:color w:val="000000"/>
          <w:lang w:eastAsia="en-US"/>
        </w:rPr>
        <w:t>интернет-ресурсе</w:t>
      </w:r>
      <w:proofErr w:type="spellEnd"/>
      <w:r w:rsidRPr="001B5BF3">
        <w:rPr>
          <w:rFonts w:eastAsia="Times New Roman"/>
          <w:color w:val="000000"/>
          <w:lang w:eastAsia="en-US"/>
        </w:rPr>
        <w:t xml:space="preserve"> уполномоченного органа, осуществляющего контроль за проведением процедур банкротства либо ликвидации.</w:t>
      </w:r>
    </w:p>
    <w:p w:rsidR="00845FE7" w:rsidRPr="001B5BF3" w:rsidRDefault="00845FE7" w:rsidP="00845FE7">
      <w:pPr>
        <w:spacing w:after="0" w:line="276" w:lineRule="auto"/>
        <w:jc w:val="both"/>
        <w:rPr>
          <w:rFonts w:eastAsia="Times New Roman"/>
          <w:lang w:eastAsia="en-US"/>
        </w:rPr>
      </w:pPr>
      <w:bookmarkStart w:id="9" w:name="z285"/>
      <w:bookmarkEnd w:id="8"/>
      <w:r w:rsidRPr="001B5BF3">
        <w:rPr>
          <w:rFonts w:eastAsia="Times New Roman"/>
          <w:color w:val="000000"/>
          <w:lang w:val="en-US" w:eastAsia="en-US"/>
        </w:rPr>
        <w:t>     </w:t>
      </w:r>
      <w:r w:rsidRPr="001B5BF3">
        <w:rPr>
          <w:rFonts w:eastAsia="Times New Roman"/>
          <w:color w:val="000000"/>
          <w:lang w:eastAsia="en-US"/>
        </w:rPr>
        <w:t xml:space="preserve"> 2. Тендерная комиссия отклоняет тендерную заявку в целом или по лоту в случаях:</w:t>
      </w:r>
    </w:p>
    <w:p w:rsidR="00845FE7" w:rsidRPr="001B5BF3" w:rsidRDefault="00845FE7" w:rsidP="00845FE7">
      <w:pPr>
        <w:spacing w:after="0" w:line="276" w:lineRule="auto"/>
        <w:jc w:val="both"/>
        <w:rPr>
          <w:rFonts w:eastAsia="Times New Roman"/>
          <w:color w:val="000000"/>
          <w:lang w:eastAsia="en-US"/>
        </w:rPr>
      </w:pPr>
      <w:bookmarkStart w:id="10" w:name="z286"/>
      <w:bookmarkEnd w:id="9"/>
      <w:r w:rsidRPr="001B5BF3">
        <w:rPr>
          <w:rFonts w:eastAsia="Times New Roman"/>
          <w:color w:val="000000"/>
          <w:lang w:val="en-US" w:eastAsia="en-US"/>
        </w:rPr>
        <w:t>     </w:t>
      </w:r>
      <w:r w:rsidRPr="001B5BF3">
        <w:rPr>
          <w:rFonts w:eastAsia="Times New Roman"/>
          <w:color w:val="000000"/>
          <w:lang w:eastAsia="en-US"/>
        </w:rPr>
        <w:t xml:space="preserve"> </w:t>
      </w:r>
      <w:bookmarkEnd w:id="10"/>
      <w:r w:rsidRPr="001B5BF3">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w:t>
      </w:r>
      <w:r w:rsidRPr="001B5BF3">
        <w:rPr>
          <w:rFonts w:eastAsia="Times New Roman"/>
          <w:color w:val="000000"/>
          <w:lang w:eastAsia="en-US"/>
        </w:rPr>
        <w:lastRenderedPageBreak/>
        <w:t xml:space="preserve">полученных в соответствии с Законом "О разрешениях и уведомлениях", при отсутствии сведений в информационных системах государственных органов;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9) причастности к процедуре банкротства либо ликвидации;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12) несоответствия условиям пункта 10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13) установленных пунктами 15, 21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17) представления тендерной заявки в </w:t>
      </w:r>
      <w:proofErr w:type="spellStart"/>
      <w:r w:rsidRPr="001B5BF3">
        <w:rPr>
          <w:rFonts w:eastAsia="Times New Roman"/>
          <w:color w:val="000000"/>
          <w:lang w:eastAsia="en-US"/>
        </w:rPr>
        <w:t>непрошитом</w:t>
      </w:r>
      <w:proofErr w:type="spellEnd"/>
      <w:r w:rsidRPr="001B5BF3">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19) установления факта </w:t>
      </w:r>
      <w:proofErr w:type="spellStart"/>
      <w:r w:rsidRPr="001B5BF3">
        <w:rPr>
          <w:rFonts w:eastAsia="Times New Roman"/>
          <w:color w:val="000000"/>
          <w:lang w:eastAsia="en-US"/>
        </w:rPr>
        <w:t>аффилированности</w:t>
      </w:r>
      <w:proofErr w:type="spellEnd"/>
      <w:r w:rsidRPr="001B5BF3">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sidRPr="001B5BF3">
        <w:rPr>
          <w:rFonts w:eastAsia="Times New Roman"/>
          <w:color w:val="000000"/>
          <w:lang w:eastAsia="en-US"/>
        </w:rPr>
        <w:t>..</w:t>
      </w:r>
      <w:proofErr w:type="gramEnd"/>
    </w:p>
    <w:p w:rsidR="00845FE7" w:rsidRPr="001B5BF3" w:rsidRDefault="00845FE7" w:rsidP="00845FE7">
      <w:pPr>
        <w:spacing w:after="0" w:line="276" w:lineRule="auto"/>
        <w:ind w:firstLine="708"/>
        <w:jc w:val="both"/>
        <w:rPr>
          <w:rFonts w:eastAsia="Times New Roman"/>
          <w:lang w:eastAsia="en-US"/>
        </w:rPr>
      </w:pPr>
      <w:bookmarkStart w:id="11" w:name="z309"/>
      <w:r w:rsidRPr="001B5BF3">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845FE7" w:rsidRPr="001B5BF3" w:rsidRDefault="00845FE7" w:rsidP="00845FE7">
      <w:pPr>
        <w:spacing w:after="0" w:line="276" w:lineRule="auto"/>
        <w:jc w:val="both"/>
        <w:rPr>
          <w:rFonts w:eastAsia="Times New Roman"/>
          <w:color w:val="000000"/>
          <w:lang w:eastAsia="en-US"/>
        </w:rPr>
      </w:pPr>
      <w:bookmarkStart w:id="12" w:name="z310"/>
      <w:bookmarkEnd w:id="11"/>
      <w:r w:rsidRPr="001B5BF3">
        <w:rPr>
          <w:rFonts w:eastAsia="Times New Roman"/>
          <w:color w:val="000000"/>
          <w:lang w:val="en-US" w:eastAsia="en-US"/>
        </w:rPr>
        <w:t>     </w:t>
      </w:r>
      <w:r w:rsidRPr="001B5BF3">
        <w:rPr>
          <w:rFonts w:eastAsia="Times New Roman"/>
          <w:color w:val="000000"/>
          <w:lang w:eastAsia="en-US"/>
        </w:rPr>
        <w:t xml:space="preserve"> </w:t>
      </w:r>
      <w:r w:rsidRPr="001B5BF3">
        <w:rPr>
          <w:rFonts w:eastAsia="Times New Roman"/>
          <w:color w:val="000000"/>
          <w:lang w:eastAsia="en-US"/>
        </w:rPr>
        <w:tab/>
        <w:t xml:space="preserve">5. </w:t>
      </w:r>
      <w:bookmarkStart w:id="13" w:name="z311"/>
      <w:bookmarkEnd w:id="12"/>
      <w:r w:rsidRPr="001B5BF3">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845FE7" w:rsidRPr="001B5BF3" w:rsidRDefault="00845FE7" w:rsidP="00845FE7">
      <w:pPr>
        <w:spacing w:after="0" w:line="276" w:lineRule="auto"/>
        <w:jc w:val="both"/>
        <w:rPr>
          <w:rFonts w:eastAsia="Times New Roman"/>
          <w:color w:val="000000"/>
          <w:lang w:eastAsia="en-US"/>
        </w:rPr>
      </w:pPr>
      <w:r w:rsidRPr="001B5BF3">
        <w:rPr>
          <w:rFonts w:eastAsia="Times New Roman"/>
          <w:color w:val="000000"/>
          <w:lang w:val="en-US" w:eastAsia="en-US"/>
        </w:rPr>
        <w:t>     </w:t>
      </w:r>
      <w:r w:rsidRPr="001B5BF3">
        <w:rPr>
          <w:rFonts w:eastAsia="Times New Roman"/>
          <w:color w:val="000000"/>
          <w:lang w:eastAsia="en-US"/>
        </w:rPr>
        <w:t xml:space="preserve"> </w:t>
      </w:r>
      <w:bookmarkStart w:id="14" w:name="z313"/>
      <w:bookmarkEnd w:id="13"/>
      <w:r w:rsidRPr="001B5BF3">
        <w:rPr>
          <w:rFonts w:eastAsia="Times New Roman"/>
          <w:color w:val="000000"/>
          <w:lang w:eastAsia="en-US"/>
        </w:rPr>
        <w:tab/>
        <w:t xml:space="preserve">1) отсутствие тендерных заявок;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2) отклонение всех тендерных заявок потенциальных поставщиков.</w:t>
      </w:r>
      <w:r w:rsidRPr="001B5BF3">
        <w:rPr>
          <w:rFonts w:eastAsia="Times New Roman"/>
          <w:color w:val="000000"/>
          <w:lang w:val="en-US" w:eastAsia="en-US"/>
        </w:rPr>
        <w:t>     </w:t>
      </w:r>
      <w:r w:rsidRPr="001B5BF3">
        <w:rPr>
          <w:rFonts w:eastAsia="Times New Roman"/>
          <w:color w:val="000000"/>
          <w:lang w:eastAsia="en-US"/>
        </w:rPr>
        <w:t xml:space="preserve"> </w:t>
      </w:r>
    </w:p>
    <w:p w:rsidR="00845FE7" w:rsidRPr="001B5BF3" w:rsidRDefault="00845FE7" w:rsidP="00845FE7">
      <w:pPr>
        <w:spacing w:after="0" w:line="276" w:lineRule="auto"/>
        <w:ind w:firstLine="708"/>
        <w:jc w:val="both"/>
        <w:rPr>
          <w:rFonts w:eastAsia="Times New Roman"/>
          <w:lang w:eastAsia="en-US"/>
        </w:rPr>
      </w:pPr>
      <w:r w:rsidRPr="001B5BF3">
        <w:rPr>
          <w:rFonts w:eastAsia="Times New Roman"/>
          <w:color w:val="000000"/>
          <w:lang w:eastAsia="en-US"/>
        </w:rPr>
        <w:lastRenderedPageBreak/>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845FE7" w:rsidRPr="001B5BF3" w:rsidRDefault="00845FE7" w:rsidP="00845FE7">
      <w:pPr>
        <w:spacing w:after="0" w:line="276" w:lineRule="auto"/>
        <w:jc w:val="both"/>
        <w:rPr>
          <w:rFonts w:eastAsia="Times New Roman"/>
          <w:lang w:eastAsia="en-US"/>
        </w:rPr>
      </w:pPr>
      <w:bookmarkStart w:id="15" w:name="z314"/>
      <w:bookmarkEnd w:id="14"/>
      <w:r w:rsidRPr="001B5BF3">
        <w:rPr>
          <w:rFonts w:eastAsia="Times New Roman"/>
          <w:color w:val="000000"/>
          <w:lang w:val="en-US" w:eastAsia="en-US"/>
        </w:rPr>
        <w:t>     </w:t>
      </w:r>
      <w:r w:rsidRPr="001B5BF3">
        <w:rPr>
          <w:rFonts w:eastAsia="Times New Roman"/>
          <w:color w:val="000000"/>
          <w:lang w:eastAsia="en-US"/>
        </w:rPr>
        <w:t xml:space="preserve"> </w:t>
      </w:r>
      <w:bookmarkEnd w:id="15"/>
      <w:r w:rsidRPr="001B5BF3">
        <w:rPr>
          <w:rFonts w:eastAsia="Times New Roman"/>
          <w:color w:val="000000"/>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b/>
          <w:bCs/>
          <w:color w:val="000000"/>
        </w:rPr>
      </w:pPr>
      <w:r w:rsidRPr="001B5BF3">
        <w:rPr>
          <w:rFonts w:eastAsia="Times New Roman"/>
          <w:b/>
          <w:bCs/>
          <w:color w:val="000000"/>
          <w:lang w:eastAsia="ru-RU"/>
        </w:rPr>
        <w:t>18. Подведение итогов тендера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w:t>
      </w:r>
      <w:r w:rsidRPr="001B5BF3">
        <w:t xml:space="preserve"> </w:t>
      </w:r>
      <w:r w:rsidRPr="001B5BF3">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сумма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4) цена и условия каждой тендерной заявки в соответствии с тендерной документацией;</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изложение оценки и сопоставления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основания отклонения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9) основания, если победитель тендера не определен;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10) срок, в течение которого надлежит заключить договор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11) информация о привлечении экспертной комиссии.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w:t>
      </w:r>
    </w:p>
    <w:p w:rsidR="00845FE7" w:rsidRPr="001B5BF3" w:rsidRDefault="00845FE7" w:rsidP="00845FE7">
      <w:pPr>
        <w:pStyle w:val="a3"/>
        <w:ind w:firstLine="708"/>
        <w:jc w:val="both"/>
        <w:rPr>
          <w:color w:val="000000"/>
        </w:rPr>
      </w:pPr>
      <w:r w:rsidRPr="001B5BF3">
        <w:rPr>
          <w:rFonts w:eastAsia="Times New Roman"/>
          <w:color w:val="000000"/>
          <w:lang w:eastAsia="ru-RU"/>
        </w:rPr>
        <w:t xml:space="preserve">Протокол об итогах тендера размещается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19. Заключение договора закупа</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eastAsia="ru-RU"/>
        </w:rPr>
        <w:t> </w:t>
      </w:r>
      <w:r w:rsidRPr="001B5BF3">
        <w:rPr>
          <w:rFonts w:eastAsia="Times New Roman"/>
          <w:color w:val="000000"/>
          <w:lang w:eastAsia="ru-RU"/>
        </w:rPr>
        <w:tab/>
      </w:r>
      <w:r w:rsidRPr="001B5BF3">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lastRenderedPageBreak/>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4.</w:t>
      </w:r>
      <w:r w:rsidRPr="001B5BF3">
        <w:t xml:space="preserve"> </w:t>
      </w:r>
      <w:r w:rsidRPr="001B5BF3">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20. Гарантийное обеспечение исполнения договора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rFonts w:eastAsia="Times New Roman"/>
          <w:color w:val="000000"/>
          <w:lang w:eastAsia="ru-RU"/>
        </w:rPr>
        <w:t>двухтысячекратного</w:t>
      </w:r>
      <w:proofErr w:type="spellEnd"/>
      <w:r w:rsidRPr="001B5BF3">
        <w:rPr>
          <w:rFonts w:eastAsia="Times New Roman"/>
          <w:color w:val="000000"/>
          <w:lang w:eastAsia="ru-RU"/>
        </w:rPr>
        <w:t xml:space="preserve"> размера месячного расчетного показателя на соответствующий финансовый год.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при: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lastRenderedPageBreak/>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21. Поддержка отечественного товаропроизводителя</w:t>
      </w:r>
    </w:p>
    <w:p w:rsidR="00845FE7" w:rsidRPr="001B5BF3" w:rsidRDefault="00845FE7" w:rsidP="00845FE7">
      <w:pPr>
        <w:pStyle w:val="a3"/>
        <w:tabs>
          <w:tab w:val="left" w:pos="3807"/>
        </w:tabs>
        <w:jc w:val="both"/>
        <w:rPr>
          <w:color w:val="000000"/>
        </w:rPr>
      </w:pPr>
      <w:r w:rsidRPr="001B5BF3">
        <w:rPr>
          <w:b/>
          <w:bCs/>
          <w:color w:val="000000"/>
        </w:rPr>
        <w:t xml:space="preserve">       </w:t>
      </w:r>
      <w:r w:rsidRPr="001B5BF3">
        <w:rPr>
          <w:color w:val="000000"/>
          <w:lang w:val="kk-KZ"/>
        </w:rPr>
        <w:t>1</w:t>
      </w:r>
      <w:r w:rsidRPr="001B5BF3">
        <w:rPr>
          <w:color w:val="000000"/>
        </w:rPr>
        <w:t>.</w:t>
      </w:r>
      <w:r w:rsidRPr="001B5BF3">
        <w:t xml:space="preserve"> </w:t>
      </w:r>
      <w:r w:rsidRPr="001B5BF3">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 </w:t>
      </w:r>
    </w:p>
    <w:p w:rsidR="00845FE7" w:rsidRPr="001B5BF3" w:rsidRDefault="00845FE7" w:rsidP="00845FE7">
      <w:pPr>
        <w:pStyle w:val="a3"/>
        <w:tabs>
          <w:tab w:val="left" w:pos="3807"/>
        </w:tabs>
        <w:jc w:val="both"/>
        <w:rPr>
          <w:color w:val="000000"/>
        </w:rPr>
      </w:pPr>
      <w:r w:rsidRPr="001B5BF3">
        <w:rPr>
          <w:color w:val="000000"/>
        </w:rPr>
        <w:t xml:space="preserve">             4. Статус потенциального поставщика-производителя государств-членов ЕАЭС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Pr="001B5BF3">
        <w:rPr>
          <w:b/>
          <w:bCs/>
          <w:color w:val="000000"/>
        </w:rPr>
        <w:t xml:space="preserve"> </w:t>
      </w:r>
    </w:p>
    <w:p w:rsidR="00845FE7" w:rsidRPr="001B5BF3" w:rsidRDefault="00845FE7" w:rsidP="00845FE7">
      <w:pPr>
        <w:pStyle w:val="a3"/>
        <w:jc w:val="center"/>
        <w:rPr>
          <w:b/>
          <w:bCs/>
          <w:color w:val="000000"/>
        </w:rPr>
      </w:pPr>
      <w:r w:rsidRPr="001B5BF3">
        <w:rPr>
          <w:b/>
          <w:bCs/>
          <w:color w:val="000000"/>
        </w:rPr>
        <w:t>22. Заключительные положения</w:t>
      </w:r>
    </w:p>
    <w:p w:rsidR="00845FE7" w:rsidRPr="001B5BF3" w:rsidRDefault="00845FE7" w:rsidP="00845FE7">
      <w:pPr>
        <w:pStyle w:val="a3"/>
        <w:jc w:val="both"/>
        <w:rPr>
          <w:color w:val="000000"/>
        </w:rPr>
      </w:pPr>
      <w:r w:rsidRPr="001B5BF3">
        <w:rPr>
          <w:color w:val="000000"/>
        </w:rPr>
        <w:tab/>
      </w:r>
      <w:r w:rsidRPr="001B5BF3">
        <w:rPr>
          <w:color w:val="000000"/>
          <w:lang w:val="kk-KZ"/>
        </w:rPr>
        <w:t>1</w:t>
      </w:r>
      <w:r w:rsidRPr="001B5BF3">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845FE7" w:rsidRPr="001B5BF3" w:rsidRDefault="00845FE7" w:rsidP="00845FE7">
      <w:pPr>
        <w:pStyle w:val="a3"/>
        <w:jc w:val="both"/>
        <w:rPr>
          <w:color w:val="000000"/>
        </w:rPr>
      </w:pPr>
      <w:r w:rsidRPr="001B5BF3">
        <w:rPr>
          <w:color w:val="000000"/>
        </w:rPr>
        <w:lastRenderedPageBreak/>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color w:val="000000"/>
        </w:rPr>
      </w:pPr>
      <w:r w:rsidRPr="001B5BF3">
        <w:rPr>
          <w:color w:val="000000"/>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color w:val="000000"/>
        </w:rPr>
      </w:pPr>
      <w:r w:rsidRPr="001B5BF3">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color w:val="000000"/>
        </w:rPr>
      </w:pPr>
      <w:r w:rsidRPr="001B5BF3">
        <w:rPr>
          <w:color w:val="00000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color w:val="000000"/>
        </w:rPr>
        <w:t>двухтысячекратного</w:t>
      </w:r>
      <w:proofErr w:type="spellEnd"/>
      <w:r w:rsidRPr="001B5BF3">
        <w:rPr>
          <w:color w:val="000000"/>
        </w:rPr>
        <w:t xml:space="preserve"> размера месячного расчетного показателя на соответствующий финансовый год.</w:t>
      </w:r>
    </w:p>
    <w:p w:rsidR="00845FE7" w:rsidRPr="001B5BF3" w:rsidRDefault="00845FE7" w:rsidP="00845FE7">
      <w:pPr>
        <w:pStyle w:val="a3"/>
        <w:jc w:val="both"/>
        <w:rPr>
          <w:color w:val="000000"/>
        </w:rPr>
      </w:pPr>
      <w:r w:rsidRPr="001B5BF3">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845FE7" w:rsidRPr="001B5BF3" w:rsidRDefault="00845FE7" w:rsidP="00845FE7">
      <w:pPr>
        <w:pStyle w:val="a3"/>
        <w:jc w:val="both"/>
        <w:rPr>
          <w:color w:val="000000"/>
        </w:rPr>
      </w:pPr>
      <w:r w:rsidRPr="001B5BF3">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45FE7" w:rsidRPr="001B5BF3" w:rsidRDefault="00845FE7" w:rsidP="00845FE7">
      <w:pPr>
        <w:pStyle w:val="a3"/>
        <w:jc w:val="both"/>
        <w:rPr>
          <w:color w:val="000000"/>
        </w:rPr>
      </w:pPr>
      <w:r w:rsidRPr="001B5BF3">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jc w:val="both"/>
        <w:rPr>
          <w:color w:val="000000"/>
        </w:rPr>
      </w:pPr>
      <w:r w:rsidRPr="001B5BF3">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45FE7" w:rsidRPr="001B5BF3" w:rsidRDefault="00845FE7" w:rsidP="00845FE7">
      <w:pPr>
        <w:pStyle w:val="a3"/>
        <w:jc w:val="both"/>
        <w:rPr>
          <w:color w:val="000000"/>
        </w:rPr>
      </w:pPr>
      <w:r w:rsidRPr="001B5BF3">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Pr="001B5BF3">
        <w:rPr>
          <w:color w:val="000000"/>
        </w:rPr>
        <w:tab/>
      </w:r>
      <w:r w:rsidRPr="001B5BF3">
        <w:rPr>
          <w:color w:val="000000"/>
          <w:lang w:val="kk-KZ"/>
        </w:rPr>
        <w:t>6</w:t>
      </w:r>
      <w:r w:rsidRPr="001B5BF3">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sidRPr="001B5BF3">
        <w:rPr>
          <w:color w:val="000000"/>
        </w:rPr>
        <w:t xml:space="preserve"> ,</w:t>
      </w:r>
      <w:proofErr w:type="gramEnd"/>
      <w:r w:rsidRPr="001B5BF3">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Pr="001B5BF3">
        <w:rPr>
          <w:b/>
          <w:bCs/>
          <w:color w:val="000000"/>
        </w:rPr>
        <w:t>гражданским законодательством</w:t>
      </w:r>
      <w:r w:rsidRPr="001B5BF3">
        <w:rPr>
          <w:color w:val="000000"/>
        </w:rPr>
        <w:t xml:space="preserve"> Республики Казахстан.</w:t>
      </w:r>
    </w:p>
    <w:p w:rsidR="00845FE7" w:rsidRPr="001B5BF3" w:rsidRDefault="00845FE7" w:rsidP="00845FE7">
      <w:pPr>
        <w:pStyle w:val="a3"/>
        <w:jc w:val="both"/>
        <w:rPr>
          <w:color w:val="000000"/>
        </w:rPr>
      </w:pPr>
      <w:r w:rsidRPr="001B5BF3">
        <w:rPr>
          <w:color w:val="000000"/>
        </w:rPr>
        <w:tab/>
      </w:r>
      <w:r w:rsidRPr="001B5BF3">
        <w:rPr>
          <w:color w:val="000000"/>
          <w:lang w:val="kk-KZ"/>
        </w:rPr>
        <w:t>7</w:t>
      </w:r>
      <w:r w:rsidRPr="001B5BF3">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845FE7" w:rsidRPr="004C0506" w:rsidRDefault="00845FE7" w:rsidP="00845FE7">
      <w:pPr>
        <w:pStyle w:val="a3"/>
        <w:jc w:val="both"/>
        <w:rPr>
          <w:color w:val="000000"/>
        </w:rPr>
      </w:pPr>
      <w:r w:rsidRPr="001B5BF3">
        <w:rPr>
          <w:color w:val="000000"/>
        </w:rPr>
        <w:tab/>
      </w:r>
      <w:r w:rsidRPr="001B5BF3">
        <w:rPr>
          <w:color w:val="000000"/>
          <w:lang w:val="kk-KZ"/>
        </w:rPr>
        <w:t>8</w:t>
      </w:r>
      <w:r w:rsidRPr="001B5BF3">
        <w:rPr>
          <w:color w:val="000000"/>
        </w:rPr>
        <w:t>. Материалы проведенного закупа хранятся в порядке, установленном соответствующей номенклатурой дел организатора закупок.</w:t>
      </w:r>
    </w:p>
    <w:p w:rsidR="00C94265" w:rsidRDefault="00C94265"/>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rsidP="00383E89">
      <w:pPr>
        <w:jc w:val="right"/>
      </w:pPr>
      <w:r>
        <w:lastRenderedPageBreak/>
        <w:t>Приложение №1</w:t>
      </w:r>
    </w:p>
    <w:p w:rsidR="00383E89" w:rsidRDefault="00383E89" w:rsidP="00383E89">
      <w:pPr>
        <w:jc w:val="right"/>
      </w:pPr>
      <w:r>
        <w:t xml:space="preserve">К </w:t>
      </w:r>
      <w:proofErr w:type="gramStart"/>
      <w:r>
        <w:t>тендерной</w:t>
      </w:r>
      <w:proofErr w:type="gramEnd"/>
      <w:r>
        <w:t xml:space="preserve"> документаций</w:t>
      </w:r>
    </w:p>
    <w:tbl>
      <w:tblPr>
        <w:tblW w:w="9655" w:type="dxa"/>
        <w:tblInd w:w="-34" w:type="dxa"/>
        <w:tblLayout w:type="fixed"/>
        <w:tblLook w:val="04A0"/>
      </w:tblPr>
      <w:tblGrid>
        <w:gridCol w:w="142"/>
        <w:gridCol w:w="9371"/>
        <w:gridCol w:w="142"/>
      </w:tblGrid>
      <w:tr w:rsidR="001613FE" w:rsidRPr="003A3476" w:rsidTr="00353F26">
        <w:trPr>
          <w:gridAfter w:val="1"/>
          <w:wAfter w:w="142" w:type="dxa"/>
          <w:trHeight w:val="300"/>
        </w:trPr>
        <w:tc>
          <w:tcPr>
            <w:tcW w:w="9513" w:type="dxa"/>
            <w:gridSpan w:val="2"/>
            <w:tcBorders>
              <w:top w:val="nil"/>
              <w:left w:val="nil"/>
              <w:bottom w:val="nil"/>
              <w:right w:val="nil"/>
            </w:tcBorders>
            <w:shd w:val="clear" w:color="auto" w:fill="auto"/>
            <w:vAlign w:val="bottom"/>
            <w:hideMark/>
          </w:tcPr>
          <w:p w:rsidR="001613FE" w:rsidRPr="00AA73E0" w:rsidRDefault="001613FE" w:rsidP="00353F26">
            <w:pPr>
              <w:pStyle w:val="a3"/>
              <w:ind w:left="-675" w:firstLine="675"/>
              <w:rPr>
                <w:rFonts w:eastAsia="Times New Roman"/>
                <w:b/>
                <w:bCs/>
                <w:color w:val="000000"/>
                <w:sz w:val="18"/>
                <w:szCs w:val="18"/>
                <w:lang w:eastAsia="ru-RU"/>
              </w:rPr>
            </w:pPr>
          </w:p>
        </w:tc>
      </w:tr>
      <w:tr w:rsidR="001613FE" w:rsidRPr="00BA76B1" w:rsidTr="00353F26">
        <w:trPr>
          <w:gridBefore w:val="1"/>
          <w:wBefore w:w="142" w:type="dxa"/>
          <w:trHeight w:val="855"/>
        </w:trPr>
        <w:tc>
          <w:tcPr>
            <w:tcW w:w="9513" w:type="dxa"/>
            <w:gridSpan w:val="2"/>
            <w:tcBorders>
              <w:top w:val="nil"/>
              <w:left w:val="nil"/>
              <w:bottom w:val="nil"/>
              <w:right w:val="nil"/>
            </w:tcBorders>
            <w:shd w:val="clear" w:color="auto" w:fill="auto"/>
            <w:vAlign w:val="bottom"/>
            <w:hideMark/>
          </w:tcPr>
          <w:p w:rsidR="001613FE" w:rsidRPr="003A3476" w:rsidRDefault="001613FE" w:rsidP="00353F26">
            <w:pPr>
              <w:pStyle w:val="a3"/>
              <w:rPr>
                <w:rFonts w:eastAsia="Times New Roman"/>
                <w:b/>
                <w:bCs/>
                <w:color w:val="000000"/>
                <w:sz w:val="18"/>
                <w:szCs w:val="18"/>
                <w:lang w:eastAsia="ru-RU"/>
              </w:rPr>
            </w:pPr>
          </w:p>
        </w:tc>
      </w:tr>
    </w:tbl>
    <w:p w:rsidR="001613FE" w:rsidRPr="00BA76B1" w:rsidRDefault="001613FE" w:rsidP="001613FE">
      <w:pPr>
        <w:pStyle w:val="a3"/>
        <w:rPr>
          <w:sz w:val="18"/>
          <w:szCs w:val="1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849"/>
        <w:gridCol w:w="1595"/>
        <w:gridCol w:w="1595"/>
        <w:gridCol w:w="1595"/>
      </w:tblGrid>
      <w:tr w:rsidR="001613FE" w:rsidRPr="004531B4" w:rsidTr="00353F26">
        <w:tc>
          <w:tcPr>
            <w:tcW w:w="568" w:type="dxa"/>
          </w:tcPr>
          <w:p w:rsidR="001613FE" w:rsidRPr="004531B4" w:rsidRDefault="001613FE" w:rsidP="00353F26">
            <w:pPr>
              <w:pStyle w:val="a3"/>
              <w:widowControl w:val="0"/>
              <w:autoSpaceDE w:val="0"/>
              <w:autoSpaceDN w:val="0"/>
              <w:rPr>
                <w:b/>
                <w:sz w:val="20"/>
                <w:szCs w:val="20"/>
                <w:lang w:val="en-US"/>
              </w:rPr>
            </w:pPr>
            <w:r w:rsidRPr="004531B4">
              <w:rPr>
                <w:b/>
                <w:sz w:val="20"/>
                <w:szCs w:val="20"/>
                <w:lang w:val="en-US"/>
              </w:rPr>
              <w:t>№</w:t>
            </w:r>
          </w:p>
        </w:tc>
        <w:tc>
          <w:tcPr>
            <w:tcW w:w="3686" w:type="dxa"/>
          </w:tcPr>
          <w:p w:rsidR="001613FE" w:rsidRPr="004531B4" w:rsidRDefault="001613FE" w:rsidP="00353F26">
            <w:pPr>
              <w:pStyle w:val="a3"/>
              <w:widowControl w:val="0"/>
              <w:autoSpaceDE w:val="0"/>
              <w:autoSpaceDN w:val="0"/>
              <w:rPr>
                <w:b/>
                <w:sz w:val="20"/>
                <w:szCs w:val="20"/>
                <w:lang w:val="en-US"/>
              </w:rPr>
            </w:pPr>
            <w:proofErr w:type="spellStart"/>
            <w:r w:rsidRPr="004531B4">
              <w:rPr>
                <w:b/>
                <w:sz w:val="20"/>
                <w:szCs w:val="20"/>
                <w:lang w:val="en-US"/>
              </w:rPr>
              <w:t>Наименование</w:t>
            </w:r>
            <w:proofErr w:type="spellEnd"/>
          </w:p>
        </w:tc>
        <w:tc>
          <w:tcPr>
            <w:tcW w:w="849" w:type="dxa"/>
          </w:tcPr>
          <w:p w:rsidR="001613FE" w:rsidRPr="004531B4" w:rsidRDefault="001613FE" w:rsidP="00353F26">
            <w:pPr>
              <w:pStyle w:val="a3"/>
              <w:widowControl w:val="0"/>
              <w:autoSpaceDE w:val="0"/>
              <w:autoSpaceDN w:val="0"/>
              <w:rPr>
                <w:b/>
                <w:sz w:val="20"/>
                <w:szCs w:val="20"/>
                <w:lang w:val="en-US"/>
              </w:rPr>
            </w:pPr>
            <w:proofErr w:type="spellStart"/>
            <w:r w:rsidRPr="004531B4">
              <w:rPr>
                <w:b/>
                <w:sz w:val="20"/>
                <w:szCs w:val="20"/>
                <w:lang w:val="en-US"/>
              </w:rPr>
              <w:t>Ед</w:t>
            </w:r>
            <w:proofErr w:type="spellEnd"/>
            <w:r w:rsidRPr="004531B4">
              <w:rPr>
                <w:b/>
                <w:sz w:val="20"/>
                <w:szCs w:val="20"/>
                <w:lang w:val="en-US"/>
              </w:rPr>
              <w:t xml:space="preserve"> </w:t>
            </w:r>
            <w:proofErr w:type="spellStart"/>
            <w:r w:rsidRPr="004531B4">
              <w:rPr>
                <w:b/>
                <w:sz w:val="20"/>
                <w:szCs w:val="20"/>
                <w:lang w:val="en-US"/>
              </w:rPr>
              <w:t>изм</w:t>
            </w:r>
            <w:proofErr w:type="spellEnd"/>
            <w:r w:rsidRPr="004531B4">
              <w:rPr>
                <w:b/>
                <w:sz w:val="20"/>
                <w:szCs w:val="20"/>
                <w:lang w:val="en-US"/>
              </w:rPr>
              <w:t>.</w:t>
            </w:r>
          </w:p>
        </w:tc>
        <w:tc>
          <w:tcPr>
            <w:tcW w:w="1595" w:type="dxa"/>
          </w:tcPr>
          <w:p w:rsidR="001613FE" w:rsidRPr="004531B4" w:rsidRDefault="001613FE" w:rsidP="00353F26">
            <w:pPr>
              <w:pStyle w:val="a3"/>
              <w:widowControl w:val="0"/>
              <w:autoSpaceDE w:val="0"/>
              <w:autoSpaceDN w:val="0"/>
              <w:rPr>
                <w:b/>
                <w:sz w:val="20"/>
                <w:szCs w:val="20"/>
                <w:lang w:val="en-US"/>
              </w:rPr>
            </w:pPr>
            <w:proofErr w:type="spellStart"/>
            <w:r w:rsidRPr="004531B4">
              <w:rPr>
                <w:b/>
                <w:sz w:val="20"/>
                <w:szCs w:val="20"/>
                <w:lang w:val="en-US"/>
              </w:rPr>
              <w:t>Кол-во</w:t>
            </w:r>
            <w:proofErr w:type="spellEnd"/>
          </w:p>
        </w:tc>
        <w:tc>
          <w:tcPr>
            <w:tcW w:w="1595" w:type="dxa"/>
          </w:tcPr>
          <w:p w:rsidR="001613FE" w:rsidRPr="004531B4" w:rsidRDefault="001613FE" w:rsidP="00353F26">
            <w:pPr>
              <w:pStyle w:val="a3"/>
              <w:widowControl w:val="0"/>
              <w:autoSpaceDE w:val="0"/>
              <w:autoSpaceDN w:val="0"/>
              <w:rPr>
                <w:b/>
                <w:sz w:val="20"/>
                <w:szCs w:val="20"/>
                <w:lang w:val="en-US"/>
              </w:rPr>
            </w:pPr>
            <w:proofErr w:type="spellStart"/>
            <w:r w:rsidRPr="004531B4">
              <w:rPr>
                <w:b/>
                <w:sz w:val="20"/>
                <w:szCs w:val="20"/>
                <w:lang w:val="en-US"/>
              </w:rPr>
              <w:t>Цена</w:t>
            </w:r>
            <w:proofErr w:type="spellEnd"/>
          </w:p>
        </w:tc>
        <w:tc>
          <w:tcPr>
            <w:tcW w:w="1595" w:type="dxa"/>
          </w:tcPr>
          <w:p w:rsidR="001613FE" w:rsidRPr="004531B4" w:rsidRDefault="001613FE" w:rsidP="00353F26">
            <w:pPr>
              <w:pStyle w:val="a3"/>
              <w:widowControl w:val="0"/>
              <w:autoSpaceDE w:val="0"/>
              <w:autoSpaceDN w:val="0"/>
              <w:rPr>
                <w:b/>
                <w:sz w:val="20"/>
                <w:szCs w:val="20"/>
                <w:lang w:val="en-US"/>
              </w:rPr>
            </w:pPr>
            <w:proofErr w:type="spellStart"/>
            <w:r w:rsidRPr="004531B4">
              <w:rPr>
                <w:b/>
                <w:sz w:val="20"/>
                <w:szCs w:val="20"/>
                <w:lang w:val="en-US"/>
              </w:rPr>
              <w:t>сумма</w:t>
            </w:r>
            <w:proofErr w:type="spellEnd"/>
          </w:p>
        </w:tc>
      </w:tr>
      <w:tr w:rsidR="001613FE" w:rsidRPr="004531B4" w:rsidTr="00353F26">
        <w:trPr>
          <w:trHeight w:val="500"/>
        </w:trPr>
        <w:tc>
          <w:tcPr>
            <w:tcW w:w="568" w:type="dxa"/>
          </w:tcPr>
          <w:p w:rsidR="001613FE" w:rsidRPr="00087D11" w:rsidRDefault="001613FE" w:rsidP="00353F26">
            <w:pPr>
              <w:pStyle w:val="a3"/>
              <w:widowControl w:val="0"/>
              <w:autoSpaceDE w:val="0"/>
              <w:autoSpaceDN w:val="0"/>
              <w:rPr>
                <w:sz w:val="20"/>
                <w:szCs w:val="20"/>
              </w:rPr>
            </w:pPr>
            <w:r w:rsidRPr="00087D11">
              <w:rPr>
                <w:sz w:val="20"/>
                <w:szCs w:val="20"/>
              </w:rPr>
              <w:t>1</w:t>
            </w:r>
          </w:p>
        </w:tc>
        <w:tc>
          <w:tcPr>
            <w:tcW w:w="3686" w:type="dxa"/>
          </w:tcPr>
          <w:p w:rsidR="001613FE" w:rsidRPr="00830183" w:rsidRDefault="001613FE" w:rsidP="00353F26">
            <w:pPr>
              <w:jc w:val="center"/>
              <w:rPr>
                <w:b/>
                <w:color w:val="000000"/>
              </w:rPr>
            </w:pPr>
            <w:proofErr w:type="spellStart"/>
            <w:proofErr w:type="gramStart"/>
            <w:r>
              <w:rPr>
                <w:b/>
                <w:color w:val="000000"/>
              </w:rPr>
              <w:t>Наркоз-дыхательный</w:t>
            </w:r>
            <w:proofErr w:type="spellEnd"/>
            <w:proofErr w:type="gramEnd"/>
            <w:r>
              <w:rPr>
                <w:b/>
                <w:color w:val="000000"/>
              </w:rPr>
              <w:t xml:space="preserve"> аппарат с принадлежностями</w:t>
            </w:r>
          </w:p>
          <w:p w:rsidR="001613FE" w:rsidRPr="00087D11" w:rsidRDefault="001613FE" w:rsidP="00353F26">
            <w:pPr>
              <w:pStyle w:val="a3"/>
              <w:widowControl w:val="0"/>
              <w:autoSpaceDE w:val="0"/>
              <w:autoSpaceDN w:val="0"/>
              <w:rPr>
                <w:sz w:val="18"/>
                <w:szCs w:val="18"/>
              </w:rPr>
            </w:pPr>
          </w:p>
        </w:tc>
        <w:tc>
          <w:tcPr>
            <w:tcW w:w="849" w:type="dxa"/>
          </w:tcPr>
          <w:p w:rsidR="001613FE" w:rsidRPr="00F5514C" w:rsidRDefault="001613FE" w:rsidP="00353F26">
            <w:pPr>
              <w:pStyle w:val="a3"/>
              <w:widowControl w:val="0"/>
              <w:autoSpaceDE w:val="0"/>
              <w:autoSpaceDN w:val="0"/>
              <w:rPr>
                <w:sz w:val="20"/>
                <w:szCs w:val="20"/>
              </w:rPr>
            </w:pPr>
            <w:proofErr w:type="spellStart"/>
            <w:proofErr w:type="gramStart"/>
            <w:r>
              <w:rPr>
                <w:sz w:val="20"/>
                <w:szCs w:val="20"/>
              </w:rPr>
              <w:t>шт</w:t>
            </w:r>
            <w:proofErr w:type="spellEnd"/>
            <w:proofErr w:type="gramEnd"/>
          </w:p>
        </w:tc>
        <w:tc>
          <w:tcPr>
            <w:tcW w:w="1595" w:type="dxa"/>
          </w:tcPr>
          <w:p w:rsidR="001613FE" w:rsidRPr="004531B4" w:rsidRDefault="001613FE" w:rsidP="00353F26">
            <w:pPr>
              <w:pStyle w:val="a3"/>
              <w:widowControl w:val="0"/>
              <w:autoSpaceDE w:val="0"/>
              <w:autoSpaceDN w:val="0"/>
              <w:rPr>
                <w:sz w:val="20"/>
                <w:szCs w:val="20"/>
              </w:rPr>
            </w:pPr>
            <w:r>
              <w:rPr>
                <w:sz w:val="20"/>
                <w:szCs w:val="20"/>
              </w:rPr>
              <w:t>2</w:t>
            </w:r>
          </w:p>
        </w:tc>
        <w:tc>
          <w:tcPr>
            <w:tcW w:w="1595" w:type="dxa"/>
          </w:tcPr>
          <w:p w:rsidR="001613FE" w:rsidRPr="00F5514C" w:rsidRDefault="001613FE" w:rsidP="00353F26">
            <w:pPr>
              <w:pStyle w:val="a3"/>
              <w:widowControl w:val="0"/>
              <w:autoSpaceDE w:val="0"/>
              <w:autoSpaceDN w:val="0"/>
              <w:rPr>
                <w:sz w:val="20"/>
                <w:szCs w:val="20"/>
              </w:rPr>
            </w:pPr>
            <w:r>
              <w:rPr>
                <w:sz w:val="20"/>
                <w:szCs w:val="20"/>
              </w:rPr>
              <w:t>19 000 000,00</w:t>
            </w:r>
          </w:p>
        </w:tc>
        <w:tc>
          <w:tcPr>
            <w:tcW w:w="1595" w:type="dxa"/>
          </w:tcPr>
          <w:p w:rsidR="001613FE" w:rsidRPr="00F5514C" w:rsidRDefault="001613FE" w:rsidP="00353F26">
            <w:pPr>
              <w:pStyle w:val="a3"/>
              <w:widowControl w:val="0"/>
              <w:autoSpaceDE w:val="0"/>
              <w:autoSpaceDN w:val="0"/>
              <w:rPr>
                <w:sz w:val="20"/>
                <w:szCs w:val="20"/>
              </w:rPr>
            </w:pPr>
            <w:r>
              <w:rPr>
                <w:sz w:val="20"/>
                <w:szCs w:val="20"/>
              </w:rPr>
              <w:t>38 000 000,00</w:t>
            </w:r>
          </w:p>
        </w:tc>
      </w:tr>
      <w:tr w:rsidR="001613FE" w:rsidRPr="004531B4" w:rsidTr="00353F26">
        <w:tc>
          <w:tcPr>
            <w:tcW w:w="568" w:type="dxa"/>
          </w:tcPr>
          <w:p w:rsidR="001613FE" w:rsidRPr="004531B4" w:rsidRDefault="001613FE" w:rsidP="00353F26">
            <w:pPr>
              <w:pStyle w:val="a3"/>
              <w:widowControl w:val="0"/>
              <w:autoSpaceDE w:val="0"/>
              <w:autoSpaceDN w:val="0"/>
              <w:rPr>
                <w:sz w:val="20"/>
                <w:szCs w:val="20"/>
              </w:rPr>
            </w:pPr>
            <w:r>
              <w:rPr>
                <w:sz w:val="20"/>
                <w:szCs w:val="20"/>
              </w:rPr>
              <w:t>2</w:t>
            </w:r>
          </w:p>
        </w:tc>
        <w:tc>
          <w:tcPr>
            <w:tcW w:w="7725" w:type="dxa"/>
            <w:gridSpan w:val="4"/>
          </w:tcPr>
          <w:p w:rsidR="001613FE" w:rsidRPr="004531B4" w:rsidRDefault="001613FE" w:rsidP="00353F26">
            <w:pPr>
              <w:pStyle w:val="a3"/>
              <w:widowControl w:val="0"/>
              <w:autoSpaceDE w:val="0"/>
              <w:autoSpaceDN w:val="0"/>
              <w:rPr>
                <w:b/>
                <w:sz w:val="20"/>
                <w:szCs w:val="20"/>
              </w:rPr>
            </w:pPr>
            <w:r w:rsidRPr="004531B4">
              <w:rPr>
                <w:b/>
                <w:sz w:val="20"/>
                <w:szCs w:val="20"/>
              </w:rPr>
              <w:t>итого</w:t>
            </w:r>
          </w:p>
        </w:tc>
        <w:tc>
          <w:tcPr>
            <w:tcW w:w="1595" w:type="dxa"/>
          </w:tcPr>
          <w:p w:rsidR="001613FE" w:rsidRPr="004531B4" w:rsidRDefault="001613FE" w:rsidP="00353F26">
            <w:pPr>
              <w:pStyle w:val="a3"/>
              <w:widowControl w:val="0"/>
              <w:autoSpaceDE w:val="0"/>
              <w:autoSpaceDN w:val="0"/>
              <w:rPr>
                <w:b/>
                <w:sz w:val="20"/>
                <w:szCs w:val="20"/>
              </w:rPr>
            </w:pPr>
            <w:r>
              <w:rPr>
                <w:b/>
                <w:sz w:val="20"/>
                <w:szCs w:val="20"/>
              </w:rPr>
              <w:t>38 000 000,00</w:t>
            </w:r>
          </w:p>
        </w:tc>
      </w:tr>
    </w:tbl>
    <w:p w:rsidR="001613FE" w:rsidRDefault="001613FE" w:rsidP="001613FE">
      <w:pPr>
        <w:pStyle w:val="a3"/>
        <w:rPr>
          <w:bCs/>
          <w:sz w:val="18"/>
          <w:szCs w:val="18"/>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2086"/>
        <w:gridCol w:w="750"/>
        <w:gridCol w:w="3579"/>
        <w:gridCol w:w="284"/>
        <w:gridCol w:w="1417"/>
        <w:gridCol w:w="1201"/>
        <w:gridCol w:w="75"/>
      </w:tblGrid>
      <w:tr w:rsidR="001613FE" w:rsidRPr="00FD7B6C" w:rsidTr="00353F26">
        <w:trPr>
          <w:trHeight w:val="409"/>
        </w:trPr>
        <w:tc>
          <w:tcPr>
            <w:tcW w:w="532" w:type="dxa"/>
            <w:tcBorders>
              <w:top w:val="single" w:sz="4" w:space="0" w:color="auto"/>
              <w:left w:val="single" w:sz="4" w:space="0" w:color="auto"/>
              <w:bottom w:val="single" w:sz="4" w:space="0" w:color="auto"/>
              <w:right w:val="single" w:sz="4" w:space="0" w:color="auto"/>
            </w:tcBorders>
            <w:shd w:val="clear" w:color="auto" w:fill="BFBFBF"/>
            <w:vAlign w:val="center"/>
          </w:tcPr>
          <w:p w:rsidR="001613FE" w:rsidRPr="00FD7B6C" w:rsidRDefault="001613FE" w:rsidP="00353F26">
            <w:pPr>
              <w:spacing w:after="0"/>
              <w:jc w:val="center"/>
              <w:rPr>
                <w:b/>
                <w:sz w:val="20"/>
              </w:rPr>
            </w:pPr>
            <w:r w:rsidRPr="00FD7B6C">
              <w:rPr>
                <w:b/>
                <w:sz w:val="20"/>
              </w:rPr>
              <w:t xml:space="preserve">№ </w:t>
            </w:r>
            <w:proofErr w:type="spellStart"/>
            <w:proofErr w:type="gramStart"/>
            <w:r w:rsidRPr="00FD7B6C">
              <w:rPr>
                <w:b/>
                <w:sz w:val="20"/>
              </w:rPr>
              <w:t>п</w:t>
            </w:r>
            <w:proofErr w:type="spellEnd"/>
            <w:proofErr w:type="gramEnd"/>
            <w:r w:rsidRPr="00FD7B6C">
              <w:rPr>
                <w:b/>
                <w:sz w:val="20"/>
              </w:rPr>
              <w:t>/</w:t>
            </w:r>
            <w:proofErr w:type="spellStart"/>
            <w:r w:rsidRPr="00FD7B6C">
              <w:rPr>
                <w:b/>
                <w:sz w:val="20"/>
              </w:rPr>
              <w:t>п</w:t>
            </w:r>
            <w:proofErr w:type="spellEnd"/>
          </w:p>
        </w:tc>
        <w:tc>
          <w:tcPr>
            <w:tcW w:w="2086" w:type="dxa"/>
            <w:tcBorders>
              <w:top w:val="single" w:sz="4" w:space="0" w:color="auto"/>
              <w:left w:val="single" w:sz="4" w:space="0" w:color="auto"/>
              <w:bottom w:val="single" w:sz="4" w:space="0" w:color="auto"/>
              <w:right w:val="single" w:sz="4" w:space="0" w:color="auto"/>
            </w:tcBorders>
            <w:shd w:val="clear" w:color="auto" w:fill="BFBFBF"/>
            <w:vAlign w:val="center"/>
          </w:tcPr>
          <w:p w:rsidR="001613FE" w:rsidRPr="00FD7B6C" w:rsidRDefault="001613FE" w:rsidP="00353F26">
            <w:pPr>
              <w:tabs>
                <w:tab w:val="left" w:pos="450"/>
              </w:tabs>
              <w:spacing w:after="0"/>
              <w:jc w:val="center"/>
              <w:rPr>
                <w:b/>
                <w:sz w:val="20"/>
              </w:rPr>
            </w:pPr>
            <w:r w:rsidRPr="00FD7B6C">
              <w:rPr>
                <w:b/>
                <w:sz w:val="20"/>
              </w:rPr>
              <w:t>Критерии</w:t>
            </w:r>
          </w:p>
        </w:tc>
        <w:tc>
          <w:tcPr>
            <w:tcW w:w="7306"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1613FE" w:rsidRPr="00FD7B6C" w:rsidRDefault="001613FE" w:rsidP="00353F26">
            <w:pPr>
              <w:tabs>
                <w:tab w:val="left" w:pos="450"/>
              </w:tabs>
              <w:spacing w:after="0"/>
              <w:jc w:val="center"/>
              <w:rPr>
                <w:b/>
                <w:sz w:val="20"/>
              </w:rPr>
            </w:pPr>
            <w:r w:rsidRPr="00FD7B6C">
              <w:rPr>
                <w:b/>
                <w:sz w:val="20"/>
              </w:rPr>
              <w:t>Описание</w:t>
            </w:r>
          </w:p>
        </w:tc>
      </w:tr>
      <w:tr w:rsidR="001613FE" w:rsidRPr="00FD7B6C" w:rsidTr="00353F26">
        <w:trPr>
          <w:trHeight w:val="470"/>
        </w:trPr>
        <w:tc>
          <w:tcPr>
            <w:tcW w:w="532"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tabs>
                <w:tab w:val="left" w:pos="450"/>
              </w:tabs>
              <w:spacing w:after="0"/>
              <w:jc w:val="center"/>
              <w:rPr>
                <w:b/>
                <w:sz w:val="20"/>
              </w:rPr>
            </w:pPr>
            <w:r w:rsidRPr="00FD7B6C">
              <w:rPr>
                <w:b/>
                <w:sz w:val="20"/>
              </w:rPr>
              <w:t>1</w:t>
            </w:r>
          </w:p>
        </w:tc>
        <w:tc>
          <w:tcPr>
            <w:tcW w:w="2086"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tabs>
                <w:tab w:val="left" w:pos="450"/>
              </w:tabs>
              <w:spacing w:after="0"/>
              <w:rPr>
                <w:b/>
                <w:sz w:val="20"/>
              </w:rPr>
            </w:pPr>
            <w:r w:rsidRPr="00FD7B6C">
              <w:rPr>
                <w:b/>
                <w:sz w:val="20"/>
              </w:rPr>
              <w:t xml:space="preserve">Наименование медицинской техники (далее – МТ) </w:t>
            </w:r>
            <w:r w:rsidRPr="00FD7B6C">
              <w:rPr>
                <w:i/>
                <w:sz w:val="20"/>
                <w:szCs w:val="20"/>
              </w:rPr>
              <w:t>(в соответствии с государственным реестром МТ с указанием модели, наименования производителя, страны)</w:t>
            </w:r>
          </w:p>
          <w:p w:rsidR="001613FE" w:rsidRPr="00FD7B6C" w:rsidRDefault="001613FE" w:rsidP="00353F26">
            <w:pPr>
              <w:spacing w:after="0"/>
              <w:rPr>
                <w:b/>
                <w:i/>
                <w:sz w:val="20"/>
              </w:rPr>
            </w:pPr>
          </w:p>
        </w:tc>
        <w:tc>
          <w:tcPr>
            <w:tcW w:w="7306" w:type="dxa"/>
            <w:gridSpan w:val="6"/>
            <w:tcBorders>
              <w:top w:val="single" w:sz="4" w:space="0" w:color="auto"/>
              <w:left w:val="single" w:sz="4" w:space="0" w:color="auto"/>
              <w:bottom w:val="single" w:sz="4" w:space="0" w:color="auto"/>
              <w:right w:val="single" w:sz="4" w:space="0" w:color="auto"/>
            </w:tcBorders>
          </w:tcPr>
          <w:p w:rsidR="001613FE" w:rsidRPr="00FD7B6C" w:rsidRDefault="001613FE" w:rsidP="00353F26">
            <w:pPr>
              <w:spacing w:after="0"/>
              <w:rPr>
                <w:bCs/>
                <w:sz w:val="20"/>
                <w:shd w:val="clear" w:color="auto" w:fill="FFFFFF"/>
              </w:rPr>
            </w:pPr>
            <w:r w:rsidRPr="00FD7B6C">
              <w:rPr>
                <w:rFonts w:eastAsia="Times New Roman"/>
                <w:sz w:val="20"/>
              </w:rPr>
              <w:t xml:space="preserve">Аппарат </w:t>
            </w:r>
            <w:proofErr w:type="spellStart"/>
            <w:r w:rsidRPr="00FD7B6C">
              <w:rPr>
                <w:rFonts w:eastAsia="Times New Roman"/>
                <w:sz w:val="20"/>
              </w:rPr>
              <w:t>наркозно-дыхательный</w:t>
            </w:r>
            <w:proofErr w:type="spellEnd"/>
            <w:r w:rsidRPr="00FD7B6C">
              <w:rPr>
                <w:rFonts w:eastAsia="Times New Roman"/>
                <w:sz w:val="20"/>
              </w:rPr>
              <w:t xml:space="preserve"> с принадлежностями</w:t>
            </w:r>
            <w:r w:rsidRPr="00FD7B6C">
              <w:rPr>
                <w:bCs/>
                <w:sz w:val="20"/>
                <w:shd w:val="clear" w:color="auto" w:fill="FFFFFF"/>
              </w:rPr>
              <w:t xml:space="preserve">. </w:t>
            </w:r>
          </w:p>
          <w:p w:rsidR="001613FE" w:rsidRPr="00FD7B6C" w:rsidRDefault="001613FE" w:rsidP="00353F26">
            <w:pPr>
              <w:spacing w:after="0"/>
              <w:rPr>
                <w:b/>
                <w:sz w:val="20"/>
              </w:rPr>
            </w:pPr>
          </w:p>
        </w:tc>
      </w:tr>
      <w:tr w:rsidR="001613FE" w:rsidRPr="00FD7B6C" w:rsidTr="00353F26">
        <w:trPr>
          <w:trHeight w:val="470"/>
        </w:trPr>
        <w:tc>
          <w:tcPr>
            <w:tcW w:w="532"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tabs>
                <w:tab w:val="left" w:pos="450"/>
              </w:tabs>
              <w:spacing w:after="0"/>
              <w:jc w:val="center"/>
              <w:rPr>
                <w:b/>
                <w:sz w:val="20"/>
              </w:rPr>
            </w:pPr>
            <w:r w:rsidRPr="00FD7B6C">
              <w:rPr>
                <w:b/>
                <w:sz w:val="20"/>
              </w:rPr>
              <w:t>2</w:t>
            </w:r>
          </w:p>
        </w:tc>
        <w:tc>
          <w:tcPr>
            <w:tcW w:w="2086"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tabs>
                <w:tab w:val="left" w:pos="450"/>
              </w:tabs>
              <w:spacing w:after="0"/>
              <w:rPr>
                <w:i/>
                <w:sz w:val="20"/>
              </w:rPr>
            </w:pPr>
            <w:r w:rsidRPr="00FD7B6C">
              <w:rPr>
                <w:b/>
                <w:sz w:val="20"/>
              </w:rPr>
              <w:t xml:space="preserve">Наименование МТ, относящейся к средствам измерения </w:t>
            </w:r>
            <w:r w:rsidRPr="00FD7B6C">
              <w:rPr>
                <w:i/>
                <w:sz w:val="20"/>
                <w:szCs w:val="20"/>
              </w:rPr>
              <w:t>(с указанием модели, наименования производителя, страны)</w:t>
            </w:r>
          </w:p>
        </w:tc>
        <w:tc>
          <w:tcPr>
            <w:tcW w:w="7306" w:type="dxa"/>
            <w:gridSpan w:val="6"/>
            <w:tcBorders>
              <w:top w:val="single" w:sz="4" w:space="0" w:color="auto"/>
              <w:left w:val="single" w:sz="4" w:space="0" w:color="auto"/>
              <w:bottom w:val="single" w:sz="4" w:space="0" w:color="auto"/>
              <w:right w:val="single" w:sz="4" w:space="0" w:color="auto"/>
            </w:tcBorders>
          </w:tcPr>
          <w:p w:rsidR="001613FE" w:rsidRPr="00FD7B6C" w:rsidRDefault="001613FE" w:rsidP="00353F26">
            <w:pPr>
              <w:spacing w:after="0"/>
              <w:rPr>
                <w:bCs/>
                <w:sz w:val="20"/>
                <w:shd w:val="clear" w:color="auto" w:fill="FFFFFF"/>
              </w:rPr>
            </w:pPr>
            <w:r w:rsidRPr="00FD7B6C">
              <w:rPr>
                <w:rFonts w:eastAsia="Times New Roman"/>
                <w:sz w:val="20"/>
              </w:rPr>
              <w:t xml:space="preserve">Аппарат </w:t>
            </w:r>
            <w:proofErr w:type="spellStart"/>
            <w:r w:rsidRPr="00FD7B6C">
              <w:rPr>
                <w:rFonts w:eastAsia="Times New Roman"/>
                <w:sz w:val="20"/>
              </w:rPr>
              <w:t>наркозно-дыхательный</w:t>
            </w:r>
            <w:proofErr w:type="spellEnd"/>
            <w:r w:rsidRPr="00FD7B6C">
              <w:rPr>
                <w:rFonts w:eastAsia="Times New Roman"/>
                <w:sz w:val="20"/>
              </w:rPr>
              <w:t xml:space="preserve"> с принадлежностями</w:t>
            </w:r>
            <w:r w:rsidRPr="00FD7B6C">
              <w:rPr>
                <w:bCs/>
                <w:sz w:val="20"/>
                <w:shd w:val="clear" w:color="auto" w:fill="FFFFFF"/>
              </w:rPr>
              <w:t xml:space="preserve">. </w:t>
            </w:r>
          </w:p>
          <w:p w:rsidR="001613FE" w:rsidRPr="00FD7B6C" w:rsidRDefault="001613FE" w:rsidP="00353F26">
            <w:pPr>
              <w:pStyle w:val="a3"/>
              <w:rPr>
                <w:sz w:val="20"/>
              </w:rPr>
            </w:pPr>
          </w:p>
        </w:tc>
      </w:tr>
      <w:tr w:rsidR="001613FE" w:rsidRPr="00FD7B6C" w:rsidTr="00353F26">
        <w:trPr>
          <w:trHeight w:val="611"/>
        </w:trPr>
        <w:tc>
          <w:tcPr>
            <w:tcW w:w="532" w:type="dxa"/>
            <w:vMerge w:val="restart"/>
            <w:tcBorders>
              <w:left w:val="single" w:sz="4" w:space="0" w:color="auto"/>
              <w:right w:val="single" w:sz="4" w:space="0" w:color="auto"/>
            </w:tcBorders>
            <w:vAlign w:val="center"/>
          </w:tcPr>
          <w:p w:rsidR="001613FE" w:rsidRPr="00FD7B6C" w:rsidRDefault="001613FE" w:rsidP="00353F26">
            <w:pPr>
              <w:spacing w:after="0"/>
              <w:jc w:val="center"/>
              <w:rPr>
                <w:b/>
                <w:sz w:val="20"/>
              </w:rPr>
            </w:pPr>
            <w:r w:rsidRPr="00FD7B6C">
              <w:rPr>
                <w:b/>
                <w:sz w:val="20"/>
              </w:rPr>
              <w:t>3</w:t>
            </w:r>
          </w:p>
        </w:tc>
        <w:tc>
          <w:tcPr>
            <w:tcW w:w="2086" w:type="dxa"/>
            <w:vMerge w:val="restart"/>
            <w:tcBorders>
              <w:left w:val="single" w:sz="4" w:space="0" w:color="auto"/>
              <w:right w:val="single" w:sz="4" w:space="0" w:color="auto"/>
            </w:tcBorders>
            <w:vAlign w:val="center"/>
          </w:tcPr>
          <w:p w:rsidR="001613FE" w:rsidRPr="00FD7B6C" w:rsidRDefault="001613FE" w:rsidP="00353F26">
            <w:pPr>
              <w:spacing w:after="0"/>
              <w:rPr>
                <w:b/>
                <w:sz w:val="20"/>
              </w:rPr>
            </w:pPr>
            <w:r w:rsidRPr="00FD7B6C">
              <w:rPr>
                <w:b/>
                <w:sz w:val="20"/>
              </w:rPr>
              <w:t>Требования к комплектации</w:t>
            </w: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i/>
                <w:sz w:val="20"/>
                <w:szCs w:val="20"/>
              </w:rPr>
            </w:pPr>
            <w:r w:rsidRPr="00FD7B6C">
              <w:rPr>
                <w:i/>
                <w:sz w:val="20"/>
                <w:szCs w:val="20"/>
              </w:rPr>
              <w:t>№</w:t>
            </w:r>
          </w:p>
          <w:p w:rsidR="001613FE" w:rsidRPr="00FD7B6C" w:rsidRDefault="001613FE" w:rsidP="00353F26">
            <w:pPr>
              <w:spacing w:after="0"/>
              <w:jc w:val="center"/>
              <w:rPr>
                <w:i/>
                <w:sz w:val="20"/>
                <w:szCs w:val="20"/>
              </w:rPr>
            </w:pPr>
            <w:proofErr w:type="spellStart"/>
            <w:proofErr w:type="gramStart"/>
            <w:r w:rsidRPr="00FD7B6C">
              <w:rPr>
                <w:i/>
                <w:sz w:val="20"/>
                <w:szCs w:val="20"/>
              </w:rPr>
              <w:t>п</w:t>
            </w:r>
            <w:proofErr w:type="spellEnd"/>
            <w:proofErr w:type="gramEnd"/>
            <w:r w:rsidRPr="00FD7B6C">
              <w:rPr>
                <w:i/>
                <w:sz w:val="20"/>
                <w:szCs w:val="20"/>
              </w:rPr>
              <w:t>/</w:t>
            </w:r>
            <w:proofErr w:type="spellStart"/>
            <w:r w:rsidRPr="00FD7B6C">
              <w:rPr>
                <w:i/>
                <w:sz w:val="20"/>
                <w:szCs w:val="20"/>
              </w:rPr>
              <w:t>п</w:t>
            </w:r>
            <w:proofErr w:type="spellEnd"/>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i/>
                <w:sz w:val="20"/>
                <w:szCs w:val="20"/>
              </w:rPr>
            </w:pPr>
            <w:r w:rsidRPr="00FD7B6C">
              <w:rPr>
                <w:i/>
                <w:sz w:val="20"/>
                <w:szCs w:val="20"/>
              </w:rPr>
              <w:t xml:space="preserve">Наименование </w:t>
            </w:r>
            <w:proofErr w:type="gramStart"/>
            <w:r w:rsidRPr="00FD7B6C">
              <w:rPr>
                <w:i/>
                <w:sz w:val="20"/>
                <w:szCs w:val="20"/>
              </w:rPr>
              <w:t>комплектующего</w:t>
            </w:r>
            <w:proofErr w:type="gramEnd"/>
            <w:r w:rsidRPr="00FD7B6C">
              <w:rPr>
                <w:i/>
                <w:sz w:val="20"/>
                <w:szCs w:val="20"/>
              </w:rPr>
              <w:t xml:space="preserve"> к МТ (в соответствии с государственным реестром МТ)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i/>
                <w:sz w:val="20"/>
                <w:szCs w:val="20"/>
              </w:rPr>
            </w:pPr>
            <w:r w:rsidRPr="00FD7B6C">
              <w:rPr>
                <w:i/>
                <w:sz w:val="20"/>
                <w:szCs w:val="20"/>
              </w:rPr>
              <w:t xml:space="preserve">Краткая техническая характеристика </w:t>
            </w:r>
            <w:proofErr w:type="gramStart"/>
            <w:r w:rsidRPr="00FD7B6C">
              <w:rPr>
                <w:i/>
                <w:sz w:val="20"/>
                <w:szCs w:val="20"/>
              </w:rPr>
              <w:t>комплектующего</w:t>
            </w:r>
            <w:proofErr w:type="gramEnd"/>
            <w:r w:rsidRPr="00FD7B6C">
              <w:rPr>
                <w:i/>
                <w:sz w:val="20"/>
                <w:szCs w:val="20"/>
              </w:rPr>
              <w:t xml:space="preserve"> к МТ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i/>
                <w:sz w:val="20"/>
                <w:szCs w:val="20"/>
              </w:rPr>
            </w:pPr>
            <w:r w:rsidRPr="00FD7B6C">
              <w:rPr>
                <w:i/>
                <w:sz w:val="20"/>
                <w:szCs w:val="20"/>
              </w:rPr>
              <w:t>Требуемое количество</w:t>
            </w:r>
          </w:p>
          <w:p w:rsidR="001613FE" w:rsidRPr="00FD7B6C" w:rsidRDefault="001613FE" w:rsidP="00353F26">
            <w:pPr>
              <w:spacing w:after="0"/>
              <w:jc w:val="center"/>
              <w:rPr>
                <w:i/>
                <w:sz w:val="20"/>
                <w:szCs w:val="20"/>
              </w:rPr>
            </w:pPr>
            <w:r w:rsidRPr="00FD7B6C">
              <w:rPr>
                <w:i/>
                <w:sz w:val="20"/>
                <w:szCs w:val="20"/>
              </w:rPr>
              <w:t>(с указанием единицы измерения)</w:t>
            </w:r>
          </w:p>
        </w:tc>
      </w:tr>
      <w:tr w:rsidR="001613FE" w:rsidRPr="00FD7B6C" w:rsidTr="00353F26">
        <w:trPr>
          <w:gridAfter w:val="3"/>
          <w:wAfter w:w="2693" w:type="dxa"/>
          <w:trHeight w:val="141"/>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4613" w:type="dxa"/>
            <w:gridSpan w:val="3"/>
            <w:tcBorders>
              <w:top w:val="single" w:sz="4" w:space="0" w:color="auto"/>
              <w:left w:val="single" w:sz="4" w:space="0" w:color="auto"/>
              <w:bottom w:val="single" w:sz="4" w:space="0" w:color="auto"/>
              <w:right w:val="single" w:sz="4" w:space="0" w:color="auto"/>
            </w:tcBorders>
          </w:tcPr>
          <w:p w:rsidR="001613FE" w:rsidRPr="00FD7B6C" w:rsidRDefault="001613FE" w:rsidP="00353F26">
            <w:pPr>
              <w:spacing w:after="0"/>
              <w:rPr>
                <w:i/>
                <w:sz w:val="20"/>
                <w:szCs w:val="20"/>
              </w:rPr>
            </w:pPr>
            <w:r w:rsidRPr="00FD7B6C">
              <w:rPr>
                <w:i/>
                <w:sz w:val="20"/>
                <w:szCs w:val="20"/>
              </w:rPr>
              <w:t>Основные комплектующие</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1</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Основной блок </w:t>
            </w:r>
          </w:p>
          <w:p w:rsidR="001613FE" w:rsidRPr="00FD7B6C" w:rsidRDefault="001613FE" w:rsidP="00353F26">
            <w:pPr>
              <w:spacing w:after="0"/>
              <w:rPr>
                <w:rFonts w:eastAsia="Times New Roman"/>
                <w:sz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Требования к характеристикам и техническим параметрам </w:t>
            </w:r>
            <w:proofErr w:type="spellStart"/>
            <w:r w:rsidRPr="00FD7B6C">
              <w:rPr>
                <w:rFonts w:eastAsia="Times New Roman"/>
                <w:sz w:val="20"/>
              </w:rPr>
              <w:t>наркозно-дыхательного</w:t>
            </w:r>
            <w:proofErr w:type="spellEnd"/>
            <w:r w:rsidRPr="00FD7B6C">
              <w:rPr>
                <w:rFonts w:eastAsia="Times New Roman"/>
                <w:sz w:val="20"/>
              </w:rPr>
              <w:t xml:space="preserve"> аппарата: возможность проведения ингаляционного наркоза у взрослых, детей и новорожденных – наличие. Поддержка газов: O2, N2O и Воздух. Газовое обеспечение: Газовая </w:t>
            </w:r>
            <w:r w:rsidRPr="00FD7B6C">
              <w:rPr>
                <w:rFonts w:eastAsia="Times New Roman"/>
                <w:sz w:val="20"/>
              </w:rPr>
              <w:lastRenderedPageBreak/>
              <w:t xml:space="preserve">магистраль - O2, N2O и Воздух. Давление источника газового питания - От 0.28 до 0.6 </w:t>
            </w:r>
            <w:proofErr w:type="spellStart"/>
            <w:r w:rsidRPr="00FD7B6C">
              <w:rPr>
                <w:rFonts w:eastAsia="Times New Roman"/>
                <w:sz w:val="20"/>
              </w:rPr>
              <w:t>mPa</w:t>
            </w:r>
            <w:proofErr w:type="spellEnd"/>
            <w:r w:rsidRPr="00FD7B6C">
              <w:rPr>
                <w:rFonts w:eastAsia="Times New Roman"/>
                <w:sz w:val="20"/>
              </w:rPr>
              <w:t>. Контроль давления подачи газов - Манометры на каждый газ. Возможность подачи газов при отсутствии электропитания – наличие. Приводной газ – воздух. Входные соединители трубопроводов - фитинги с резьбой (NIST) для O2, N2O и Воздух. Система защиты пациента от гипоксии: минимум 25%О</w:t>
            </w:r>
            <w:proofErr w:type="gramStart"/>
            <w:r w:rsidRPr="00FD7B6C">
              <w:rPr>
                <w:rFonts w:eastAsia="Times New Roman"/>
                <w:sz w:val="20"/>
              </w:rPr>
              <w:t>2</w:t>
            </w:r>
            <w:proofErr w:type="gramEnd"/>
            <w:r w:rsidRPr="00FD7B6C">
              <w:rPr>
                <w:rFonts w:eastAsia="Times New Roman"/>
                <w:sz w:val="20"/>
              </w:rPr>
              <w:t xml:space="preserve"> в смеси. Дыхательный контур пациента взрослый - многоразовый. Ротаметры: </w:t>
            </w:r>
            <w:proofErr w:type="gramStart"/>
            <w:r w:rsidRPr="00FD7B6C">
              <w:rPr>
                <w:rFonts w:eastAsia="Times New Roman"/>
                <w:sz w:val="20"/>
              </w:rPr>
              <w:t>Электронные</w:t>
            </w:r>
            <w:proofErr w:type="gramEnd"/>
            <w:r w:rsidRPr="00FD7B6C">
              <w:rPr>
                <w:rFonts w:eastAsia="Times New Roman"/>
                <w:sz w:val="20"/>
              </w:rPr>
              <w:t xml:space="preserve"> на 3 газа – наличие. Механический ротаметр на  смешанный свежий газ – наличие. Диапазон - Воздух: не менее 0-10л/мин. О</w:t>
            </w:r>
            <w:proofErr w:type="gramStart"/>
            <w:r w:rsidRPr="00FD7B6C">
              <w:rPr>
                <w:rFonts w:eastAsia="Times New Roman"/>
                <w:sz w:val="20"/>
              </w:rPr>
              <w:t>2</w:t>
            </w:r>
            <w:proofErr w:type="gramEnd"/>
            <w:r w:rsidRPr="00FD7B6C">
              <w:rPr>
                <w:rFonts w:eastAsia="Times New Roman"/>
                <w:sz w:val="20"/>
              </w:rPr>
              <w:t xml:space="preserve">: не менее 0-10 л/мин. N2O: не менее 0-10л/мин. Режимы и методы ИВЛ: Режим вентиляции VCV (Вентиляция с регулируемым объемом) – наличие. Режим вентиляции PCV (Вентиляция с регулируемым давлением) – наличие. Режим  вентиляции PS (Вентиляция с поддержкой давлением) – наличие. Режим вентиляции PCV-VG (Вентиляция с регулируемым </w:t>
            </w:r>
            <w:r w:rsidRPr="00FD7B6C">
              <w:rPr>
                <w:rFonts w:eastAsia="Times New Roman"/>
                <w:sz w:val="20"/>
              </w:rPr>
              <w:lastRenderedPageBreak/>
              <w:t xml:space="preserve">давлением и гарантированным объемом) – опционально. Режим вентиляции SIMV (Синхронизированная перемежающаяся принудительная вентиляция) (SIMV-VC/SIMV-PC) – наличие. АПНОЭ </w:t>
            </w:r>
            <w:proofErr w:type="spellStart"/>
            <w:r w:rsidRPr="00FD7B6C">
              <w:rPr>
                <w:rFonts w:eastAsia="Times New Roman"/>
                <w:sz w:val="20"/>
              </w:rPr>
              <w:t>back</w:t>
            </w:r>
            <w:proofErr w:type="spellEnd"/>
            <w:r w:rsidRPr="00FD7B6C">
              <w:rPr>
                <w:rFonts w:eastAsia="Times New Roman"/>
                <w:sz w:val="20"/>
              </w:rPr>
              <w:t xml:space="preserve"> </w:t>
            </w:r>
            <w:proofErr w:type="spellStart"/>
            <w:r w:rsidRPr="00FD7B6C">
              <w:rPr>
                <w:rFonts w:eastAsia="Times New Roman"/>
                <w:sz w:val="20"/>
              </w:rPr>
              <w:t>up</w:t>
            </w:r>
            <w:proofErr w:type="spellEnd"/>
            <w:r w:rsidRPr="00FD7B6C">
              <w:rPr>
                <w:rFonts w:eastAsia="Times New Roman"/>
                <w:sz w:val="20"/>
              </w:rPr>
              <w:t xml:space="preserve"> (PSV-PCV) – опционально. Ручная вентиляция – наличие. </w:t>
            </w:r>
            <w:proofErr w:type="spellStart"/>
            <w:r w:rsidRPr="00FD7B6C">
              <w:rPr>
                <w:rFonts w:eastAsia="Times New Roman"/>
                <w:sz w:val="20"/>
              </w:rPr>
              <w:t>Stand-by</w:t>
            </w:r>
            <w:proofErr w:type="spellEnd"/>
            <w:r w:rsidRPr="00FD7B6C">
              <w:rPr>
                <w:rFonts w:eastAsia="Times New Roman"/>
                <w:sz w:val="20"/>
              </w:rPr>
              <w:t xml:space="preserve"> – опционально. Автоматическая компенсация притока свежего газа – наличие. Экстренная подача О</w:t>
            </w:r>
            <w:proofErr w:type="gramStart"/>
            <w:r w:rsidRPr="00FD7B6C">
              <w:rPr>
                <w:rFonts w:eastAsia="Times New Roman"/>
                <w:sz w:val="20"/>
              </w:rPr>
              <w:t>2</w:t>
            </w:r>
            <w:proofErr w:type="gramEnd"/>
            <w:r w:rsidRPr="00FD7B6C">
              <w:rPr>
                <w:rFonts w:eastAsia="Times New Roman"/>
                <w:sz w:val="20"/>
              </w:rPr>
              <w:t xml:space="preserve"> - до 75 л/мин. ACGO – наличие. </w:t>
            </w:r>
            <w:proofErr w:type="gramStart"/>
            <w:r w:rsidRPr="00FD7B6C">
              <w:rPr>
                <w:rFonts w:eastAsia="Times New Roman"/>
                <w:sz w:val="20"/>
              </w:rPr>
              <w:t>ACGO используется единым выходом с вдыхательным – наличие.</w:t>
            </w:r>
            <w:proofErr w:type="gramEnd"/>
            <w:r w:rsidRPr="00FD7B6C">
              <w:rPr>
                <w:rFonts w:eastAsia="Times New Roman"/>
                <w:sz w:val="20"/>
              </w:rPr>
              <w:t xml:space="preserve"> Параметры вентиляции: Дыхательный объем (VCV) не менее 10-1500 мл. Дыхательный объем (PCV) не менее 5-1500 мл. Частота дыханий не менее от 4 до 100/мин. Диапазон давления 10-100 см Н2О. </w:t>
            </w:r>
            <w:proofErr w:type="spellStart"/>
            <w:r w:rsidRPr="00FD7B6C">
              <w:rPr>
                <w:rFonts w:eastAsia="Times New Roman"/>
                <w:sz w:val="20"/>
              </w:rPr>
              <w:t>Pinsp</w:t>
            </w:r>
            <w:proofErr w:type="spellEnd"/>
            <w:r w:rsidRPr="00FD7B6C">
              <w:rPr>
                <w:rFonts w:eastAsia="Times New Roman"/>
                <w:sz w:val="20"/>
              </w:rPr>
              <w:t xml:space="preserve"> не менее 5-80 cmH2O. Инспираторная пауза - </w:t>
            </w:r>
            <w:proofErr w:type="spellStart"/>
            <w:proofErr w:type="gramStart"/>
            <w:r w:rsidRPr="00FD7B6C">
              <w:rPr>
                <w:rFonts w:eastAsia="Times New Roman"/>
                <w:sz w:val="20"/>
              </w:rPr>
              <w:t>выкл</w:t>
            </w:r>
            <w:proofErr w:type="spellEnd"/>
            <w:proofErr w:type="gramEnd"/>
            <w:r w:rsidRPr="00FD7B6C">
              <w:rPr>
                <w:rFonts w:eastAsia="Times New Roman"/>
                <w:sz w:val="20"/>
              </w:rPr>
              <w:t xml:space="preserve">, 5-60%. Время вдоха 0,4-5 сек. PEEP электронный - </w:t>
            </w:r>
            <w:proofErr w:type="spellStart"/>
            <w:r w:rsidRPr="00FD7B6C">
              <w:rPr>
                <w:rFonts w:eastAsia="Times New Roman"/>
                <w:sz w:val="20"/>
              </w:rPr>
              <w:t>выкл</w:t>
            </w:r>
            <w:proofErr w:type="spellEnd"/>
            <w:r w:rsidRPr="00FD7B6C">
              <w:rPr>
                <w:rFonts w:eastAsia="Times New Roman"/>
                <w:sz w:val="20"/>
              </w:rPr>
              <w:t xml:space="preserve">, 4 - 30 см Н2О. I/E соотношение - от 4:1 до 1:8. Максимальный поток до 100 л/мин. Контур: Объём контура, </w:t>
            </w:r>
            <w:r w:rsidRPr="00FD7B6C">
              <w:rPr>
                <w:rFonts w:eastAsia="Times New Roman"/>
                <w:sz w:val="20"/>
              </w:rPr>
              <w:lastRenderedPageBreak/>
              <w:t xml:space="preserve">не более 2.6Л. Стерилизация целого контура до 134ºС. Возможность </w:t>
            </w:r>
            <w:proofErr w:type="spellStart"/>
            <w:r w:rsidRPr="00FD7B6C">
              <w:rPr>
                <w:rFonts w:eastAsia="Times New Roman"/>
                <w:sz w:val="20"/>
              </w:rPr>
              <w:t>демонтирования</w:t>
            </w:r>
            <w:proofErr w:type="spellEnd"/>
            <w:r w:rsidRPr="00FD7B6C">
              <w:rPr>
                <w:rFonts w:eastAsia="Times New Roman"/>
                <w:sz w:val="20"/>
              </w:rPr>
              <w:t xml:space="preserve"> целого контура – наличие. Встроенный подогреватель контура пациента для предотвращения конденсации влаги – наличие. </w:t>
            </w:r>
            <w:proofErr w:type="spellStart"/>
            <w:r w:rsidRPr="00FD7B6C">
              <w:rPr>
                <w:rFonts w:eastAsia="Times New Roman"/>
                <w:sz w:val="20"/>
              </w:rPr>
              <w:t>Влагоуловитель</w:t>
            </w:r>
            <w:proofErr w:type="spellEnd"/>
            <w:r w:rsidRPr="00FD7B6C">
              <w:rPr>
                <w:rFonts w:eastAsia="Times New Roman"/>
                <w:sz w:val="20"/>
              </w:rPr>
              <w:t xml:space="preserve"> – наличие. Материал контура PPSU. Датчики потока (на вдохе и на выдохе) - наличие. Клапан сброса избыточного давления – наличие. Клапан безопасности - позволяет пациенту дышать воздухом помещения при неисправности. Давление открытия Клапан APL - От 1 до 75 см Н2О. Испарители: Встроенное крепление испарителей - на 1 или 2 испарителя. Крепление </w:t>
            </w:r>
            <w:proofErr w:type="spellStart"/>
            <w:r w:rsidRPr="00FD7B6C">
              <w:rPr>
                <w:rFonts w:eastAsia="Times New Roman"/>
                <w:sz w:val="20"/>
              </w:rPr>
              <w:t>selectatec</w:t>
            </w:r>
            <w:proofErr w:type="spellEnd"/>
            <w:r w:rsidRPr="00FD7B6C">
              <w:rPr>
                <w:rFonts w:eastAsia="Times New Roman"/>
                <w:sz w:val="20"/>
              </w:rPr>
              <w:t xml:space="preserve"> </w:t>
            </w:r>
            <w:proofErr w:type="spellStart"/>
            <w:r w:rsidRPr="00FD7B6C">
              <w:rPr>
                <w:rFonts w:eastAsia="Times New Roman"/>
                <w:sz w:val="20"/>
              </w:rPr>
              <w:t>with</w:t>
            </w:r>
            <w:proofErr w:type="spellEnd"/>
            <w:r w:rsidRPr="00FD7B6C">
              <w:rPr>
                <w:rFonts w:eastAsia="Times New Roman"/>
                <w:sz w:val="20"/>
              </w:rPr>
              <w:t xml:space="preserve"> </w:t>
            </w:r>
            <w:proofErr w:type="spellStart"/>
            <w:r w:rsidRPr="00FD7B6C">
              <w:rPr>
                <w:rFonts w:eastAsia="Times New Roman"/>
                <w:sz w:val="20"/>
              </w:rPr>
              <w:t>interlock</w:t>
            </w:r>
            <w:proofErr w:type="spellEnd"/>
            <w:r w:rsidRPr="00FD7B6C">
              <w:rPr>
                <w:rFonts w:eastAsia="Times New Roman"/>
                <w:sz w:val="20"/>
              </w:rPr>
              <w:t xml:space="preserve"> – наличие. Парковочная позиция испарителей – опционально. </w:t>
            </w:r>
            <w:proofErr w:type="spellStart"/>
            <w:r w:rsidRPr="00FD7B6C">
              <w:rPr>
                <w:rFonts w:eastAsia="Times New Roman"/>
                <w:sz w:val="20"/>
              </w:rPr>
              <w:t>Севофлюран</w:t>
            </w:r>
            <w:proofErr w:type="spellEnd"/>
            <w:r w:rsidRPr="00FD7B6C">
              <w:rPr>
                <w:rFonts w:eastAsia="Times New Roman"/>
                <w:sz w:val="20"/>
              </w:rPr>
              <w:t xml:space="preserve"> – наличие. </w:t>
            </w:r>
            <w:proofErr w:type="spellStart"/>
            <w:r w:rsidRPr="00FD7B6C">
              <w:rPr>
                <w:rFonts w:eastAsia="Times New Roman"/>
                <w:sz w:val="20"/>
              </w:rPr>
              <w:t>Изофлюран</w:t>
            </w:r>
            <w:proofErr w:type="spellEnd"/>
            <w:r w:rsidRPr="00FD7B6C">
              <w:rPr>
                <w:rFonts w:eastAsia="Times New Roman"/>
                <w:sz w:val="20"/>
              </w:rPr>
              <w:t xml:space="preserve"> – опционально. Фторотан (</w:t>
            </w:r>
            <w:proofErr w:type="spellStart"/>
            <w:r w:rsidRPr="00FD7B6C">
              <w:rPr>
                <w:rFonts w:eastAsia="Times New Roman"/>
                <w:sz w:val="20"/>
              </w:rPr>
              <w:t>Галотан</w:t>
            </w:r>
            <w:proofErr w:type="spellEnd"/>
            <w:r w:rsidRPr="00FD7B6C">
              <w:rPr>
                <w:rFonts w:eastAsia="Times New Roman"/>
                <w:sz w:val="20"/>
              </w:rPr>
              <w:t xml:space="preserve">) – опционально. </w:t>
            </w:r>
            <w:proofErr w:type="spellStart"/>
            <w:r w:rsidRPr="00FD7B6C">
              <w:rPr>
                <w:rFonts w:eastAsia="Times New Roman"/>
                <w:sz w:val="20"/>
              </w:rPr>
              <w:t>Дезфлюран</w:t>
            </w:r>
            <w:proofErr w:type="spellEnd"/>
            <w:r w:rsidRPr="00FD7B6C">
              <w:rPr>
                <w:rFonts w:eastAsia="Times New Roman"/>
                <w:sz w:val="20"/>
              </w:rPr>
              <w:t xml:space="preserve"> – опционально. </w:t>
            </w:r>
            <w:proofErr w:type="spellStart"/>
            <w:r w:rsidRPr="00FD7B6C">
              <w:rPr>
                <w:rFonts w:eastAsia="Times New Roman"/>
                <w:sz w:val="20"/>
              </w:rPr>
              <w:t>Энфлюран</w:t>
            </w:r>
            <w:proofErr w:type="spellEnd"/>
            <w:r w:rsidRPr="00FD7B6C">
              <w:rPr>
                <w:rFonts w:eastAsia="Times New Roman"/>
                <w:sz w:val="20"/>
              </w:rPr>
              <w:t xml:space="preserve"> – опционально. Емкость испарителя не менее 350 мл. Сбор отработанных </w:t>
            </w:r>
            <w:r w:rsidRPr="00FD7B6C">
              <w:rPr>
                <w:rFonts w:eastAsia="Times New Roman"/>
                <w:sz w:val="20"/>
              </w:rPr>
              <w:lastRenderedPageBreak/>
              <w:t xml:space="preserve">газов: пассивная AGSS система – наличие. Активная AGSS система – опционально. </w:t>
            </w:r>
            <w:proofErr w:type="spellStart"/>
            <w:r w:rsidRPr="00FD7B6C">
              <w:rPr>
                <w:rFonts w:eastAsia="Times New Roman"/>
                <w:sz w:val="20"/>
              </w:rPr>
              <w:t>Мониторируемые</w:t>
            </w:r>
            <w:proofErr w:type="spellEnd"/>
            <w:r w:rsidRPr="00FD7B6C">
              <w:rPr>
                <w:rFonts w:eastAsia="Times New Roman"/>
                <w:sz w:val="20"/>
              </w:rPr>
              <w:t xml:space="preserve"> параметры: Дыхательный объем – наличие. Минутный объем – наличие. Пиковое давление – наличие. Среднее давление – наличие. Соотношение I/E – наличие. Концентрация О</w:t>
            </w:r>
            <w:proofErr w:type="gramStart"/>
            <w:r w:rsidRPr="00FD7B6C">
              <w:rPr>
                <w:rFonts w:eastAsia="Times New Roman"/>
                <w:sz w:val="20"/>
              </w:rPr>
              <w:t>2</w:t>
            </w:r>
            <w:proofErr w:type="gramEnd"/>
            <w:r w:rsidRPr="00FD7B6C">
              <w:rPr>
                <w:rFonts w:eastAsia="Times New Roman"/>
                <w:sz w:val="20"/>
              </w:rPr>
              <w:t xml:space="preserve"> – наличие. PEEP – наличие. ЧДД – наличие. </w:t>
            </w:r>
            <w:proofErr w:type="spellStart"/>
            <w:r w:rsidRPr="00FD7B6C">
              <w:rPr>
                <w:rFonts w:eastAsia="Times New Roman"/>
                <w:sz w:val="20"/>
              </w:rPr>
              <w:t>Комплайнс</w:t>
            </w:r>
            <w:proofErr w:type="spellEnd"/>
            <w:r w:rsidRPr="00FD7B6C">
              <w:rPr>
                <w:rFonts w:eastAsia="Times New Roman"/>
                <w:sz w:val="20"/>
              </w:rPr>
              <w:t xml:space="preserve"> – наличие. </w:t>
            </w:r>
            <w:proofErr w:type="spellStart"/>
            <w:r w:rsidRPr="00FD7B6C">
              <w:rPr>
                <w:rFonts w:eastAsia="Times New Roman"/>
                <w:sz w:val="20"/>
              </w:rPr>
              <w:t>Капнометрия</w:t>
            </w:r>
            <w:proofErr w:type="spellEnd"/>
            <w:r w:rsidRPr="00FD7B6C">
              <w:rPr>
                <w:rFonts w:eastAsia="Times New Roman"/>
                <w:sz w:val="20"/>
              </w:rPr>
              <w:t xml:space="preserve"> ЕТСО</w:t>
            </w:r>
            <w:proofErr w:type="gramStart"/>
            <w:r w:rsidRPr="00FD7B6C">
              <w:rPr>
                <w:rFonts w:eastAsia="Times New Roman"/>
                <w:sz w:val="20"/>
              </w:rPr>
              <w:t>2</w:t>
            </w:r>
            <w:proofErr w:type="gramEnd"/>
            <w:r w:rsidRPr="00FD7B6C">
              <w:rPr>
                <w:rFonts w:eastAsia="Times New Roman"/>
                <w:sz w:val="20"/>
              </w:rPr>
              <w:t xml:space="preserve">, FiCO2 – при наличии модуля. </w:t>
            </w:r>
            <w:proofErr w:type="spellStart"/>
            <w:r w:rsidRPr="00FD7B6C">
              <w:rPr>
                <w:rFonts w:eastAsia="Times New Roman"/>
                <w:sz w:val="20"/>
              </w:rPr>
              <w:t>Оксиметрия</w:t>
            </w:r>
            <w:proofErr w:type="spellEnd"/>
            <w:r w:rsidRPr="00FD7B6C">
              <w:rPr>
                <w:rFonts w:eastAsia="Times New Roman"/>
                <w:sz w:val="20"/>
              </w:rPr>
              <w:t xml:space="preserve"> FiO2, ETO2 – при наличии модуля. Концентрация N2O (FiN2O, ETN2O) – при наличии модуля. Концентрация ингаляционного анестетика (автоматическое определение анестетика) – при наличии модуля. Мониторинг глубины анестезии – BIS – при наличии модуля. Регулируемые тревоги: Потеря питания – наличие. Низкий заряд батареи – наличие. Низкая концентрация О</w:t>
            </w:r>
            <w:proofErr w:type="gramStart"/>
            <w:r w:rsidRPr="00FD7B6C">
              <w:rPr>
                <w:rFonts w:eastAsia="Times New Roman"/>
                <w:sz w:val="20"/>
              </w:rPr>
              <w:t>2</w:t>
            </w:r>
            <w:proofErr w:type="gramEnd"/>
            <w:r w:rsidRPr="00FD7B6C">
              <w:rPr>
                <w:rFonts w:eastAsia="Times New Roman"/>
                <w:sz w:val="20"/>
              </w:rPr>
              <w:t xml:space="preserve"> – наличие. Высокое давление – наличие. Низкое давление – наличие. АПНОЭ пациента – наличие. </w:t>
            </w:r>
            <w:proofErr w:type="gramStart"/>
            <w:r w:rsidRPr="00FD7B6C">
              <w:rPr>
                <w:rFonts w:eastAsia="Times New Roman"/>
                <w:sz w:val="20"/>
              </w:rPr>
              <w:t>Высокий</w:t>
            </w:r>
            <w:proofErr w:type="gramEnd"/>
            <w:r w:rsidRPr="00FD7B6C">
              <w:rPr>
                <w:rFonts w:eastAsia="Times New Roman"/>
                <w:sz w:val="20"/>
              </w:rPr>
              <w:t xml:space="preserve"> ДО – </w:t>
            </w:r>
            <w:r w:rsidRPr="00FD7B6C">
              <w:rPr>
                <w:rFonts w:eastAsia="Times New Roman"/>
                <w:sz w:val="20"/>
              </w:rPr>
              <w:lastRenderedPageBreak/>
              <w:t xml:space="preserve">наличие. </w:t>
            </w:r>
            <w:proofErr w:type="gramStart"/>
            <w:r w:rsidRPr="00FD7B6C">
              <w:rPr>
                <w:rFonts w:eastAsia="Times New Roman"/>
                <w:sz w:val="20"/>
              </w:rPr>
              <w:t>Низкий</w:t>
            </w:r>
            <w:proofErr w:type="gramEnd"/>
            <w:r w:rsidRPr="00FD7B6C">
              <w:rPr>
                <w:rFonts w:eastAsia="Times New Roman"/>
                <w:sz w:val="20"/>
              </w:rPr>
              <w:t xml:space="preserve"> ДО – наличие. </w:t>
            </w:r>
            <w:proofErr w:type="gramStart"/>
            <w:r w:rsidRPr="00FD7B6C">
              <w:rPr>
                <w:rFonts w:eastAsia="Times New Roman"/>
                <w:sz w:val="20"/>
              </w:rPr>
              <w:t>Высокий</w:t>
            </w:r>
            <w:proofErr w:type="gramEnd"/>
            <w:r w:rsidRPr="00FD7B6C">
              <w:rPr>
                <w:rFonts w:eastAsia="Times New Roman"/>
                <w:sz w:val="20"/>
              </w:rPr>
              <w:t xml:space="preserve"> МО – наличие. </w:t>
            </w:r>
            <w:proofErr w:type="gramStart"/>
            <w:r w:rsidRPr="00FD7B6C">
              <w:rPr>
                <w:rFonts w:eastAsia="Times New Roman"/>
                <w:sz w:val="20"/>
              </w:rPr>
              <w:t>Низкий</w:t>
            </w:r>
            <w:proofErr w:type="gramEnd"/>
            <w:r w:rsidRPr="00FD7B6C">
              <w:rPr>
                <w:rFonts w:eastAsia="Times New Roman"/>
                <w:sz w:val="20"/>
              </w:rPr>
              <w:t xml:space="preserve"> МО – наличие. При недостаточной подаче свежих газов – наличие. Концентрация СО</w:t>
            </w:r>
            <w:proofErr w:type="gramStart"/>
            <w:r w:rsidRPr="00FD7B6C">
              <w:rPr>
                <w:rFonts w:eastAsia="Times New Roman"/>
                <w:sz w:val="20"/>
              </w:rPr>
              <w:t>2</w:t>
            </w:r>
            <w:proofErr w:type="gramEnd"/>
            <w:r w:rsidRPr="00FD7B6C">
              <w:rPr>
                <w:rFonts w:eastAsia="Times New Roman"/>
                <w:sz w:val="20"/>
              </w:rPr>
              <w:t xml:space="preserve"> – наличие. Концентрация летучих анестетиков – наличие. Установки BIS – наличие. Отображение на экране: Графическое отображение показателей электронных ротаметров – наличие. Параметры и режимы вентиляции – наличие. </w:t>
            </w:r>
            <w:proofErr w:type="spellStart"/>
            <w:r w:rsidRPr="00FD7B6C">
              <w:rPr>
                <w:rFonts w:eastAsia="Times New Roman"/>
                <w:sz w:val="20"/>
              </w:rPr>
              <w:t>Мониторируемые</w:t>
            </w:r>
            <w:proofErr w:type="spellEnd"/>
            <w:r w:rsidRPr="00FD7B6C">
              <w:rPr>
                <w:rFonts w:eastAsia="Times New Roman"/>
                <w:sz w:val="20"/>
              </w:rPr>
              <w:t xml:space="preserve"> показатели – наличие. Кривые мониторинга дыхательных функций – 3 кривых. Механики дыхания - спирометрия, петли PV/FV – возможность. </w:t>
            </w:r>
            <w:proofErr w:type="spellStart"/>
            <w:r w:rsidRPr="00FD7B6C">
              <w:rPr>
                <w:rFonts w:eastAsia="Times New Roman"/>
                <w:sz w:val="20"/>
              </w:rPr>
              <w:t>Капнография</w:t>
            </w:r>
            <w:proofErr w:type="spellEnd"/>
            <w:r w:rsidRPr="00FD7B6C">
              <w:rPr>
                <w:rFonts w:eastAsia="Times New Roman"/>
                <w:sz w:val="20"/>
              </w:rPr>
              <w:t xml:space="preserve"> – наличие. Тревог – наличие. Таймер длительности анестезии – наличие. Тренды: Длительность - 24 часа по </w:t>
            </w:r>
            <w:proofErr w:type="spellStart"/>
            <w:proofErr w:type="gramStart"/>
            <w:r w:rsidRPr="00FD7B6C">
              <w:rPr>
                <w:rFonts w:eastAsia="Times New Roman"/>
                <w:sz w:val="20"/>
              </w:rPr>
              <w:t>Т</w:t>
            </w:r>
            <w:proofErr w:type="gramEnd"/>
            <w:r w:rsidRPr="00FD7B6C">
              <w:rPr>
                <w:rFonts w:eastAsia="Times New Roman"/>
                <w:sz w:val="20"/>
              </w:rPr>
              <w:t>Ve</w:t>
            </w:r>
            <w:proofErr w:type="spellEnd"/>
            <w:r w:rsidRPr="00FD7B6C">
              <w:rPr>
                <w:rFonts w:eastAsia="Times New Roman"/>
                <w:sz w:val="20"/>
              </w:rPr>
              <w:t xml:space="preserve">,  </w:t>
            </w:r>
            <w:proofErr w:type="spellStart"/>
            <w:r w:rsidRPr="00FD7B6C">
              <w:rPr>
                <w:rFonts w:eastAsia="Times New Roman"/>
                <w:sz w:val="20"/>
              </w:rPr>
              <w:t>Ppeak</w:t>
            </w:r>
            <w:proofErr w:type="spellEnd"/>
            <w:r w:rsidRPr="00FD7B6C">
              <w:rPr>
                <w:rFonts w:eastAsia="Times New Roman"/>
                <w:sz w:val="20"/>
              </w:rPr>
              <w:t xml:space="preserve">, MV, </w:t>
            </w:r>
            <w:proofErr w:type="spellStart"/>
            <w:r w:rsidRPr="00FD7B6C">
              <w:rPr>
                <w:rFonts w:eastAsia="Times New Roman"/>
                <w:sz w:val="20"/>
              </w:rPr>
              <w:t>Pplate</w:t>
            </w:r>
            <w:proofErr w:type="spellEnd"/>
            <w:r w:rsidRPr="00FD7B6C">
              <w:rPr>
                <w:rFonts w:eastAsia="Times New Roman"/>
                <w:sz w:val="20"/>
              </w:rPr>
              <w:t xml:space="preserve">, PEEP, </w:t>
            </w:r>
            <w:proofErr w:type="spellStart"/>
            <w:r w:rsidRPr="00FD7B6C">
              <w:rPr>
                <w:rFonts w:eastAsia="Times New Roman"/>
                <w:sz w:val="20"/>
              </w:rPr>
              <w:t>Pmean</w:t>
            </w:r>
            <w:proofErr w:type="spellEnd"/>
            <w:r w:rsidRPr="00FD7B6C">
              <w:rPr>
                <w:rFonts w:eastAsia="Times New Roman"/>
                <w:sz w:val="20"/>
              </w:rPr>
              <w:t xml:space="preserve">, </w:t>
            </w:r>
            <w:proofErr w:type="spellStart"/>
            <w:r w:rsidRPr="00FD7B6C">
              <w:rPr>
                <w:rFonts w:eastAsia="Times New Roman"/>
                <w:sz w:val="20"/>
              </w:rPr>
              <w:t>Rate</w:t>
            </w:r>
            <w:proofErr w:type="spellEnd"/>
            <w:r w:rsidRPr="00FD7B6C">
              <w:rPr>
                <w:rFonts w:eastAsia="Times New Roman"/>
                <w:sz w:val="20"/>
              </w:rPr>
              <w:t xml:space="preserve">, FiO2, EtCO2. Разрешение: 30 сек, 1 мин, 5 мин, 30 мин. Антистатические колеса со стопорами – наличие. Модули газа, встраиваемые в корпус НДА, не требующие дополнительного монитора: </w:t>
            </w:r>
            <w:r w:rsidRPr="00FD7B6C">
              <w:rPr>
                <w:rFonts w:eastAsia="Times New Roman"/>
                <w:sz w:val="20"/>
              </w:rPr>
              <w:lastRenderedPageBreak/>
              <w:t xml:space="preserve">Модуль </w:t>
            </w:r>
            <w:proofErr w:type="spellStart"/>
            <w:r w:rsidRPr="00FD7B6C">
              <w:rPr>
                <w:rFonts w:eastAsia="Times New Roman"/>
                <w:sz w:val="20"/>
              </w:rPr>
              <w:t>капнометрии</w:t>
            </w:r>
            <w:proofErr w:type="spellEnd"/>
            <w:r w:rsidRPr="00FD7B6C">
              <w:rPr>
                <w:rFonts w:eastAsia="Times New Roman"/>
                <w:sz w:val="20"/>
              </w:rPr>
              <w:t xml:space="preserve"> CO2: Диапазон измерений не менее 0 – 99 </w:t>
            </w:r>
            <w:proofErr w:type="spellStart"/>
            <w:r w:rsidRPr="00FD7B6C">
              <w:rPr>
                <w:rFonts w:eastAsia="Times New Roman"/>
                <w:sz w:val="20"/>
              </w:rPr>
              <w:t>мм</w:t>
            </w:r>
            <w:proofErr w:type="gramStart"/>
            <w:r w:rsidRPr="00FD7B6C">
              <w:rPr>
                <w:rFonts w:eastAsia="Times New Roman"/>
                <w:sz w:val="20"/>
              </w:rPr>
              <w:t>Hg</w:t>
            </w:r>
            <w:proofErr w:type="spellEnd"/>
            <w:proofErr w:type="gramEnd"/>
            <w:r w:rsidRPr="00FD7B6C">
              <w:rPr>
                <w:rFonts w:eastAsia="Times New Roman"/>
                <w:sz w:val="20"/>
              </w:rPr>
              <w:t xml:space="preserve">. Разрешение не более 1 </w:t>
            </w:r>
            <w:proofErr w:type="spellStart"/>
            <w:r w:rsidRPr="00FD7B6C">
              <w:rPr>
                <w:rFonts w:eastAsia="Times New Roman"/>
                <w:sz w:val="20"/>
              </w:rPr>
              <w:t>мм</w:t>
            </w:r>
            <w:proofErr w:type="gramStart"/>
            <w:r w:rsidRPr="00FD7B6C">
              <w:rPr>
                <w:rFonts w:eastAsia="Times New Roman"/>
                <w:sz w:val="20"/>
              </w:rPr>
              <w:t>Hg</w:t>
            </w:r>
            <w:proofErr w:type="spellEnd"/>
            <w:proofErr w:type="gramEnd"/>
            <w:r w:rsidRPr="00FD7B6C">
              <w:rPr>
                <w:rFonts w:eastAsia="Times New Roman"/>
                <w:sz w:val="20"/>
              </w:rPr>
              <w:t xml:space="preserve">. Точность ±2 </w:t>
            </w:r>
            <w:proofErr w:type="spellStart"/>
            <w:r w:rsidRPr="00FD7B6C">
              <w:rPr>
                <w:rFonts w:eastAsia="Times New Roman"/>
                <w:sz w:val="20"/>
              </w:rPr>
              <w:t>мм</w:t>
            </w:r>
            <w:proofErr w:type="gramStart"/>
            <w:r w:rsidRPr="00FD7B6C">
              <w:rPr>
                <w:rFonts w:eastAsia="Times New Roman"/>
                <w:sz w:val="20"/>
              </w:rPr>
              <w:t>Hg</w:t>
            </w:r>
            <w:proofErr w:type="spellEnd"/>
            <w:proofErr w:type="gramEnd"/>
            <w:r w:rsidRPr="00FD7B6C">
              <w:rPr>
                <w:rFonts w:eastAsia="Times New Roman"/>
                <w:sz w:val="20"/>
              </w:rPr>
              <w:t xml:space="preserve"> (0-40 </w:t>
            </w:r>
            <w:proofErr w:type="spellStart"/>
            <w:r w:rsidRPr="00FD7B6C">
              <w:rPr>
                <w:rFonts w:eastAsia="Times New Roman"/>
                <w:sz w:val="20"/>
              </w:rPr>
              <w:t>ммHg</w:t>
            </w:r>
            <w:proofErr w:type="spellEnd"/>
            <w:r w:rsidRPr="00FD7B6C">
              <w:rPr>
                <w:rFonts w:eastAsia="Times New Roman"/>
                <w:sz w:val="20"/>
              </w:rPr>
              <w:t xml:space="preserve">), ±5% (41-76 </w:t>
            </w:r>
            <w:proofErr w:type="spellStart"/>
            <w:r w:rsidRPr="00FD7B6C">
              <w:rPr>
                <w:rFonts w:eastAsia="Times New Roman"/>
                <w:sz w:val="20"/>
              </w:rPr>
              <w:t>ммHg</w:t>
            </w:r>
            <w:proofErr w:type="spellEnd"/>
            <w:r w:rsidRPr="00FD7B6C">
              <w:rPr>
                <w:rFonts w:eastAsia="Times New Roman"/>
                <w:sz w:val="20"/>
              </w:rPr>
              <w:t xml:space="preserve">), ±10% (77-99 </w:t>
            </w:r>
            <w:proofErr w:type="spellStart"/>
            <w:r w:rsidRPr="00FD7B6C">
              <w:rPr>
                <w:rFonts w:eastAsia="Times New Roman"/>
                <w:sz w:val="20"/>
              </w:rPr>
              <w:t>ммHg</w:t>
            </w:r>
            <w:proofErr w:type="spellEnd"/>
            <w:r w:rsidRPr="00FD7B6C">
              <w:rPr>
                <w:rFonts w:eastAsia="Times New Roman"/>
                <w:sz w:val="20"/>
              </w:rPr>
              <w:t xml:space="preserve">). Положение датчика: </w:t>
            </w:r>
            <w:proofErr w:type="spellStart"/>
            <w:r w:rsidRPr="00FD7B6C">
              <w:rPr>
                <w:rFonts w:eastAsia="Times New Roman"/>
                <w:sz w:val="20"/>
              </w:rPr>
              <w:t>Sidestream</w:t>
            </w:r>
            <w:proofErr w:type="spellEnd"/>
            <w:r w:rsidRPr="00FD7B6C">
              <w:rPr>
                <w:rFonts w:eastAsia="Times New Roman"/>
                <w:sz w:val="20"/>
              </w:rPr>
              <w:t xml:space="preserve"> (в боковом потоке) – опционально. </w:t>
            </w:r>
            <w:proofErr w:type="spellStart"/>
            <w:r w:rsidRPr="00FD7B6C">
              <w:rPr>
                <w:rFonts w:eastAsia="Times New Roman"/>
                <w:sz w:val="20"/>
              </w:rPr>
              <w:t>Mainstream</w:t>
            </w:r>
            <w:proofErr w:type="spellEnd"/>
            <w:r w:rsidRPr="00FD7B6C">
              <w:rPr>
                <w:rFonts w:eastAsia="Times New Roman"/>
                <w:sz w:val="20"/>
              </w:rPr>
              <w:t xml:space="preserve"> (в основном потоке) – опционально. </w:t>
            </w:r>
            <w:proofErr w:type="spellStart"/>
            <w:r w:rsidRPr="00FD7B6C">
              <w:rPr>
                <w:rFonts w:eastAsia="Times New Roman"/>
                <w:sz w:val="20"/>
              </w:rPr>
              <w:t>Microstream</w:t>
            </w:r>
            <w:proofErr w:type="spellEnd"/>
            <w:r w:rsidRPr="00FD7B6C">
              <w:rPr>
                <w:rFonts w:eastAsia="Times New Roman"/>
                <w:sz w:val="20"/>
              </w:rPr>
              <w:t xml:space="preserve"> (в </w:t>
            </w:r>
            <w:proofErr w:type="spellStart"/>
            <w:r w:rsidRPr="00FD7B6C">
              <w:rPr>
                <w:rFonts w:eastAsia="Times New Roman"/>
                <w:sz w:val="20"/>
              </w:rPr>
              <w:t>микропотоке</w:t>
            </w:r>
            <w:proofErr w:type="spellEnd"/>
            <w:r w:rsidRPr="00FD7B6C">
              <w:rPr>
                <w:rFonts w:eastAsia="Times New Roman"/>
                <w:sz w:val="20"/>
              </w:rPr>
              <w:t xml:space="preserve">) – опционально. Показания на дисплее - </w:t>
            </w:r>
            <w:proofErr w:type="spellStart"/>
            <w:r w:rsidRPr="00FD7B6C">
              <w:rPr>
                <w:rFonts w:eastAsia="Times New Roman"/>
                <w:sz w:val="20"/>
              </w:rPr>
              <w:t>Fi</w:t>
            </w:r>
            <w:proofErr w:type="spellEnd"/>
            <w:r w:rsidRPr="00FD7B6C">
              <w:rPr>
                <w:rFonts w:eastAsia="Times New Roman"/>
                <w:sz w:val="20"/>
              </w:rPr>
              <w:t xml:space="preserve"> и ЕТ, </w:t>
            </w:r>
            <w:proofErr w:type="spellStart"/>
            <w:r w:rsidRPr="00FD7B6C">
              <w:rPr>
                <w:rFonts w:eastAsia="Times New Roman"/>
                <w:sz w:val="20"/>
              </w:rPr>
              <w:t>waveforms</w:t>
            </w:r>
            <w:proofErr w:type="spellEnd"/>
            <w:r w:rsidRPr="00FD7B6C">
              <w:rPr>
                <w:rFonts w:eastAsia="Times New Roman"/>
                <w:sz w:val="20"/>
              </w:rPr>
              <w:t xml:space="preserve">. Модуль </w:t>
            </w:r>
            <w:proofErr w:type="spellStart"/>
            <w:r w:rsidRPr="00FD7B6C">
              <w:rPr>
                <w:rFonts w:eastAsia="Times New Roman"/>
                <w:sz w:val="20"/>
              </w:rPr>
              <w:t>Газонализа</w:t>
            </w:r>
            <w:proofErr w:type="spellEnd"/>
            <w:r w:rsidRPr="00FD7B6C">
              <w:rPr>
                <w:rFonts w:eastAsia="Times New Roman"/>
                <w:sz w:val="20"/>
              </w:rPr>
              <w:t xml:space="preserve"> – </w:t>
            </w:r>
            <w:proofErr w:type="spellStart"/>
            <w:r w:rsidRPr="00FD7B6C">
              <w:rPr>
                <w:rFonts w:eastAsia="Times New Roman"/>
                <w:sz w:val="20"/>
              </w:rPr>
              <w:t>Мультигаз</w:t>
            </w:r>
            <w:proofErr w:type="spellEnd"/>
            <w:r w:rsidRPr="00FD7B6C">
              <w:rPr>
                <w:rFonts w:eastAsia="Times New Roman"/>
                <w:sz w:val="20"/>
              </w:rPr>
              <w:t xml:space="preserve"> – опционально. Анестетики – опционально. Метод: инфракрасная абсорбция – наличие. Диапазон измерений: N2O 0 – 100%, </w:t>
            </w:r>
            <w:proofErr w:type="spellStart"/>
            <w:r w:rsidRPr="00FD7B6C">
              <w:rPr>
                <w:rFonts w:eastAsia="Times New Roman"/>
                <w:sz w:val="20"/>
              </w:rPr>
              <w:t>Enf</w:t>
            </w:r>
            <w:proofErr w:type="spellEnd"/>
            <w:r w:rsidRPr="00FD7B6C">
              <w:rPr>
                <w:rFonts w:eastAsia="Times New Roman"/>
                <w:sz w:val="20"/>
              </w:rPr>
              <w:t xml:space="preserve">, </w:t>
            </w:r>
            <w:proofErr w:type="spellStart"/>
            <w:r w:rsidRPr="00FD7B6C">
              <w:rPr>
                <w:rFonts w:eastAsia="Times New Roman"/>
                <w:sz w:val="20"/>
              </w:rPr>
              <w:t>Iso</w:t>
            </w:r>
            <w:proofErr w:type="spellEnd"/>
            <w:r w:rsidRPr="00FD7B6C">
              <w:rPr>
                <w:rFonts w:eastAsia="Times New Roman"/>
                <w:sz w:val="20"/>
              </w:rPr>
              <w:t xml:space="preserve">, </w:t>
            </w:r>
            <w:proofErr w:type="spellStart"/>
            <w:r w:rsidRPr="00FD7B6C">
              <w:rPr>
                <w:rFonts w:eastAsia="Times New Roman"/>
                <w:sz w:val="20"/>
              </w:rPr>
              <w:t>Hal</w:t>
            </w:r>
            <w:proofErr w:type="spellEnd"/>
            <w:r w:rsidRPr="00FD7B6C">
              <w:rPr>
                <w:rFonts w:eastAsia="Times New Roman"/>
                <w:sz w:val="20"/>
              </w:rPr>
              <w:t xml:space="preserve"> 0 – 5%, </w:t>
            </w:r>
            <w:proofErr w:type="spellStart"/>
            <w:r w:rsidRPr="00FD7B6C">
              <w:rPr>
                <w:rFonts w:eastAsia="Times New Roman"/>
                <w:sz w:val="20"/>
              </w:rPr>
              <w:t>Sev</w:t>
            </w:r>
            <w:proofErr w:type="spellEnd"/>
            <w:r w:rsidRPr="00FD7B6C">
              <w:rPr>
                <w:rFonts w:eastAsia="Times New Roman"/>
                <w:sz w:val="20"/>
              </w:rPr>
              <w:t xml:space="preserve"> 0 – 8%, </w:t>
            </w:r>
            <w:proofErr w:type="spellStart"/>
            <w:r w:rsidRPr="00FD7B6C">
              <w:rPr>
                <w:rFonts w:eastAsia="Times New Roman"/>
                <w:sz w:val="20"/>
              </w:rPr>
              <w:t>Des</w:t>
            </w:r>
            <w:proofErr w:type="spellEnd"/>
            <w:r w:rsidRPr="00FD7B6C">
              <w:rPr>
                <w:rFonts w:eastAsia="Times New Roman"/>
                <w:sz w:val="20"/>
              </w:rPr>
              <w:t xml:space="preserve"> 0 – 18%. Показания на дисплее - </w:t>
            </w:r>
            <w:proofErr w:type="spellStart"/>
            <w:r w:rsidRPr="00FD7B6C">
              <w:rPr>
                <w:rFonts w:eastAsia="Times New Roman"/>
                <w:sz w:val="20"/>
              </w:rPr>
              <w:t>Fi</w:t>
            </w:r>
            <w:proofErr w:type="spellEnd"/>
            <w:r w:rsidRPr="00FD7B6C">
              <w:rPr>
                <w:rFonts w:eastAsia="Times New Roman"/>
                <w:sz w:val="20"/>
              </w:rPr>
              <w:t xml:space="preserve"> и ЕТ, МАС значения. Модуль глубины анестезии BIS - при наличии модуля: Метод - </w:t>
            </w:r>
            <w:proofErr w:type="spellStart"/>
            <w:r w:rsidRPr="00FD7B6C">
              <w:rPr>
                <w:rFonts w:eastAsia="Times New Roman"/>
                <w:sz w:val="20"/>
              </w:rPr>
              <w:t>Биспектральный</w:t>
            </w:r>
            <w:proofErr w:type="spellEnd"/>
            <w:r w:rsidRPr="00FD7B6C">
              <w:rPr>
                <w:rFonts w:eastAsia="Times New Roman"/>
                <w:sz w:val="20"/>
              </w:rPr>
              <w:t xml:space="preserve"> анализ ЭЭГ. Диапазон измерений 0-100. Расчетные параметры - SQI, EMG, SR, SEF, TP. Механики дыхания - спирометрия, петли PV/FV – при наличии модуля. Встроенный аспиратор – опционально. </w:t>
            </w:r>
            <w:r w:rsidRPr="00FD7B6C">
              <w:rPr>
                <w:rFonts w:eastAsia="Times New Roman"/>
                <w:sz w:val="20"/>
              </w:rPr>
              <w:lastRenderedPageBreak/>
              <w:t>Питание 220</w:t>
            </w:r>
            <w:proofErr w:type="gramStart"/>
            <w:r w:rsidRPr="00FD7B6C">
              <w:rPr>
                <w:rFonts w:eastAsia="Times New Roman"/>
                <w:sz w:val="20"/>
              </w:rPr>
              <w:t xml:space="preserve"> В</w:t>
            </w:r>
            <w:proofErr w:type="gramEnd"/>
            <w:r w:rsidRPr="00FD7B6C">
              <w:rPr>
                <w:rFonts w:eastAsia="Times New Roman"/>
                <w:sz w:val="20"/>
              </w:rPr>
              <w:t xml:space="preserve"> 50 Гц.</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szCs w:val="20"/>
              </w:rPr>
            </w:pPr>
            <w:r w:rsidRPr="00FD7B6C">
              <w:rPr>
                <w:sz w:val="20"/>
                <w:szCs w:val="20"/>
              </w:rPr>
              <w:lastRenderedPageBreak/>
              <w:t>1 комплект</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lang w:val="en-US"/>
              </w:rPr>
            </w:pPr>
            <w:r w:rsidRPr="00FD7B6C">
              <w:rPr>
                <w:sz w:val="20"/>
                <w:szCs w:val="20"/>
                <w:lang w:val="en-US"/>
              </w:rPr>
              <w:t>2</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Цветной дисплей высокого разрешения </w:t>
            </w:r>
            <w:proofErr w:type="gramStart"/>
            <w:r w:rsidRPr="00FD7B6C">
              <w:rPr>
                <w:rFonts w:eastAsia="Times New Roman"/>
                <w:sz w:val="20"/>
              </w:rPr>
              <w:t>с</w:t>
            </w:r>
            <w:proofErr w:type="gramEnd"/>
          </w:p>
          <w:p w:rsidR="001613FE" w:rsidRPr="00FD7B6C" w:rsidRDefault="001613FE" w:rsidP="00353F26">
            <w:pPr>
              <w:spacing w:after="0"/>
              <w:rPr>
                <w:rFonts w:eastAsia="Times New Roman"/>
                <w:sz w:val="20"/>
              </w:rPr>
            </w:pPr>
            <w:r w:rsidRPr="00FD7B6C">
              <w:rPr>
                <w:rFonts w:eastAsia="Times New Roman"/>
                <w:sz w:val="20"/>
              </w:rPr>
              <w:t>возможностью сенсорного управления</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Графический дисплей: Цветной ЖК с возможностью сенсорного управления – наличие. Размер экрана не менее 15 дюймов. Разрешение экрана не менее 800×600.</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szCs w:val="20"/>
              </w:rPr>
            </w:pPr>
            <w:r w:rsidRPr="00FD7B6C">
              <w:rPr>
                <w:sz w:val="20"/>
                <w:szCs w:val="20"/>
              </w:rPr>
              <w:t>1 комплект</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3</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Поддержка газов: O2, N2O &amp; </w:t>
            </w:r>
            <w:proofErr w:type="spellStart"/>
            <w:r w:rsidRPr="00FD7B6C">
              <w:rPr>
                <w:rFonts w:eastAsia="Times New Roman"/>
                <w:sz w:val="20"/>
              </w:rPr>
              <w:t>Air</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Диапазон воздуха: от 0 до 10 л/мин. Диапазон O2: от 0 до 10 л/мин. Диапазон N2O: от 0 до 10 л/мин. Погрешность: &lt;10% отображаемого значения (при 20℃ и 101,3 кПа, для значений потока 10—100% от полной шкалы)</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szCs w:val="20"/>
              </w:rPr>
            </w:pPr>
            <w:r w:rsidRPr="00FD7B6C">
              <w:rPr>
                <w:sz w:val="20"/>
                <w:szCs w:val="20"/>
              </w:rPr>
              <w:t>1 комплект</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4</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Шланги подачи O2, воздуха, N2O в комплекте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В комплекте шланги подачи N2O, О</w:t>
            </w:r>
            <w:proofErr w:type="gramStart"/>
            <w:r w:rsidRPr="00FD7B6C">
              <w:rPr>
                <w:rFonts w:eastAsia="Times New Roman"/>
                <w:sz w:val="20"/>
              </w:rPr>
              <w:t>2</w:t>
            </w:r>
            <w:proofErr w:type="gramEnd"/>
            <w:r w:rsidRPr="00FD7B6C">
              <w:rPr>
                <w:rFonts w:eastAsia="Times New Roman"/>
                <w:sz w:val="20"/>
              </w:rPr>
              <w:t>, воздуха длиной не менее 3 метра каждый. Линии подачи сжатых газов - не менее 3 метров, цветовая кодировка, армированные, NIST.</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szCs w:val="20"/>
              </w:rPr>
            </w:pPr>
            <w:r w:rsidRPr="00FD7B6C">
              <w:rPr>
                <w:sz w:val="20"/>
                <w:szCs w:val="20"/>
              </w:rPr>
              <w:t>1 комплект</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5</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Абсорбер СО</w:t>
            </w:r>
            <w:proofErr w:type="gramStart"/>
            <w:r w:rsidRPr="00FD7B6C">
              <w:rPr>
                <w:rFonts w:eastAsia="Times New Roman"/>
                <w:sz w:val="20"/>
              </w:rPr>
              <w:t>2</w:t>
            </w:r>
            <w:proofErr w:type="gram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Абсорбер СО</w:t>
            </w:r>
            <w:proofErr w:type="gramStart"/>
            <w:r w:rsidRPr="00FD7B6C">
              <w:rPr>
                <w:rFonts w:eastAsia="Times New Roman"/>
                <w:sz w:val="20"/>
              </w:rPr>
              <w:t>2</w:t>
            </w:r>
            <w:proofErr w:type="gramEnd"/>
            <w:r w:rsidRPr="00FD7B6C">
              <w:rPr>
                <w:rFonts w:eastAsia="Times New Roman"/>
                <w:sz w:val="20"/>
              </w:rPr>
              <w:t xml:space="preserve"> – наличие. Канистра для извести - </w:t>
            </w:r>
            <w:proofErr w:type="spellStart"/>
            <w:r w:rsidRPr="00FD7B6C">
              <w:rPr>
                <w:rFonts w:eastAsia="Times New Roman"/>
                <w:sz w:val="20"/>
              </w:rPr>
              <w:t>автоклавируемая</w:t>
            </w:r>
            <w:proofErr w:type="spellEnd"/>
            <w:r w:rsidRPr="00FD7B6C">
              <w:rPr>
                <w:rFonts w:eastAsia="Times New Roman"/>
                <w:sz w:val="20"/>
              </w:rPr>
              <w:t xml:space="preserve"> многоразовая. Емкость не менее 1,5 л. Выбор ручной/ аппаратной вентиляции – наличие. CO2 </w:t>
            </w:r>
            <w:proofErr w:type="spellStart"/>
            <w:r w:rsidRPr="00FD7B6C">
              <w:rPr>
                <w:rFonts w:eastAsia="Times New Roman"/>
                <w:sz w:val="20"/>
              </w:rPr>
              <w:t>Bypass</w:t>
            </w:r>
            <w:proofErr w:type="spellEnd"/>
            <w:r w:rsidRPr="00FD7B6C">
              <w:rPr>
                <w:rFonts w:eastAsia="Times New Roman"/>
                <w:sz w:val="20"/>
              </w:rPr>
              <w:t xml:space="preserve"> – опционально.</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szCs w:val="20"/>
              </w:rPr>
            </w:pPr>
            <w:r w:rsidRPr="00FD7B6C">
              <w:rPr>
                <w:sz w:val="20"/>
                <w:szCs w:val="20"/>
              </w:rPr>
              <w:t>1 комплект</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6</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sz w:val="20"/>
              </w:rPr>
              <w:t>Модуль SIMV</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proofErr w:type="gramStart"/>
            <w:r w:rsidRPr="00FD7B6C">
              <w:rPr>
                <w:rFonts w:eastAsia="Times New Roman"/>
                <w:sz w:val="20"/>
              </w:rPr>
              <w:t>перемежающаяся</w:t>
            </w:r>
            <w:proofErr w:type="gramEnd"/>
            <w:r w:rsidRPr="00FD7B6C">
              <w:rPr>
                <w:rFonts w:eastAsia="Times New Roman"/>
                <w:sz w:val="20"/>
              </w:rPr>
              <w:t xml:space="preserve"> принудительная </w:t>
            </w:r>
            <w:proofErr w:type="spellStart"/>
            <w:r w:rsidRPr="00FD7B6C">
              <w:rPr>
                <w:rFonts w:eastAsia="Times New Roman"/>
                <w:sz w:val="20"/>
              </w:rPr>
              <w:t>вентиляция-регулируемый</w:t>
            </w:r>
            <w:proofErr w:type="spellEnd"/>
            <w:r w:rsidRPr="00FD7B6C">
              <w:rPr>
                <w:rFonts w:eastAsia="Times New Roman"/>
                <w:sz w:val="20"/>
              </w:rPr>
              <w:t xml:space="preserve"> объем + синхронизированная перемежающаяся </w:t>
            </w:r>
            <w:r w:rsidRPr="00FD7B6C">
              <w:rPr>
                <w:rFonts w:eastAsia="Times New Roman"/>
                <w:sz w:val="20"/>
              </w:rPr>
              <w:lastRenderedPageBreak/>
              <w:t xml:space="preserve">принудительная </w:t>
            </w:r>
            <w:proofErr w:type="spellStart"/>
            <w:r w:rsidRPr="00FD7B6C">
              <w:rPr>
                <w:rFonts w:eastAsia="Times New Roman"/>
                <w:sz w:val="20"/>
              </w:rPr>
              <w:t>вентиляция-регулируемое</w:t>
            </w:r>
            <w:proofErr w:type="spellEnd"/>
            <w:r w:rsidRPr="00FD7B6C">
              <w:rPr>
                <w:rFonts w:eastAsia="Times New Roman"/>
                <w:sz w:val="20"/>
              </w:rPr>
              <w:t xml:space="preserve"> давление</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rPr>
            </w:pPr>
            <w:r w:rsidRPr="00FD7B6C">
              <w:rPr>
                <w:sz w:val="20"/>
              </w:rPr>
              <w:lastRenderedPageBreak/>
              <w:t>1 комплект</w:t>
            </w:r>
          </w:p>
        </w:tc>
      </w:tr>
      <w:tr w:rsidR="001613FE" w:rsidRPr="00FD7B6C" w:rsidTr="00353F26">
        <w:trPr>
          <w:gridAfter w:val="1"/>
          <w:wAfter w:w="75" w:type="dxa"/>
          <w:trHeight w:val="20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7</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sz w:val="20"/>
              </w:rPr>
              <w:t>Модуль PS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вентиляция с поддержкой давлением и непрерывным положительным давлением в дыхательном контуре</w:t>
            </w:r>
          </w:p>
        </w:tc>
        <w:tc>
          <w:tcPr>
            <w:tcW w:w="1201"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center"/>
              <w:rPr>
                <w:sz w:val="20"/>
              </w:rPr>
            </w:pPr>
            <w:r w:rsidRPr="00FD7B6C">
              <w:rPr>
                <w:sz w:val="20"/>
              </w:rPr>
              <w:t>1 комплект</w:t>
            </w:r>
          </w:p>
        </w:tc>
      </w:tr>
      <w:tr w:rsidR="001613FE" w:rsidRPr="00FD7B6C" w:rsidTr="00353F26">
        <w:trPr>
          <w:gridAfter w:val="3"/>
          <w:wAfter w:w="2693" w:type="dxa"/>
          <w:trHeight w:val="75"/>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4613" w:type="dxa"/>
            <w:gridSpan w:val="3"/>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i/>
                <w:color w:val="000000"/>
                <w:sz w:val="20"/>
                <w:szCs w:val="20"/>
              </w:rPr>
            </w:pPr>
            <w:r w:rsidRPr="00FD7B6C">
              <w:rPr>
                <w:i/>
                <w:color w:val="000000"/>
                <w:sz w:val="20"/>
                <w:szCs w:val="20"/>
              </w:rPr>
              <w:t>Дополнительные комплектующие:</w:t>
            </w:r>
          </w:p>
          <w:p w:rsidR="001613FE" w:rsidRPr="00FD7B6C" w:rsidRDefault="001613FE" w:rsidP="00353F26">
            <w:pPr>
              <w:spacing w:after="0"/>
              <w:jc w:val="center"/>
              <w:rPr>
                <w:sz w:val="20"/>
                <w:szCs w:val="20"/>
              </w:rPr>
            </w:pPr>
            <w:r w:rsidRPr="00FD7B6C">
              <w:rPr>
                <w:sz w:val="20"/>
                <w:szCs w:val="20"/>
              </w:rPr>
              <w:t>.</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1</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Дыхательный контур многоразовый, </w:t>
            </w:r>
            <w:proofErr w:type="gramStart"/>
            <w:r w:rsidRPr="00FD7B6C">
              <w:rPr>
                <w:rFonts w:eastAsia="Times New Roman"/>
                <w:sz w:val="20"/>
              </w:rPr>
              <w:t>с</w:t>
            </w:r>
            <w:proofErr w:type="gramEnd"/>
          </w:p>
          <w:p w:rsidR="001613FE" w:rsidRPr="00FD7B6C" w:rsidRDefault="001613FE" w:rsidP="00353F26">
            <w:pPr>
              <w:spacing w:after="0"/>
              <w:rPr>
                <w:rFonts w:eastAsia="Times New Roman"/>
                <w:sz w:val="20"/>
              </w:rPr>
            </w:pPr>
            <w:r w:rsidRPr="00FD7B6C">
              <w:rPr>
                <w:rFonts w:eastAsia="Times New Roman"/>
                <w:sz w:val="20"/>
              </w:rPr>
              <w:t>принадлежностями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Включая:</w:t>
            </w:r>
          </w:p>
          <w:p w:rsidR="001613FE" w:rsidRPr="00FD7B6C" w:rsidRDefault="001613FE" w:rsidP="00353F26">
            <w:pPr>
              <w:spacing w:after="0"/>
              <w:rPr>
                <w:rFonts w:eastAsia="Times New Roman"/>
                <w:sz w:val="20"/>
              </w:rPr>
            </w:pPr>
            <w:r w:rsidRPr="00FD7B6C">
              <w:rPr>
                <w:rFonts w:eastAsia="Times New Roman"/>
                <w:sz w:val="20"/>
              </w:rPr>
              <w:t>Дыхательная трубка, для взрослых, 1,5м, 2 шт.</w:t>
            </w:r>
          </w:p>
          <w:p w:rsidR="001613FE" w:rsidRPr="00FD7B6C" w:rsidRDefault="001613FE" w:rsidP="00353F26">
            <w:pPr>
              <w:spacing w:after="0"/>
              <w:rPr>
                <w:rFonts w:eastAsia="Times New Roman"/>
                <w:sz w:val="20"/>
              </w:rPr>
            </w:pPr>
            <w:r w:rsidRPr="00FD7B6C">
              <w:rPr>
                <w:rFonts w:eastAsia="Times New Roman"/>
                <w:sz w:val="20"/>
              </w:rPr>
              <w:t>Силиконовый резервный мешок, не менее 3л, 1 шт.</w:t>
            </w:r>
          </w:p>
          <w:p w:rsidR="001613FE" w:rsidRPr="00FD7B6C" w:rsidRDefault="001613FE" w:rsidP="00353F26">
            <w:pPr>
              <w:spacing w:after="0"/>
              <w:rPr>
                <w:rFonts w:eastAsia="Times New Roman"/>
                <w:sz w:val="20"/>
              </w:rPr>
            </w:pPr>
            <w:r w:rsidRPr="00FD7B6C">
              <w:rPr>
                <w:rFonts w:eastAsia="Times New Roman"/>
                <w:sz w:val="20"/>
              </w:rPr>
              <w:t>Силиконовая лицевая маска, для взрослых, 1 шт.</w:t>
            </w:r>
          </w:p>
          <w:p w:rsidR="001613FE" w:rsidRPr="00FD7B6C" w:rsidRDefault="001613FE" w:rsidP="00353F26">
            <w:pPr>
              <w:spacing w:after="0"/>
              <w:rPr>
                <w:rFonts w:eastAsia="Times New Roman"/>
                <w:sz w:val="20"/>
              </w:rPr>
            </w:pPr>
            <w:proofErr w:type="spellStart"/>
            <w:r w:rsidRPr="00FD7B6C">
              <w:rPr>
                <w:rFonts w:eastAsia="Times New Roman"/>
                <w:sz w:val="20"/>
              </w:rPr>
              <w:t>Y-коннектор</w:t>
            </w:r>
            <w:proofErr w:type="spellEnd"/>
            <w:r w:rsidRPr="00FD7B6C">
              <w:rPr>
                <w:rFonts w:eastAsia="Times New Roman"/>
                <w:sz w:val="20"/>
              </w:rPr>
              <w:t>, 1 шт.</w:t>
            </w:r>
          </w:p>
          <w:p w:rsidR="001613FE" w:rsidRPr="00FD7B6C" w:rsidRDefault="001613FE" w:rsidP="00353F26">
            <w:pPr>
              <w:spacing w:after="0"/>
              <w:rPr>
                <w:rFonts w:eastAsia="Times New Roman"/>
                <w:sz w:val="20"/>
              </w:rPr>
            </w:pPr>
            <w:proofErr w:type="spellStart"/>
            <w:r w:rsidRPr="00FD7B6C">
              <w:rPr>
                <w:rFonts w:eastAsia="Times New Roman"/>
                <w:sz w:val="20"/>
              </w:rPr>
              <w:t>L-коннектор</w:t>
            </w:r>
            <w:proofErr w:type="spellEnd"/>
            <w:r w:rsidRPr="00FD7B6C">
              <w:rPr>
                <w:rFonts w:eastAsia="Times New Roman"/>
                <w:sz w:val="20"/>
              </w:rPr>
              <w:t>, 22M/15F, 22F, 1 шт.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pStyle w:val="a3"/>
              <w:jc w:val="center"/>
              <w:rPr>
                <w:sz w:val="20"/>
                <w:szCs w:val="20"/>
              </w:rPr>
            </w:pPr>
            <w:r w:rsidRPr="00FD7B6C">
              <w:rPr>
                <w:sz w:val="20"/>
                <w:szCs w:val="20"/>
              </w:rPr>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2</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Модуль мониторинга </w:t>
            </w:r>
            <w:r w:rsidRPr="00FD7B6C">
              <w:rPr>
                <w:rFonts w:eastAsia="Times New Roman"/>
                <w:sz w:val="20"/>
                <w:lang w:val="en-US"/>
              </w:rPr>
              <w:t>O</w:t>
            </w:r>
            <w:r w:rsidRPr="00FD7B6C">
              <w:rPr>
                <w:rFonts w:eastAsia="Times New Roman"/>
                <w:sz w:val="20"/>
              </w:rPr>
              <w:t>2 с принадлежностями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Датчик O2: Выходной сигнал 9-13 мВ при 210 гПа O2. Диапазон от 0 до 1500 гПа O2. Отклонение сигнала при 100% O2: 100±1%. Разрешение 1 гПа O2. Время отклика (от 21% воздуха до 100% O2) &lt;15 с. Линейность: Линейный сигнал при 0-100% O2. Диапазон давления от 50 до 200 кПа. Диапазон рабочей температуры от -20°C до +50°C. Температурная компенсация: ±2% от колебаний при 0-40°C.</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r w:rsidRPr="00FD7B6C">
              <w:rPr>
                <w:sz w:val="20"/>
                <w:szCs w:val="20"/>
              </w:rPr>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3</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Система удаления газового анестетика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Система удаления газового анестетика </w:t>
            </w:r>
            <w:r w:rsidRPr="00FD7B6C">
              <w:rPr>
                <w:rFonts w:eastAsia="Times New Roman"/>
                <w:sz w:val="20"/>
              </w:rPr>
              <w:lastRenderedPageBreak/>
              <w:t>пассивная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r w:rsidRPr="00FD7B6C">
              <w:rPr>
                <w:sz w:val="20"/>
                <w:szCs w:val="20"/>
              </w:rPr>
              <w:lastRenderedPageBreak/>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4</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Испаритель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Испаритель дыхательного анестетика с возможностью точного дозирования - для </w:t>
            </w:r>
            <w:proofErr w:type="spellStart"/>
            <w:r w:rsidRPr="00FD7B6C">
              <w:rPr>
                <w:rFonts w:eastAsia="Times New Roman"/>
                <w:sz w:val="20"/>
              </w:rPr>
              <w:t>севофлюрана</w:t>
            </w:r>
            <w:proofErr w:type="spellEnd"/>
            <w:r w:rsidRPr="00FD7B6C">
              <w:rPr>
                <w:rFonts w:eastAsia="Times New Roman"/>
                <w:sz w:val="20"/>
              </w:rPr>
              <w:t>, специальное крепление с  системой блокировки. Технические характеристики: Предел концентрации 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r w:rsidRPr="00FD7B6C">
              <w:rPr>
                <w:sz w:val="20"/>
                <w:szCs w:val="20"/>
              </w:rPr>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5</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Модуль АГ (без O2) (с принадлежностями)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Метод: инфракрасная абсорбция – наличие. Диапазон измерений: N2O 0 – 100%, </w:t>
            </w:r>
            <w:proofErr w:type="spellStart"/>
            <w:r w:rsidRPr="00FD7B6C">
              <w:rPr>
                <w:rFonts w:eastAsia="Times New Roman"/>
                <w:sz w:val="20"/>
              </w:rPr>
              <w:t>Enf</w:t>
            </w:r>
            <w:proofErr w:type="spellEnd"/>
            <w:r w:rsidRPr="00FD7B6C">
              <w:rPr>
                <w:rFonts w:eastAsia="Times New Roman"/>
                <w:sz w:val="20"/>
              </w:rPr>
              <w:t xml:space="preserve">, </w:t>
            </w:r>
            <w:proofErr w:type="spellStart"/>
            <w:r w:rsidRPr="00FD7B6C">
              <w:rPr>
                <w:rFonts w:eastAsia="Times New Roman"/>
                <w:sz w:val="20"/>
              </w:rPr>
              <w:t>Iso</w:t>
            </w:r>
            <w:proofErr w:type="spellEnd"/>
            <w:r w:rsidRPr="00FD7B6C">
              <w:rPr>
                <w:rFonts w:eastAsia="Times New Roman"/>
                <w:sz w:val="20"/>
              </w:rPr>
              <w:t xml:space="preserve">, </w:t>
            </w:r>
            <w:proofErr w:type="spellStart"/>
            <w:r w:rsidRPr="00FD7B6C">
              <w:rPr>
                <w:rFonts w:eastAsia="Times New Roman"/>
                <w:sz w:val="20"/>
              </w:rPr>
              <w:t>Hal</w:t>
            </w:r>
            <w:proofErr w:type="spellEnd"/>
            <w:r w:rsidRPr="00FD7B6C">
              <w:rPr>
                <w:rFonts w:eastAsia="Times New Roman"/>
                <w:sz w:val="20"/>
              </w:rPr>
              <w:t xml:space="preserve"> 0 – 5%, </w:t>
            </w:r>
            <w:proofErr w:type="spellStart"/>
            <w:r w:rsidRPr="00FD7B6C">
              <w:rPr>
                <w:rFonts w:eastAsia="Times New Roman"/>
                <w:sz w:val="20"/>
              </w:rPr>
              <w:t>Sev</w:t>
            </w:r>
            <w:proofErr w:type="spellEnd"/>
            <w:r w:rsidRPr="00FD7B6C">
              <w:rPr>
                <w:rFonts w:eastAsia="Times New Roman"/>
                <w:sz w:val="20"/>
              </w:rPr>
              <w:t xml:space="preserve"> 0 – 8%, </w:t>
            </w:r>
            <w:proofErr w:type="spellStart"/>
            <w:r w:rsidRPr="00FD7B6C">
              <w:rPr>
                <w:rFonts w:eastAsia="Times New Roman"/>
                <w:sz w:val="20"/>
              </w:rPr>
              <w:t>Des</w:t>
            </w:r>
            <w:proofErr w:type="spellEnd"/>
            <w:r w:rsidRPr="00FD7B6C">
              <w:rPr>
                <w:rFonts w:eastAsia="Times New Roman"/>
                <w:sz w:val="20"/>
              </w:rPr>
              <w:t xml:space="preserve"> 0 – 18%. Показания на дисплее - </w:t>
            </w:r>
            <w:proofErr w:type="spellStart"/>
            <w:r w:rsidRPr="00FD7B6C">
              <w:rPr>
                <w:rFonts w:eastAsia="Times New Roman"/>
                <w:sz w:val="20"/>
              </w:rPr>
              <w:t>Fi</w:t>
            </w:r>
            <w:proofErr w:type="spellEnd"/>
            <w:r w:rsidRPr="00FD7B6C">
              <w:rPr>
                <w:rFonts w:eastAsia="Times New Roman"/>
                <w:sz w:val="20"/>
              </w:rPr>
              <w:t xml:space="preserve"> и ЕТ, МАС значения.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r w:rsidRPr="00FD7B6C">
              <w:rPr>
                <w:sz w:val="20"/>
                <w:szCs w:val="20"/>
              </w:rPr>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6</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Электрические розетки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Встроенные электрические розетки для подключения дополнительного оборудования, не менее 4 </w:t>
            </w:r>
            <w:proofErr w:type="spellStart"/>
            <w:proofErr w:type="gramStart"/>
            <w:r w:rsidRPr="00FD7B6C">
              <w:rPr>
                <w:rFonts w:eastAsia="Times New Roman"/>
                <w:sz w:val="20"/>
              </w:rPr>
              <w:t>шт</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r w:rsidRPr="00FD7B6C">
              <w:rPr>
                <w:sz w:val="20"/>
                <w:szCs w:val="20"/>
              </w:rPr>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r w:rsidRPr="00FD7B6C">
              <w:rPr>
                <w:sz w:val="20"/>
                <w:szCs w:val="20"/>
              </w:rPr>
              <w:t>7</w:t>
            </w: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Компрессор воздушный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r w:rsidRPr="00FD7B6C">
              <w:rPr>
                <w:rFonts w:eastAsia="Times New Roman"/>
                <w:sz w:val="20"/>
              </w:rPr>
              <w:t xml:space="preserve">Воздушный компрессор, встроенный в корпус аппарата. Давление источника воздуха - 300 - 450 </w:t>
            </w:r>
            <w:proofErr w:type="spellStart"/>
            <w:r w:rsidRPr="00FD7B6C">
              <w:rPr>
                <w:rFonts w:eastAsia="Times New Roman"/>
                <w:sz w:val="20"/>
              </w:rPr>
              <w:t>kPa</w:t>
            </w:r>
            <w:proofErr w:type="spellEnd"/>
            <w:r w:rsidRPr="00FD7B6C">
              <w:rPr>
                <w:rFonts w:eastAsia="Times New Roman"/>
                <w:sz w:val="20"/>
              </w:rPr>
              <w:t xml:space="preserve">. Шумность - </w:t>
            </w:r>
            <w:r w:rsidRPr="00FD7B6C">
              <w:rPr>
                <w:rFonts w:ascii="Cambria Math" w:eastAsia="Times New Roman" w:hAnsi="Cambria Math" w:cs="Cambria Math"/>
                <w:sz w:val="20"/>
              </w:rPr>
              <w:t>≦</w:t>
            </w:r>
            <w:r w:rsidRPr="00FD7B6C">
              <w:rPr>
                <w:rFonts w:eastAsia="Times New Roman"/>
                <w:sz w:val="20"/>
              </w:rPr>
              <w:t xml:space="preserve"> 50 </w:t>
            </w:r>
            <w:proofErr w:type="spellStart"/>
            <w:r w:rsidRPr="00FD7B6C">
              <w:rPr>
                <w:rFonts w:eastAsia="Times New Roman"/>
                <w:sz w:val="20"/>
              </w:rPr>
              <w:t>dB</w:t>
            </w:r>
            <w:proofErr w:type="spellEnd"/>
            <w:r w:rsidRPr="00FD7B6C">
              <w:rPr>
                <w:rFonts w:eastAsia="Times New Roman"/>
                <w:sz w:val="20"/>
              </w:rPr>
              <w:t xml:space="preserve">(A). Постоянный поток - </w:t>
            </w:r>
            <w:r w:rsidRPr="00FD7B6C">
              <w:rPr>
                <w:rFonts w:ascii="Cambria Math" w:eastAsia="Times New Roman" w:hAnsi="Cambria Math" w:cs="Cambria Math"/>
                <w:sz w:val="20"/>
              </w:rPr>
              <w:t>≧</w:t>
            </w:r>
            <w:r w:rsidRPr="00FD7B6C">
              <w:rPr>
                <w:rFonts w:eastAsia="Times New Roman"/>
                <w:sz w:val="20"/>
              </w:rPr>
              <w:t xml:space="preserve">30L/мин по 300 </w:t>
            </w:r>
            <w:proofErr w:type="spellStart"/>
            <w:r w:rsidRPr="00FD7B6C">
              <w:rPr>
                <w:rFonts w:eastAsia="Times New Roman"/>
                <w:sz w:val="20"/>
              </w:rPr>
              <w:t>kPa</w:t>
            </w:r>
            <w:proofErr w:type="spellEnd"/>
            <w:r w:rsidRPr="00FD7B6C">
              <w:rPr>
                <w:rFonts w:eastAsia="Times New Roman"/>
                <w:sz w:val="20"/>
              </w:rPr>
              <w:t xml:space="preserve">. Фильтр - </w:t>
            </w:r>
            <w:r w:rsidRPr="00FD7B6C">
              <w:rPr>
                <w:rFonts w:ascii="Cambria Math" w:eastAsia="Times New Roman" w:hAnsi="Cambria Math" w:cs="Cambria Math"/>
                <w:sz w:val="20"/>
              </w:rPr>
              <w:t>≦</w:t>
            </w:r>
            <w:r w:rsidRPr="00FD7B6C">
              <w:rPr>
                <w:rFonts w:eastAsia="Times New Roman"/>
                <w:sz w:val="20"/>
              </w:rPr>
              <w:t xml:space="preserve"> 0.3 </w:t>
            </w:r>
            <w:proofErr w:type="spellStart"/>
            <w:r w:rsidRPr="00FD7B6C">
              <w:rPr>
                <w:rFonts w:eastAsia="Times New Roman"/>
                <w:sz w:val="20"/>
              </w:rPr>
              <w:t>micro</w:t>
            </w:r>
            <w:proofErr w:type="spellEnd"/>
            <w:r w:rsidRPr="00FD7B6C">
              <w:rPr>
                <w:rFonts w:eastAsia="Times New Roman"/>
                <w:sz w:val="20"/>
              </w:rPr>
              <w:t xml:space="preserve">. Точка росы - </w:t>
            </w:r>
            <w:r w:rsidRPr="00FD7B6C">
              <w:rPr>
                <w:rFonts w:ascii="Cambria Math" w:eastAsia="Times New Roman" w:hAnsi="Cambria Math" w:cs="Cambria Math"/>
                <w:sz w:val="20"/>
              </w:rPr>
              <w:t>≦</w:t>
            </w:r>
            <w:r w:rsidRPr="00FD7B6C">
              <w:rPr>
                <w:rFonts w:eastAsia="Times New Roman"/>
                <w:sz w:val="20"/>
              </w:rPr>
              <w:t xml:space="preserve"> 5℃ комнатной температуры при  30 л/мин. Срок службы - </w:t>
            </w:r>
            <w:r w:rsidRPr="00FD7B6C">
              <w:rPr>
                <w:rFonts w:ascii="Cambria Math" w:eastAsia="Times New Roman" w:hAnsi="Cambria Math" w:cs="Cambria Math"/>
                <w:sz w:val="20"/>
              </w:rPr>
              <w:t>≧</w:t>
            </w:r>
            <w:r w:rsidRPr="00FD7B6C">
              <w:rPr>
                <w:rFonts w:eastAsia="Times New Roman"/>
                <w:sz w:val="20"/>
              </w:rPr>
              <w:t>10 000 часов.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r w:rsidRPr="00FD7B6C">
              <w:rPr>
                <w:sz w:val="20"/>
                <w:szCs w:val="20"/>
              </w:rPr>
              <w:t>1 комплект</w:t>
            </w:r>
          </w:p>
        </w:tc>
      </w:tr>
      <w:tr w:rsidR="001613FE" w:rsidRPr="00FD7B6C" w:rsidTr="00353F26">
        <w:trPr>
          <w:trHeight w:val="492"/>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sz w:val="20"/>
                <w:szCs w:val="20"/>
              </w:rPr>
            </w:pPr>
          </w:p>
        </w:tc>
        <w:tc>
          <w:tcPr>
            <w:tcW w:w="3579"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sz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3FE" w:rsidRPr="00FD7B6C" w:rsidRDefault="001613FE" w:rsidP="00353F26">
            <w:pPr>
              <w:jc w:val="center"/>
              <w:rPr>
                <w:sz w:val="20"/>
                <w:szCs w:val="20"/>
              </w:rPr>
            </w:pPr>
          </w:p>
        </w:tc>
      </w:tr>
      <w:tr w:rsidR="001613FE" w:rsidRPr="00FD7B6C" w:rsidTr="00353F26">
        <w:trPr>
          <w:trHeight w:val="261"/>
        </w:trPr>
        <w:tc>
          <w:tcPr>
            <w:tcW w:w="532" w:type="dxa"/>
            <w:vMerge/>
            <w:tcBorders>
              <w:left w:val="single" w:sz="4" w:space="0" w:color="auto"/>
              <w:right w:val="single" w:sz="4" w:space="0" w:color="auto"/>
            </w:tcBorders>
            <w:vAlign w:val="center"/>
          </w:tcPr>
          <w:p w:rsidR="001613FE" w:rsidRPr="00FD7B6C" w:rsidRDefault="001613FE" w:rsidP="00353F26">
            <w:pPr>
              <w:spacing w:after="0"/>
              <w:jc w:val="center"/>
              <w:rPr>
                <w:b/>
                <w:sz w:val="20"/>
                <w:szCs w:val="20"/>
              </w:rPr>
            </w:pPr>
          </w:p>
        </w:tc>
        <w:tc>
          <w:tcPr>
            <w:tcW w:w="2086" w:type="dxa"/>
            <w:vMerge/>
            <w:tcBorders>
              <w:left w:val="single" w:sz="4" w:space="0" w:color="auto"/>
              <w:right w:val="single" w:sz="4" w:space="0" w:color="auto"/>
            </w:tcBorders>
            <w:vAlign w:val="center"/>
          </w:tcPr>
          <w:p w:rsidR="001613FE" w:rsidRPr="00FD7B6C" w:rsidRDefault="001613FE" w:rsidP="00353F26">
            <w:pPr>
              <w:spacing w:after="0"/>
              <w:rPr>
                <w:b/>
                <w:sz w:val="20"/>
                <w:szCs w:val="20"/>
              </w:rPr>
            </w:pPr>
          </w:p>
        </w:tc>
        <w:tc>
          <w:tcPr>
            <w:tcW w:w="7306" w:type="dxa"/>
            <w:gridSpan w:val="6"/>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rPr>
                <w:color w:val="000000"/>
                <w:sz w:val="20"/>
                <w:szCs w:val="20"/>
              </w:rPr>
            </w:pPr>
            <w:r w:rsidRPr="00FD7B6C">
              <w:rPr>
                <w:i/>
                <w:sz w:val="20"/>
                <w:szCs w:val="20"/>
              </w:rPr>
              <w:t>Расходные материалы:</w:t>
            </w:r>
          </w:p>
        </w:tc>
      </w:tr>
      <w:tr w:rsidR="001613FE" w:rsidRPr="00FD7B6C" w:rsidTr="00353F26">
        <w:trPr>
          <w:trHeight w:val="470"/>
        </w:trPr>
        <w:tc>
          <w:tcPr>
            <w:tcW w:w="532"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tabs>
                <w:tab w:val="left" w:pos="450"/>
              </w:tabs>
              <w:spacing w:after="0"/>
              <w:jc w:val="center"/>
              <w:rPr>
                <w:b/>
                <w:sz w:val="20"/>
              </w:rPr>
            </w:pPr>
            <w:r w:rsidRPr="00FD7B6C">
              <w:rPr>
                <w:b/>
                <w:sz w:val="20"/>
              </w:rPr>
              <w:t>4</w:t>
            </w:r>
          </w:p>
        </w:tc>
        <w:tc>
          <w:tcPr>
            <w:tcW w:w="2086"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b/>
                <w:sz w:val="20"/>
              </w:rPr>
            </w:pPr>
            <w:r w:rsidRPr="00FD7B6C">
              <w:rPr>
                <w:b/>
                <w:bCs/>
                <w:sz w:val="20"/>
              </w:rPr>
              <w:t>Требования к условиям эксплуатации</w:t>
            </w:r>
          </w:p>
        </w:tc>
        <w:tc>
          <w:tcPr>
            <w:tcW w:w="7306" w:type="dxa"/>
            <w:gridSpan w:val="6"/>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jc w:val="both"/>
              <w:rPr>
                <w:sz w:val="20"/>
                <w:szCs w:val="20"/>
              </w:rPr>
            </w:pPr>
            <w:r w:rsidRPr="00FD7B6C">
              <w:rPr>
                <w:sz w:val="20"/>
                <w:szCs w:val="20"/>
              </w:rPr>
              <w:t>Помещение, в котором предполагается размещение и установка прибора, должно соответствовать следующим требованиям:</w:t>
            </w:r>
          </w:p>
          <w:p w:rsidR="001613FE" w:rsidRPr="00FD7B6C" w:rsidRDefault="001613FE" w:rsidP="00353F26">
            <w:pPr>
              <w:pStyle w:val="a3"/>
              <w:jc w:val="both"/>
              <w:rPr>
                <w:sz w:val="20"/>
                <w:szCs w:val="20"/>
              </w:rPr>
            </w:pPr>
            <w:r w:rsidRPr="00FD7B6C">
              <w:rPr>
                <w:sz w:val="20"/>
                <w:szCs w:val="20"/>
              </w:rPr>
              <w:lastRenderedPageBreak/>
              <w:t>• отдельного источника электропитания (розетка стандарта EURO на напряжение 230</w:t>
            </w:r>
            <w:proofErr w:type="gramStart"/>
            <w:r w:rsidRPr="00FD7B6C">
              <w:rPr>
                <w:sz w:val="20"/>
                <w:szCs w:val="20"/>
              </w:rPr>
              <w:t xml:space="preserve"> В</w:t>
            </w:r>
            <w:proofErr w:type="gramEnd"/>
            <w:r w:rsidRPr="00FD7B6C">
              <w:rPr>
                <w:sz w:val="20"/>
                <w:szCs w:val="20"/>
              </w:rPr>
              <w:t xml:space="preserve"> с заземленным средним выводом, частота 50/60 ГЦ, мощность 400 ВА);</w:t>
            </w:r>
          </w:p>
          <w:p w:rsidR="001613FE" w:rsidRPr="00FD7B6C" w:rsidRDefault="001613FE" w:rsidP="00353F26">
            <w:pPr>
              <w:pStyle w:val="a3"/>
              <w:jc w:val="both"/>
              <w:rPr>
                <w:sz w:val="20"/>
                <w:szCs w:val="20"/>
              </w:rPr>
            </w:pPr>
            <w:r w:rsidRPr="00FD7B6C">
              <w:rPr>
                <w:sz w:val="20"/>
                <w:szCs w:val="20"/>
              </w:rPr>
              <w:t xml:space="preserve">• в операционном блоке свободного пространства размером 2 </w:t>
            </w:r>
            <w:proofErr w:type="spellStart"/>
            <w:r w:rsidRPr="00FD7B6C">
              <w:rPr>
                <w:sz w:val="20"/>
                <w:szCs w:val="20"/>
              </w:rPr>
              <w:t>х</w:t>
            </w:r>
            <w:proofErr w:type="spellEnd"/>
            <w:r w:rsidRPr="00FD7B6C">
              <w:rPr>
                <w:sz w:val="20"/>
                <w:szCs w:val="20"/>
              </w:rPr>
              <w:t xml:space="preserve"> 2 метра вдали от окон и нагревательных приборов </w:t>
            </w:r>
          </w:p>
          <w:p w:rsidR="001613FE" w:rsidRPr="00FD7B6C" w:rsidRDefault="001613FE" w:rsidP="00353F26">
            <w:pPr>
              <w:pStyle w:val="a3"/>
              <w:jc w:val="both"/>
              <w:rPr>
                <w:sz w:val="20"/>
                <w:szCs w:val="20"/>
              </w:rPr>
            </w:pPr>
            <w:r w:rsidRPr="00FD7B6C">
              <w:rPr>
                <w:sz w:val="20"/>
                <w:szCs w:val="20"/>
              </w:rPr>
              <w:t xml:space="preserve">•в помещении, выделенном для установки прибора не должно быть источников, которые могут вызвать вибрацию, дополнительный нагрев прибора. </w:t>
            </w:r>
          </w:p>
          <w:p w:rsidR="001613FE" w:rsidRPr="00FD7B6C" w:rsidRDefault="001613FE" w:rsidP="00353F26">
            <w:pPr>
              <w:pStyle w:val="a3"/>
              <w:jc w:val="both"/>
              <w:rPr>
                <w:sz w:val="20"/>
                <w:szCs w:val="20"/>
              </w:rPr>
            </w:pPr>
            <w:r w:rsidRPr="00FD7B6C">
              <w:rPr>
                <w:sz w:val="20"/>
                <w:szCs w:val="20"/>
              </w:rPr>
              <w:t>•Пол должен быть из дерева, цемента или покрыт керамической плитки.</w:t>
            </w:r>
          </w:p>
          <w:p w:rsidR="001613FE" w:rsidRPr="00FD7B6C" w:rsidRDefault="001613FE" w:rsidP="00353F26">
            <w:pPr>
              <w:pStyle w:val="a3"/>
              <w:jc w:val="both"/>
              <w:rPr>
                <w:sz w:val="20"/>
                <w:szCs w:val="20"/>
              </w:rPr>
            </w:pPr>
            <w:r w:rsidRPr="00FD7B6C">
              <w:rPr>
                <w:sz w:val="20"/>
                <w:szCs w:val="20"/>
              </w:rPr>
              <w:t>•по месту установки прибора не должно быть источников выброса химически агрессивных веществ;</w:t>
            </w:r>
          </w:p>
          <w:p w:rsidR="001613FE" w:rsidRPr="00FD7B6C" w:rsidRDefault="001613FE" w:rsidP="00353F26">
            <w:pPr>
              <w:pStyle w:val="a3"/>
              <w:jc w:val="both"/>
              <w:rPr>
                <w:sz w:val="20"/>
                <w:szCs w:val="20"/>
              </w:rPr>
            </w:pPr>
            <w:r w:rsidRPr="00FD7B6C">
              <w:rPr>
                <w:sz w:val="20"/>
                <w:szCs w:val="20"/>
              </w:rPr>
              <w:t>•необходимо организовать стабильную температуру окружающего воздуха в пределах от +5 °C до +40 °C;</w:t>
            </w:r>
          </w:p>
          <w:p w:rsidR="001613FE" w:rsidRPr="00FD7B6C" w:rsidRDefault="001613FE" w:rsidP="00353F26">
            <w:pPr>
              <w:pStyle w:val="a3"/>
              <w:jc w:val="both"/>
              <w:rPr>
                <w:sz w:val="20"/>
                <w:szCs w:val="20"/>
              </w:rPr>
            </w:pPr>
            <w:r w:rsidRPr="00FD7B6C">
              <w:rPr>
                <w:sz w:val="20"/>
                <w:szCs w:val="20"/>
              </w:rPr>
              <w:t>•относительная влажность воздуха в помещении не должна превышать от 15 до 95% без конденсации.</w:t>
            </w:r>
          </w:p>
        </w:tc>
      </w:tr>
      <w:tr w:rsidR="001613FE" w:rsidRPr="00FD7B6C" w:rsidTr="00353F26">
        <w:trPr>
          <w:trHeight w:val="470"/>
        </w:trPr>
        <w:tc>
          <w:tcPr>
            <w:tcW w:w="532"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b/>
                <w:sz w:val="20"/>
              </w:rPr>
            </w:pPr>
            <w:r w:rsidRPr="00FD7B6C">
              <w:rPr>
                <w:b/>
                <w:sz w:val="20"/>
              </w:rPr>
              <w:lastRenderedPageBreak/>
              <w:t>5</w:t>
            </w:r>
          </w:p>
        </w:tc>
        <w:tc>
          <w:tcPr>
            <w:tcW w:w="2086"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b/>
                <w:sz w:val="20"/>
              </w:rPr>
            </w:pPr>
            <w:r w:rsidRPr="00FD7B6C">
              <w:rPr>
                <w:b/>
                <w:sz w:val="20"/>
              </w:rPr>
              <w:t xml:space="preserve">Условия осуществления поставки МТ </w:t>
            </w:r>
          </w:p>
          <w:p w:rsidR="001613FE" w:rsidRPr="00FD7B6C" w:rsidRDefault="001613FE" w:rsidP="00353F26">
            <w:pPr>
              <w:spacing w:after="0"/>
              <w:rPr>
                <w:i/>
                <w:sz w:val="20"/>
              </w:rPr>
            </w:pPr>
            <w:r w:rsidRPr="00FD7B6C">
              <w:rPr>
                <w:i/>
                <w:sz w:val="20"/>
              </w:rPr>
              <w:t>(в соответствии с ИНКОТЕРМС 2010)</w:t>
            </w:r>
          </w:p>
        </w:tc>
        <w:tc>
          <w:tcPr>
            <w:tcW w:w="7306" w:type="dxa"/>
            <w:gridSpan w:val="6"/>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rPr>
                <w:sz w:val="20"/>
                <w:szCs w:val="20"/>
                <w:highlight w:val="yellow"/>
              </w:rPr>
            </w:pPr>
            <w:r w:rsidRPr="00FD7B6C">
              <w:rPr>
                <w:sz w:val="20"/>
                <w:szCs w:val="20"/>
              </w:rPr>
              <w:t>DDP</w:t>
            </w:r>
            <w:r w:rsidRPr="00FD7B6C">
              <w:rPr>
                <w:sz w:val="20"/>
              </w:rPr>
              <w:t xml:space="preserve"> </w:t>
            </w:r>
          </w:p>
        </w:tc>
      </w:tr>
      <w:tr w:rsidR="001613FE" w:rsidRPr="00FD7B6C" w:rsidTr="00353F26">
        <w:trPr>
          <w:trHeight w:val="470"/>
        </w:trPr>
        <w:tc>
          <w:tcPr>
            <w:tcW w:w="532"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b/>
                <w:sz w:val="20"/>
              </w:rPr>
            </w:pPr>
            <w:r w:rsidRPr="00FD7B6C">
              <w:rPr>
                <w:b/>
                <w:sz w:val="20"/>
              </w:rPr>
              <w:t>6</w:t>
            </w:r>
          </w:p>
        </w:tc>
        <w:tc>
          <w:tcPr>
            <w:tcW w:w="2086"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rFonts w:eastAsia="Times New Roman"/>
                <w:b/>
                <w:sz w:val="20"/>
              </w:rPr>
            </w:pPr>
            <w:r w:rsidRPr="00FD7B6C">
              <w:rPr>
                <w:rFonts w:eastAsia="Times New Roman"/>
                <w:b/>
                <w:sz w:val="20"/>
              </w:rPr>
              <w:t xml:space="preserve">Срок поставки МТ и место дислокации </w:t>
            </w:r>
          </w:p>
        </w:tc>
        <w:tc>
          <w:tcPr>
            <w:tcW w:w="7306" w:type="dxa"/>
            <w:gridSpan w:val="6"/>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a3"/>
              <w:rPr>
                <w:sz w:val="20"/>
                <w:szCs w:val="20"/>
              </w:rPr>
            </w:pPr>
            <w:r w:rsidRPr="00FD7B6C">
              <w:rPr>
                <w:sz w:val="20"/>
                <w:szCs w:val="20"/>
              </w:rPr>
              <w:t>60 календарных дней не позднее 25 декабря</w:t>
            </w:r>
          </w:p>
          <w:p w:rsidR="001613FE" w:rsidRPr="00FD7B6C" w:rsidRDefault="001613FE" w:rsidP="00353F26">
            <w:pPr>
              <w:pStyle w:val="a3"/>
              <w:jc w:val="center"/>
              <w:rPr>
                <w:sz w:val="20"/>
                <w:szCs w:val="20"/>
                <w:highlight w:val="yellow"/>
              </w:rPr>
            </w:pPr>
          </w:p>
        </w:tc>
      </w:tr>
      <w:tr w:rsidR="001613FE" w:rsidRPr="00FD7B6C" w:rsidTr="00353F26">
        <w:trPr>
          <w:trHeight w:val="136"/>
        </w:trPr>
        <w:tc>
          <w:tcPr>
            <w:tcW w:w="532"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jc w:val="center"/>
              <w:rPr>
                <w:b/>
                <w:sz w:val="20"/>
              </w:rPr>
            </w:pPr>
            <w:r w:rsidRPr="00FD7B6C">
              <w:rPr>
                <w:b/>
                <w:sz w:val="20"/>
              </w:rPr>
              <w:t>7</w:t>
            </w:r>
          </w:p>
        </w:tc>
        <w:tc>
          <w:tcPr>
            <w:tcW w:w="2086" w:type="dxa"/>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spacing w:after="0"/>
              <w:rPr>
                <w:sz w:val="20"/>
              </w:rPr>
            </w:pPr>
            <w:r w:rsidRPr="00FD7B6C">
              <w:rPr>
                <w:b/>
                <w:sz w:val="20"/>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7306" w:type="dxa"/>
            <w:gridSpan w:val="6"/>
            <w:tcBorders>
              <w:top w:val="single" w:sz="4" w:space="0" w:color="auto"/>
              <w:left w:val="single" w:sz="4" w:space="0" w:color="auto"/>
              <w:bottom w:val="single" w:sz="4" w:space="0" w:color="auto"/>
              <w:right w:val="single" w:sz="4" w:space="0" w:color="auto"/>
            </w:tcBorders>
            <w:vAlign w:val="center"/>
          </w:tcPr>
          <w:p w:rsidR="001613FE" w:rsidRPr="00FD7B6C" w:rsidRDefault="001613FE" w:rsidP="00353F26">
            <w:pPr>
              <w:pStyle w:val="10"/>
              <w:rPr>
                <w:sz w:val="20"/>
              </w:rPr>
            </w:pPr>
            <w:r w:rsidRPr="00FD7B6C">
              <w:rPr>
                <w:sz w:val="20"/>
              </w:rPr>
              <w:t xml:space="preserve">Гарантийное сервисное обслуживание МТ не менее </w:t>
            </w:r>
            <w:r>
              <w:rPr>
                <w:sz w:val="20"/>
              </w:rPr>
              <w:t>37 месяцев</w:t>
            </w:r>
            <w:r w:rsidRPr="00FD7B6C">
              <w:rPr>
                <w:sz w:val="20"/>
              </w:rPr>
              <w:t>, за исключением расходных материалов.</w:t>
            </w:r>
          </w:p>
          <w:p w:rsidR="001613FE" w:rsidRPr="00FD7B6C" w:rsidRDefault="001613FE" w:rsidP="00353F26">
            <w:pPr>
              <w:pStyle w:val="10"/>
              <w:rPr>
                <w:sz w:val="20"/>
              </w:rPr>
            </w:pPr>
            <w:r w:rsidRPr="00FD7B6C">
              <w:rPr>
                <w:sz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1613FE" w:rsidRPr="00FD7B6C" w:rsidRDefault="001613FE" w:rsidP="00353F26">
            <w:pPr>
              <w:pStyle w:val="10"/>
              <w:rPr>
                <w:sz w:val="20"/>
              </w:rPr>
            </w:pPr>
            <w:r w:rsidRPr="00FD7B6C">
              <w:rPr>
                <w:sz w:val="20"/>
              </w:rPr>
              <w:t>- настройку и регулировку изделия; специфические для данного изделия работы и т.п.;</w:t>
            </w:r>
          </w:p>
          <w:p w:rsidR="001613FE" w:rsidRPr="00FD7B6C" w:rsidRDefault="001613FE" w:rsidP="00353F26">
            <w:pPr>
              <w:pStyle w:val="10"/>
              <w:rPr>
                <w:sz w:val="20"/>
              </w:rPr>
            </w:pPr>
            <w:r w:rsidRPr="00FD7B6C">
              <w:rPr>
                <w:sz w:val="20"/>
              </w:rPr>
              <w:t>- чистку, смазку и при необходимости переборку основных механизмов и узлов;</w:t>
            </w:r>
          </w:p>
          <w:p w:rsidR="001613FE" w:rsidRPr="00FD7B6C" w:rsidRDefault="001613FE" w:rsidP="00353F26">
            <w:pPr>
              <w:pStyle w:val="10"/>
              <w:rPr>
                <w:sz w:val="20"/>
              </w:rPr>
            </w:pPr>
            <w:r w:rsidRPr="00FD7B6C">
              <w:rPr>
                <w:sz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1613FE" w:rsidRPr="00FD7B6C" w:rsidRDefault="001613FE" w:rsidP="00353F26">
            <w:pPr>
              <w:spacing w:after="0"/>
              <w:rPr>
                <w:rFonts w:eastAsia="Times New Roman"/>
                <w:sz w:val="20"/>
              </w:rPr>
            </w:pPr>
            <w:r w:rsidRPr="00FD7B6C">
              <w:rPr>
                <w:sz w:val="20"/>
              </w:rPr>
              <w:t>- иные указанные в эксплуатационной документации операции, специфические для конкретного типа изделий</w:t>
            </w:r>
          </w:p>
        </w:tc>
      </w:tr>
    </w:tbl>
    <w:p w:rsidR="001613FE" w:rsidRPr="002161A6" w:rsidRDefault="001613FE" w:rsidP="001613FE">
      <w:pPr>
        <w:pStyle w:val="a3"/>
        <w:rPr>
          <w:bCs/>
          <w:sz w:val="18"/>
          <w:szCs w:val="18"/>
          <w:lang w:eastAsia="ru-RU"/>
        </w:rPr>
      </w:pPr>
    </w:p>
    <w:p w:rsidR="001613FE" w:rsidRPr="00BA76B1" w:rsidRDefault="001613FE" w:rsidP="001613FE">
      <w:pPr>
        <w:pStyle w:val="a3"/>
        <w:rPr>
          <w:bCs/>
          <w:sz w:val="18"/>
          <w:szCs w:val="18"/>
          <w:lang w:eastAsia="ru-RU"/>
        </w:rPr>
      </w:pPr>
    </w:p>
    <w:p w:rsidR="001613FE" w:rsidRPr="00BA76B1" w:rsidRDefault="001613FE" w:rsidP="001613FE">
      <w:pPr>
        <w:pStyle w:val="a3"/>
        <w:rPr>
          <w:bCs/>
          <w:szCs w:val="18"/>
          <w:lang w:eastAsia="ru-RU"/>
        </w:rPr>
      </w:pPr>
    </w:p>
    <w:p w:rsidR="001613FE" w:rsidRPr="00BA76B1" w:rsidRDefault="001613FE" w:rsidP="001613FE">
      <w:pPr>
        <w:pStyle w:val="a3"/>
        <w:rPr>
          <w:b/>
          <w:szCs w:val="18"/>
          <w:lang w:eastAsia="ru-RU"/>
        </w:rPr>
      </w:pPr>
      <w:r w:rsidRPr="00BA76B1">
        <w:rPr>
          <w:b/>
          <w:szCs w:val="18"/>
          <w:lang w:eastAsia="ru-RU"/>
        </w:rPr>
        <w:t>Закупка</w:t>
      </w:r>
      <w:proofErr w:type="gramStart"/>
      <w:r w:rsidRPr="00BA76B1">
        <w:rPr>
          <w:b/>
          <w:szCs w:val="18"/>
          <w:lang w:eastAsia="ru-RU"/>
        </w:rPr>
        <w:t xml:space="preserve"> О</w:t>
      </w:r>
      <w:proofErr w:type="gramEnd"/>
      <w:r w:rsidRPr="00BA76B1">
        <w:rPr>
          <w:b/>
          <w:szCs w:val="18"/>
          <w:lang w:eastAsia="ru-RU"/>
        </w:rPr>
        <w:t xml:space="preserve">существляется в соответствии с </w:t>
      </w:r>
      <w:r>
        <w:rPr>
          <w:b/>
          <w:szCs w:val="18"/>
          <w:lang w:eastAsia="ru-RU"/>
        </w:rPr>
        <w:t>Приказом МЗ</w:t>
      </w:r>
      <w:r w:rsidRPr="00BA76B1">
        <w:rPr>
          <w:b/>
          <w:szCs w:val="18"/>
          <w:lang w:eastAsia="ru-RU"/>
        </w:rPr>
        <w:t xml:space="preserve"> РК №</w:t>
      </w:r>
      <w:r>
        <w:rPr>
          <w:b/>
          <w:szCs w:val="18"/>
          <w:lang w:eastAsia="ru-RU"/>
        </w:rPr>
        <w:t>110</w:t>
      </w:r>
      <w:r w:rsidRPr="00BA76B1">
        <w:rPr>
          <w:b/>
          <w:szCs w:val="18"/>
          <w:lang w:eastAsia="ru-RU"/>
        </w:rPr>
        <w:t xml:space="preserve"> от 0</w:t>
      </w:r>
      <w:r>
        <w:rPr>
          <w:b/>
          <w:szCs w:val="18"/>
          <w:lang w:eastAsia="ru-RU"/>
        </w:rPr>
        <w:t>7</w:t>
      </w:r>
      <w:r w:rsidRPr="00BA76B1">
        <w:rPr>
          <w:b/>
          <w:szCs w:val="18"/>
          <w:lang w:eastAsia="ru-RU"/>
        </w:rPr>
        <w:t>.06.202</w:t>
      </w:r>
      <w:r>
        <w:rPr>
          <w:b/>
          <w:szCs w:val="18"/>
          <w:lang w:eastAsia="ru-RU"/>
        </w:rPr>
        <w:t>3</w:t>
      </w:r>
      <w:r w:rsidRPr="00BA76B1">
        <w:rPr>
          <w:b/>
          <w:szCs w:val="18"/>
          <w:lang w:eastAsia="ru-RU"/>
        </w:rPr>
        <w:t>г.</w:t>
      </w:r>
      <w:r w:rsidRPr="00BA76B1">
        <w:rPr>
          <w:b/>
          <w:szCs w:val="18"/>
          <w:lang w:eastAsia="ru-RU"/>
        </w:rPr>
        <w:br/>
        <w:t xml:space="preserve">Адрес Заказчика: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Товары должны поставляться по адресу: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Срок поставки: </w:t>
      </w:r>
      <w:r>
        <w:rPr>
          <w:b/>
          <w:szCs w:val="18"/>
          <w:lang w:eastAsia="ru-RU"/>
        </w:rPr>
        <w:t>60</w:t>
      </w:r>
      <w:r>
        <w:rPr>
          <w:b/>
          <w:color w:val="FF0000"/>
          <w:szCs w:val="18"/>
          <w:lang w:eastAsia="ru-RU"/>
        </w:rPr>
        <w:t xml:space="preserve"> календарных дней со дня заключения договора, не позднее 25 декабря 2023г.</w:t>
      </w:r>
      <w:r w:rsidRPr="00BA76B1">
        <w:rPr>
          <w:b/>
          <w:szCs w:val="18"/>
          <w:lang w:eastAsia="ru-RU"/>
        </w:rPr>
        <w:br/>
        <w:t>Условия поставок: на условиях ИНКОТЕРМС 2000: DDP</w:t>
      </w:r>
    </w:p>
    <w:p w:rsidR="001613FE" w:rsidRPr="00BA76B1" w:rsidRDefault="001613FE" w:rsidP="001613FE">
      <w:pPr>
        <w:pStyle w:val="a3"/>
        <w:rPr>
          <w:b/>
          <w:szCs w:val="18"/>
          <w:lang w:eastAsia="ru-RU"/>
        </w:rPr>
      </w:pPr>
      <w:r w:rsidRPr="00BA76B1">
        <w:rPr>
          <w:b/>
          <w:szCs w:val="18"/>
          <w:lang w:eastAsia="ru-RU"/>
        </w:rPr>
        <w:t>Срок оплаты: 90 дней, со дня поставки товара </w:t>
      </w:r>
      <w:r w:rsidRPr="00BA76B1">
        <w:rPr>
          <w:b/>
          <w:szCs w:val="18"/>
          <w:lang w:eastAsia="ru-RU"/>
        </w:rPr>
        <w:br/>
        <w:t>Место представления /приема/ документов: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Pr>
          <w:b/>
          <w:szCs w:val="18"/>
          <w:lang w:eastAsia="ru-RU"/>
        </w:rPr>
        <w:t>г</w:t>
      </w:r>
      <w:proofErr w:type="gramStart"/>
      <w:r>
        <w:rPr>
          <w:b/>
          <w:szCs w:val="18"/>
          <w:lang w:eastAsia="ru-RU"/>
        </w:rPr>
        <w:t>.Е</w:t>
      </w:r>
      <w:proofErr w:type="gramEnd"/>
      <w:r>
        <w:rPr>
          <w:b/>
          <w:szCs w:val="18"/>
          <w:lang w:eastAsia="ru-RU"/>
        </w:rPr>
        <w:t>сик</w:t>
      </w:r>
      <w:proofErr w:type="spellEnd"/>
      <w:r>
        <w:rPr>
          <w:b/>
          <w:szCs w:val="18"/>
          <w:lang w:eastAsia="ru-RU"/>
        </w:rPr>
        <w:t xml:space="preserve">, улица Абая 336 (здание </w:t>
      </w:r>
      <w:r w:rsidRPr="00BA76B1">
        <w:rPr>
          <w:b/>
          <w:szCs w:val="18"/>
          <w:lang w:eastAsia="ru-RU"/>
        </w:rPr>
        <w:t>Г</w:t>
      </w:r>
      <w:r>
        <w:rPr>
          <w:b/>
          <w:szCs w:val="18"/>
          <w:lang w:eastAsia="ru-RU"/>
        </w:rPr>
        <w:t>К</w:t>
      </w:r>
      <w:r w:rsidRPr="00BA76B1">
        <w:rPr>
          <w:b/>
          <w:szCs w:val="18"/>
          <w:lang w:eastAsia="ru-RU"/>
        </w:rPr>
        <w:t>П на ПХВ «</w:t>
      </w:r>
      <w:proofErr w:type="spellStart"/>
      <w:r w:rsidRPr="00BA76B1">
        <w:rPr>
          <w:b/>
          <w:szCs w:val="18"/>
          <w:lang w:eastAsia="ru-RU"/>
        </w:rPr>
        <w:t>Енбекшиказахская</w:t>
      </w:r>
      <w:proofErr w:type="spellEnd"/>
      <w:r w:rsidRPr="00BA76B1">
        <w:rPr>
          <w:b/>
          <w:szCs w:val="18"/>
          <w:lang w:eastAsia="ru-RU"/>
        </w:rPr>
        <w:t xml:space="preserve"> М</w:t>
      </w:r>
      <w:r>
        <w:rPr>
          <w:b/>
          <w:szCs w:val="18"/>
          <w:lang w:eastAsia="ru-RU"/>
        </w:rPr>
        <w:t>ЦР</w:t>
      </w:r>
      <w:r w:rsidRPr="00BA76B1">
        <w:rPr>
          <w:b/>
          <w:szCs w:val="18"/>
          <w:lang w:eastAsia="ru-RU"/>
        </w:rPr>
        <w:t xml:space="preserve">Б» Управление здравоохранения </w:t>
      </w:r>
      <w:proofErr w:type="spellStart"/>
      <w:r w:rsidRPr="00BA76B1">
        <w:rPr>
          <w:b/>
          <w:szCs w:val="18"/>
          <w:lang w:eastAsia="ru-RU"/>
        </w:rPr>
        <w:t>Алматинской</w:t>
      </w:r>
      <w:proofErr w:type="spellEnd"/>
      <w:r w:rsidRPr="00BA76B1">
        <w:rPr>
          <w:b/>
          <w:szCs w:val="18"/>
          <w:lang w:eastAsia="ru-RU"/>
        </w:rPr>
        <w:t xml:space="preserve"> области).</w:t>
      </w:r>
    </w:p>
    <w:p w:rsidR="001613FE" w:rsidRPr="00BA76B1" w:rsidRDefault="001613FE" w:rsidP="001613FE">
      <w:pPr>
        <w:pStyle w:val="a3"/>
        <w:rPr>
          <w:b/>
          <w:szCs w:val="18"/>
        </w:rPr>
      </w:pPr>
      <w:r w:rsidRPr="00BA76B1">
        <w:rPr>
          <w:b/>
          <w:szCs w:val="18"/>
          <w:lang w:eastAsia="ru-RU"/>
        </w:rPr>
        <w:t xml:space="preserve">Прием заявок начинается с </w:t>
      </w:r>
      <w:r>
        <w:rPr>
          <w:b/>
          <w:szCs w:val="18"/>
          <w:lang w:eastAsia="ru-RU"/>
        </w:rPr>
        <w:t>14</w:t>
      </w:r>
      <w:r w:rsidRPr="00BA76B1">
        <w:rPr>
          <w:b/>
          <w:szCs w:val="18"/>
          <w:lang w:eastAsia="ru-RU"/>
        </w:rPr>
        <w:t>.</w:t>
      </w:r>
      <w:r w:rsidRPr="00ED7938">
        <w:rPr>
          <w:b/>
          <w:szCs w:val="18"/>
          <w:lang w:eastAsia="ru-RU"/>
        </w:rPr>
        <w:t>0</w:t>
      </w:r>
      <w:r>
        <w:rPr>
          <w:b/>
          <w:szCs w:val="18"/>
          <w:lang w:eastAsia="ru-RU"/>
        </w:rPr>
        <w:t>9</w:t>
      </w:r>
      <w:r w:rsidRPr="00BA76B1">
        <w:rPr>
          <w:b/>
          <w:szCs w:val="18"/>
          <w:lang w:eastAsia="ru-RU"/>
        </w:rPr>
        <w:t>.202</w:t>
      </w:r>
      <w:r>
        <w:rPr>
          <w:b/>
          <w:szCs w:val="18"/>
          <w:lang w:eastAsia="ru-RU"/>
        </w:rPr>
        <w:t>3  г</w:t>
      </w:r>
      <w:proofErr w:type="gramStart"/>
      <w:r>
        <w:rPr>
          <w:b/>
          <w:szCs w:val="18"/>
          <w:lang w:eastAsia="ru-RU"/>
        </w:rPr>
        <w:t xml:space="preserve"> .</w:t>
      </w:r>
      <w:proofErr w:type="gramEnd"/>
      <w:r w:rsidRPr="00BA76B1">
        <w:rPr>
          <w:b/>
          <w:szCs w:val="18"/>
          <w:lang w:eastAsia="ru-RU"/>
        </w:rPr>
        <w:t xml:space="preserve"> </w:t>
      </w:r>
      <w:r w:rsidRPr="00BA76B1">
        <w:rPr>
          <w:b/>
          <w:szCs w:val="18"/>
          <w:lang w:eastAsia="ru-RU"/>
        </w:rPr>
        <w:br/>
        <w:t xml:space="preserve">Окончательный срок подачи документов: </w:t>
      </w:r>
      <w:r>
        <w:rPr>
          <w:b/>
          <w:szCs w:val="18"/>
          <w:lang w:eastAsia="ru-RU"/>
        </w:rPr>
        <w:t>03</w:t>
      </w:r>
      <w:r w:rsidRPr="00BA76B1">
        <w:rPr>
          <w:b/>
          <w:szCs w:val="18"/>
          <w:lang w:eastAsia="ru-RU"/>
        </w:rPr>
        <w:t xml:space="preserve"> </w:t>
      </w:r>
      <w:r>
        <w:rPr>
          <w:b/>
          <w:szCs w:val="18"/>
          <w:lang w:eastAsia="ru-RU"/>
        </w:rPr>
        <w:t>октября</w:t>
      </w:r>
      <w:r w:rsidRPr="00BA76B1">
        <w:rPr>
          <w:b/>
          <w:szCs w:val="18"/>
          <w:lang w:eastAsia="ru-RU"/>
        </w:rPr>
        <w:t xml:space="preserve">  2023 г. до </w:t>
      </w:r>
      <w:r w:rsidRPr="00BA76B1">
        <w:rPr>
          <w:b/>
          <w:szCs w:val="18"/>
          <w:lang w:val="kk-KZ" w:eastAsia="ru-RU"/>
        </w:rPr>
        <w:t>1</w:t>
      </w:r>
      <w:r>
        <w:rPr>
          <w:b/>
          <w:szCs w:val="18"/>
          <w:lang w:val="kk-KZ" w:eastAsia="ru-RU"/>
        </w:rPr>
        <w:t>0</w:t>
      </w:r>
      <w:r w:rsidRPr="00BA76B1">
        <w:rPr>
          <w:b/>
          <w:szCs w:val="18"/>
          <w:lang w:eastAsia="ru-RU"/>
        </w:rPr>
        <w:t>-00 часов.</w:t>
      </w:r>
      <w:r w:rsidRPr="00BA76B1">
        <w:rPr>
          <w:b/>
          <w:szCs w:val="18"/>
          <w:lang w:eastAsia="ru-RU"/>
        </w:rPr>
        <w:br/>
        <w:t xml:space="preserve">Дата, время и место вскрытия конвертов с </w:t>
      </w:r>
      <w:proofErr w:type="gramStart"/>
      <w:r w:rsidRPr="00BA76B1">
        <w:rPr>
          <w:b/>
          <w:szCs w:val="18"/>
          <w:lang w:eastAsia="ru-RU"/>
        </w:rPr>
        <w:t>тендерной</w:t>
      </w:r>
      <w:proofErr w:type="gramEnd"/>
      <w:r w:rsidRPr="00BA76B1">
        <w:rPr>
          <w:b/>
          <w:szCs w:val="18"/>
          <w:lang w:eastAsia="ru-RU"/>
        </w:rPr>
        <w:t xml:space="preserve"> документаций:</w:t>
      </w:r>
      <w:r w:rsidRPr="00BA76B1">
        <w:rPr>
          <w:b/>
          <w:szCs w:val="18"/>
          <w:lang w:eastAsia="ru-RU"/>
        </w:rPr>
        <w:br/>
      </w:r>
      <w:r>
        <w:rPr>
          <w:b/>
          <w:szCs w:val="18"/>
          <w:lang w:eastAsia="ru-RU"/>
        </w:rPr>
        <w:t>03</w:t>
      </w:r>
      <w:r w:rsidRPr="00BA76B1">
        <w:rPr>
          <w:b/>
          <w:szCs w:val="18"/>
          <w:lang w:eastAsia="ru-RU"/>
        </w:rPr>
        <w:t xml:space="preserve"> </w:t>
      </w:r>
      <w:r>
        <w:rPr>
          <w:b/>
          <w:szCs w:val="18"/>
          <w:lang w:eastAsia="ru-RU"/>
        </w:rPr>
        <w:t>октября</w:t>
      </w:r>
      <w:r w:rsidRPr="00BA76B1">
        <w:rPr>
          <w:b/>
          <w:szCs w:val="18"/>
          <w:lang w:eastAsia="ru-RU"/>
        </w:rPr>
        <w:t xml:space="preserve">  2023 г., в 1</w:t>
      </w:r>
      <w:r>
        <w:rPr>
          <w:b/>
          <w:szCs w:val="18"/>
          <w:lang w:eastAsia="ru-RU"/>
        </w:rPr>
        <w:t>2</w:t>
      </w:r>
      <w:r w:rsidRPr="00BA76B1">
        <w:rPr>
          <w:b/>
          <w:szCs w:val="18"/>
          <w:lang w:eastAsia="ru-RU"/>
        </w:rPr>
        <w:t>-00 часов, в кабинете государственных закупок</w:t>
      </w:r>
    </w:p>
    <w:p w:rsidR="00383E89" w:rsidRDefault="00383E89" w:rsidP="00383E89">
      <w:pPr>
        <w:jc w:val="right"/>
      </w:pPr>
    </w:p>
    <w:p w:rsidR="001613FE" w:rsidRDefault="001613FE" w:rsidP="00383E89">
      <w:pPr>
        <w:jc w:val="right"/>
      </w:pPr>
    </w:p>
    <w:p w:rsidR="001613FE" w:rsidRDefault="001613FE" w:rsidP="00383E89">
      <w:pPr>
        <w:jc w:val="right"/>
      </w:pPr>
    </w:p>
    <w:p w:rsidR="001613FE" w:rsidRDefault="001613FE" w:rsidP="00383E89">
      <w:pPr>
        <w:jc w:val="right"/>
      </w:pPr>
    </w:p>
    <w:p w:rsidR="001613FE" w:rsidRDefault="001613FE" w:rsidP="00383E89">
      <w:pPr>
        <w:jc w:val="right"/>
      </w:pPr>
    </w:p>
    <w:p w:rsidR="00383E89" w:rsidRDefault="00383E89" w:rsidP="00383E89">
      <w:pPr>
        <w:jc w:val="right"/>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849"/>
        <w:gridCol w:w="1595"/>
        <w:gridCol w:w="1595"/>
        <w:gridCol w:w="1595"/>
      </w:tblGrid>
      <w:tr w:rsidR="00383E89" w:rsidRPr="004531B4" w:rsidTr="005E7808">
        <w:tc>
          <w:tcPr>
            <w:tcW w:w="568" w:type="dxa"/>
          </w:tcPr>
          <w:p w:rsidR="00383E89" w:rsidRPr="004531B4" w:rsidRDefault="00383E89" w:rsidP="005E7808">
            <w:pPr>
              <w:pStyle w:val="a3"/>
              <w:widowControl w:val="0"/>
              <w:autoSpaceDE w:val="0"/>
              <w:autoSpaceDN w:val="0"/>
              <w:rPr>
                <w:b/>
                <w:sz w:val="20"/>
                <w:szCs w:val="20"/>
                <w:lang w:val="en-US"/>
              </w:rPr>
            </w:pPr>
            <w:r w:rsidRPr="004531B4">
              <w:rPr>
                <w:b/>
                <w:sz w:val="20"/>
                <w:szCs w:val="20"/>
                <w:lang w:val="en-US"/>
              </w:rPr>
              <w:lastRenderedPageBreak/>
              <w:t>№</w:t>
            </w:r>
          </w:p>
        </w:tc>
        <w:tc>
          <w:tcPr>
            <w:tcW w:w="3686" w:type="dxa"/>
          </w:tcPr>
          <w:p w:rsidR="00383E89" w:rsidRPr="004531B4" w:rsidRDefault="00383E89" w:rsidP="005E7808">
            <w:pPr>
              <w:pStyle w:val="a3"/>
              <w:widowControl w:val="0"/>
              <w:autoSpaceDE w:val="0"/>
              <w:autoSpaceDN w:val="0"/>
              <w:rPr>
                <w:b/>
                <w:sz w:val="20"/>
                <w:szCs w:val="20"/>
                <w:lang w:val="en-US"/>
              </w:rPr>
            </w:pPr>
            <w:proofErr w:type="spellStart"/>
            <w:r w:rsidRPr="004531B4">
              <w:rPr>
                <w:b/>
                <w:sz w:val="20"/>
                <w:szCs w:val="20"/>
                <w:lang w:val="en-US"/>
              </w:rPr>
              <w:t>Наименование</w:t>
            </w:r>
            <w:proofErr w:type="spellEnd"/>
          </w:p>
        </w:tc>
        <w:tc>
          <w:tcPr>
            <w:tcW w:w="849" w:type="dxa"/>
          </w:tcPr>
          <w:p w:rsidR="00383E89" w:rsidRPr="004531B4" w:rsidRDefault="00383E89" w:rsidP="005E7808">
            <w:pPr>
              <w:pStyle w:val="a3"/>
              <w:widowControl w:val="0"/>
              <w:autoSpaceDE w:val="0"/>
              <w:autoSpaceDN w:val="0"/>
              <w:rPr>
                <w:b/>
                <w:sz w:val="20"/>
                <w:szCs w:val="20"/>
                <w:lang w:val="en-US"/>
              </w:rPr>
            </w:pPr>
            <w:proofErr w:type="spellStart"/>
            <w:r w:rsidRPr="004531B4">
              <w:rPr>
                <w:b/>
                <w:sz w:val="20"/>
                <w:szCs w:val="20"/>
                <w:lang w:val="en-US"/>
              </w:rPr>
              <w:t>Ед</w:t>
            </w:r>
            <w:proofErr w:type="spellEnd"/>
            <w:r w:rsidRPr="004531B4">
              <w:rPr>
                <w:b/>
                <w:sz w:val="20"/>
                <w:szCs w:val="20"/>
                <w:lang w:val="en-US"/>
              </w:rPr>
              <w:t xml:space="preserve"> </w:t>
            </w:r>
            <w:proofErr w:type="spellStart"/>
            <w:r w:rsidRPr="004531B4">
              <w:rPr>
                <w:b/>
                <w:sz w:val="20"/>
                <w:szCs w:val="20"/>
                <w:lang w:val="en-US"/>
              </w:rPr>
              <w:t>изм</w:t>
            </w:r>
            <w:proofErr w:type="spellEnd"/>
            <w:r w:rsidRPr="004531B4">
              <w:rPr>
                <w:b/>
                <w:sz w:val="20"/>
                <w:szCs w:val="20"/>
                <w:lang w:val="en-US"/>
              </w:rPr>
              <w:t>.</w:t>
            </w:r>
          </w:p>
        </w:tc>
        <w:tc>
          <w:tcPr>
            <w:tcW w:w="1595" w:type="dxa"/>
          </w:tcPr>
          <w:p w:rsidR="00383E89" w:rsidRPr="004531B4" w:rsidRDefault="00383E89" w:rsidP="005E7808">
            <w:pPr>
              <w:pStyle w:val="a3"/>
              <w:widowControl w:val="0"/>
              <w:autoSpaceDE w:val="0"/>
              <w:autoSpaceDN w:val="0"/>
              <w:rPr>
                <w:b/>
                <w:sz w:val="20"/>
                <w:szCs w:val="20"/>
                <w:lang w:val="en-US"/>
              </w:rPr>
            </w:pPr>
            <w:proofErr w:type="spellStart"/>
            <w:r w:rsidRPr="004531B4">
              <w:rPr>
                <w:b/>
                <w:sz w:val="20"/>
                <w:szCs w:val="20"/>
                <w:lang w:val="en-US"/>
              </w:rPr>
              <w:t>Кол-во</w:t>
            </w:r>
            <w:proofErr w:type="spellEnd"/>
          </w:p>
        </w:tc>
        <w:tc>
          <w:tcPr>
            <w:tcW w:w="1595" w:type="dxa"/>
          </w:tcPr>
          <w:p w:rsidR="00383E89" w:rsidRPr="004531B4" w:rsidRDefault="00383E89" w:rsidP="005E7808">
            <w:pPr>
              <w:pStyle w:val="a3"/>
              <w:widowControl w:val="0"/>
              <w:autoSpaceDE w:val="0"/>
              <w:autoSpaceDN w:val="0"/>
              <w:rPr>
                <w:b/>
                <w:sz w:val="20"/>
                <w:szCs w:val="20"/>
                <w:lang w:val="en-US"/>
              </w:rPr>
            </w:pPr>
            <w:proofErr w:type="spellStart"/>
            <w:r w:rsidRPr="004531B4">
              <w:rPr>
                <w:b/>
                <w:sz w:val="20"/>
                <w:szCs w:val="20"/>
                <w:lang w:val="en-US"/>
              </w:rPr>
              <w:t>Цена</w:t>
            </w:r>
            <w:proofErr w:type="spellEnd"/>
          </w:p>
        </w:tc>
        <w:tc>
          <w:tcPr>
            <w:tcW w:w="1595" w:type="dxa"/>
          </w:tcPr>
          <w:p w:rsidR="00383E89" w:rsidRPr="004531B4" w:rsidRDefault="00383E89" w:rsidP="005E7808">
            <w:pPr>
              <w:pStyle w:val="a3"/>
              <w:widowControl w:val="0"/>
              <w:autoSpaceDE w:val="0"/>
              <w:autoSpaceDN w:val="0"/>
              <w:rPr>
                <w:b/>
                <w:sz w:val="20"/>
                <w:szCs w:val="20"/>
                <w:lang w:val="en-US"/>
              </w:rPr>
            </w:pPr>
            <w:proofErr w:type="spellStart"/>
            <w:r w:rsidRPr="004531B4">
              <w:rPr>
                <w:b/>
                <w:sz w:val="20"/>
                <w:szCs w:val="20"/>
                <w:lang w:val="en-US"/>
              </w:rPr>
              <w:t>сумма</w:t>
            </w:r>
            <w:proofErr w:type="spellEnd"/>
          </w:p>
        </w:tc>
      </w:tr>
      <w:tr w:rsidR="00383E89" w:rsidRPr="004531B4" w:rsidTr="005E7808">
        <w:trPr>
          <w:trHeight w:val="500"/>
        </w:trPr>
        <w:tc>
          <w:tcPr>
            <w:tcW w:w="568" w:type="dxa"/>
          </w:tcPr>
          <w:p w:rsidR="00383E89" w:rsidRPr="00087D11" w:rsidRDefault="00383E89" w:rsidP="005E7808">
            <w:pPr>
              <w:pStyle w:val="a3"/>
              <w:widowControl w:val="0"/>
              <w:autoSpaceDE w:val="0"/>
              <w:autoSpaceDN w:val="0"/>
              <w:rPr>
                <w:sz w:val="20"/>
                <w:szCs w:val="20"/>
              </w:rPr>
            </w:pPr>
            <w:r w:rsidRPr="00087D11">
              <w:rPr>
                <w:sz w:val="20"/>
                <w:szCs w:val="20"/>
              </w:rPr>
              <w:t>1</w:t>
            </w:r>
          </w:p>
        </w:tc>
        <w:tc>
          <w:tcPr>
            <w:tcW w:w="3686" w:type="dxa"/>
          </w:tcPr>
          <w:p w:rsidR="00383E89" w:rsidRPr="00087D11" w:rsidRDefault="00383E89" w:rsidP="005E7808">
            <w:pPr>
              <w:pStyle w:val="a3"/>
              <w:widowControl w:val="0"/>
              <w:autoSpaceDE w:val="0"/>
              <w:autoSpaceDN w:val="0"/>
              <w:rPr>
                <w:sz w:val="18"/>
                <w:szCs w:val="18"/>
              </w:rPr>
            </w:pPr>
            <w:proofErr w:type="spellStart"/>
            <w:r w:rsidRPr="00087D11">
              <w:t>Электроэнцефалограф</w:t>
            </w:r>
            <w:proofErr w:type="spellEnd"/>
          </w:p>
        </w:tc>
        <w:tc>
          <w:tcPr>
            <w:tcW w:w="849" w:type="dxa"/>
          </w:tcPr>
          <w:p w:rsidR="00383E89" w:rsidRPr="00F5514C" w:rsidRDefault="00383E89" w:rsidP="005E7808">
            <w:pPr>
              <w:pStyle w:val="a3"/>
              <w:widowControl w:val="0"/>
              <w:autoSpaceDE w:val="0"/>
              <w:autoSpaceDN w:val="0"/>
              <w:rPr>
                <w:sz w:val="20"/>
                <w:szCs w:val="20"/>
              </w:rPr>
            </w:pPr>
            <w:proofErr w:type="spellStart"/>
            <w:r>
              <w:rPr>
                <w:sz w:val="20"/>
                <w:szCs w:val="20"/>
              </w:rPr>
              <w:t>комлект</w:t>
            </w:r>
            <w:proofErr w:type="spellEnd"/>
          </w:p>
        </w:tc>
        <w:tc>
          <w:tcPr>
            <w:tcW w:w="1595" w:type="dxa"/>
          </w:tcPr>
          <w:p w:rsidR="00383E89" w:rsidRPr="004531B4" w:rsidRDefault="00383E89" w:rsidP="005E7808">
            <w:pPr>
              <w:pStyle w:val="a3"/>
              <w:widowControl w:val="0"/>
              <w:autoSpaceDE w:val="0"/>
              <w:autoSpaceDN w:val="0"/>
              <w:rPr>
                <w:sz w:val="20"/>
                <w:szCs w:val="20"/>
              </w:rPr>
            </w:pPr>
            <w:r>
              <w:rPr>
                <w:sz w:val="20"/>
                <w:szCs w:val="20"/>
              </w:rPr>
              <w:t>1</w:t>
            </w:r>
          </w:p>
        </w:tc>
        <w:tc>
          <w:tcPr>
            <w:tcW w:w="1595" w:type="dxa"/>
          </w:tcPr>
          <w:p w:rsidR="00383E89" w:rsidRPr="00F5514C" w:rsidRDefault="00383E89" w:rsidP="005E7808">
            <w:pPr>
              <w:pStyle w:val="a3"/>
              <w:widowControl w:val="0"/>
              <w:autoSpaceDE w:val="0"/>
              <w:autoSpaceDN w:val="0"/>
              <w:rPr>
                <w:sz w:val="20"/>
                <w:szCs w:val="20"/>
              </w:rPr>
            </w:pPr>
            <w:r>
              <w:rPr>
                <w:sz w:val="20"/>
                <w:szCs w:val="20"/>
              </w:rPr>
              <w:t>19 500 000,00</w:t>
            </w:r>
          </w:p>
        </w:tc>
        <w:tc>
          <w:tcPr>
            <w:tcW w:w="1595" w:type="dxa"/>
          </w:tcPr>
          <w:p w:rsidR="00383E89" w:rsidRPr="00F5514C" w:rsidRDefault="00383E89" w:rsidP="005E7808">
            <w:pPr>
              <w:pStyle w:val="a3"/>
              <w:widowControl w:val="0"/>
              <w:autoSpaceDE w:val="0"/>
              <w:autoSpaceDN w:val="0"/>
              <w:rPr>
                <w:sz w:val="20"/>
                <w:szCs w:val="20"/>
              </w:rPr>
            </w:pPr>
            <w:r>
              <w:rPr>
                <w:sz w:val="20"/>
                <w:szCs w:val="20"/>
              </w:rPr>
              <w:t>19 500 000,00</w:t>
            </w:r>
          </w:p>
        </w:tc>
      </w:tr>
      <w:tr w:rsidR="00383E89" w:rsidRPr="004531B4" w:rsidTr="005E7808">
        <w:tc>
          <w:tcPr>
            <w:tcW w:w="568" w:type="dxa"/>
          </w:tcPr>
          <w:p w:rsidR="00383E89" w:rsidRPr="004531B4" w:rsidRDefault="00383E89" w:rsidP="005E7808">
            <w:pPr>
              <w:pStyle w:val="a3"/>
              <w:widowControl w:val="0"/>
              <w:autoSpaceDE w:val="0"/>
              <w:autoSpaceDN w:val="0"/>
              <w:rPr>
                <w:sz w:val="20"/>
                <w:szCs w:val="20"/>
              </w:rPr>
            </w:pPr>
            <w:r>
              <w:rPr>
                <w:sz w:val="20"/>
                <w:szCs w:val="20"/>
              </w:rPr>
              <w:t>2</w:t>
            </w:r>
          </w:p>
        </w:tc>
        <w:tc>
          <w:tcPr>
            <w:tcW w:w="7725" w:type="dxa"/>
            <w:gridSpan w:val="4"/>
          </w:tcPr>
          <w:p w:rsidR="00383E89" w:rsidRPr="004531B4" w:rsidRDefault="00383E89" w:rsidP="005E7808">
            <w:pPr>
              <w:pStyle w:val="a3"/>
              <w:widowControl w:val="0"/>
              <w:autoSpaceDE w:val="0"/>
              <w:autoSpaceDN w:val="0"/>
              <w:rPr>
                <w:b/>
                <w:sz w:val="20"/>
                <w:szCs w:val="20"/>
              </w:rPr>
            </w:pPr>
            <w:r w:rsidRPr="004531B4">
              <w:rPr>
                <w:b/>
                <w:sz w:val="20"/>
                <w:szCs w:val="20"/>
              </w:rPr>
              <w:t>итого</w:t>
            </w:r>
          </w:p>
        </w:tc>
        <w:tc>
          <w:tcPr>
            <w:tcW w:w="1595" w:type="dxa"/>
          </w:tcPr>
          <w:p w:rsidR="00383E89" w:rsidRPr="004531B4" w:rsidRDefault="00383E89" w:rsidP="005E7808">
            <w:pPr>
              <w:pStyle w:val="a3"/>
              <w:widowControl w:val="0"/>
              <w:autoSpaceDE w:val="0"/>
              <w:autoSpaceDN w:val="0"/>
              <w:rPr>
                <w:b/>
                <w:sz w:val="20"/>
                <w:szCs w:val="20"/>
              </w:rPr>
            </w:pPr>
            <w:r>
              <w:rPr>
                <w:b/>
                <w:sz w:val="20"/>
                <w:szCs w:val="20"/>
              </w:rPr>
              <w:t>19 500 000,00</w:t>
            </w:r>
          </w:p>
        </w:tc>
      </w:tr>
    </w:tbl>
    <w:p w:rsidR="00383E89" w:rsidRDefault="00383E89" w:rsidP="00383E89">
      <w:pPr>
        <w:jc w:val="right"/>
      </w:pPr>
    </w:p>
    <w:p w:rsidR="00383E89" w:rsidRDefault="00383E89" w:rsidP="00383E89">
      <w:pPr>
        <w:jc w:val="right"/>
      </w:pPr>
    </w:p>
    <w:tbl>
      <w:tblPr>
        <w:tblW w:w="11058"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9"/>
        <w:gridCol w:w="1722"/>
        <w:gridCol w:w="426"/>
        <w:gridCol w:w="1558"/>
        <w:gridCol w:w="63"/>
        <w:gridCol w:w="2874"/>
        <w:gridCol w:w="2592"/>
        <w:gridCol w:w="1134"/>
      </w:tblGrid>
      <w:tr w:rsidR="00383E89" w:rsidRPr="002161A6" w:rsidTr="005E7808">
        <w:trPr>
          <w:trHeight w:val="30"/>
        </w:trPr>
        <w:tc>
          <w:tcPr>
            <w:tcW w:w="689" w:type="dxa"/>
            <w:tcMar>
              <w:top w:w="15" w:type="dxa"/>
              <w:left w:w="15" w:type="dxa"/>
              <w:bottom w:w="15" w:type="dxa"/>
              <w:right w:w="15" w:type="dxa"/>
            </w:tcMar>
            <w:vAlign w:val="center"/>
            <w:hideMark/>
          </w:tcPr>
          <w:p w:rsidR="00383E89" w:rsidRPr="002161A6" w:rsidRDefault="00383E89" w:rsidP="005E7808">
            <w:pPr>
              <w:pStyle w:val="a3"/>
              <w:jc w:val="center"/>
              <w:rPr>
                <w:sz w:val="18"/>
                <w:szCs w:val="18"/>
              </w:rPr>
            </w:pPr>
            <w:r w:rsidRPr="002161A6">
              <w:rPr>
                <w:b/>
                <w:color w:val="000000"/>
                <w:sz w:val="18"/>
                <w:szCs w:val="18"/>
              </w:rPr>
              <w:t xml:space="preserve">№ </w:t>
            </w:r>
            <w:proofErr w:type="spellStart"/>
            <w:proofErr w:type="gramStart"/>
            <w:r w:rsidRPr="002161A6">
              <w:rPr>
                <w:b/>
                <w:color w:val="000000"/>
                <w:sz w:val="18"/>
                <w:szCs w:val="18"/>
              </w:rPr>
              <w:t>п</w:t>
            </w:r>
            <w:proofErr w:type="spellEnd"/>
            <w:proofErr w:type="gramEnd"/>
            <w:r w:rsidRPr="002161A6">
              <w:rPr>
                <w:b/>
                <w:color w:val="000000"/>
                <w:sz w:val="18"/>
                <w:szCs w:val="18"/>
              </w:rPr>
              <w:t>/</w:t>
            </w:r>
            <w:proofErr w:type="spellStart"/>
            <w:r w:rsidRPr="002161A6">
              <w:rPr>
                <w:b/>
                <w:color w:val="000000"/>
                <w:sz w:val="18"/>
                <w:szCs w:val="18"/>
              </w:rPr>
              <w:t>п</w:t>
            </w:r>
            <w:proofErr w:type="spellEnd"/>
          </w:p>
        </w:tc>
        <w:tc>
          <w:tcPr>
            <w:tcW w:w="1722" w:type="dxa"/>
            <w:tcMar>
              <w:top w:w="15" w:type="dxa"/>
              <w:left w:w="15" w:type="dxa"/>
              <w:bottom w:w="15" w:type="dxa"/>
              <w:right w:w="15" w:type="dxa"/>
            </w:tcMar>
            <w:vAlign w:val="center"/>
            <w:hideMark/>
          </w:tcPr>
          <w:p w:rsidR="00383E89" w:rsidRPr="002161A6" w:rsidRDefault="00383E89" w:rsidP="005E7808">
            <w:pPr>
              <w:pStyle w:val="a3"/>
              <w:jc w:val="center"/>
              <w:rPr>
                <w:sz w:val="18"/>
                <w:szCs w:val="18"/>
              </w:rPr>
            </w:pPr>
            <w:r w:rsidRPr="002161A6">
              <w:rPr>
                <w:b/>
                <w:color w:val="000000"/>
                <w:sz w:val="18"/>
                <w:szCs w:val="18"/>
              </w:rPr>
              <w:t>Критерии</w:t>
            </w:r>
          </w:p>
        </w:tc>
        <w:tc>
          <w:tcPr>
            <w:tcW w:w="4921" w:type="dxa"/>
            <w:gridSpan w:val="4"/>
            <w:tcMar>
              <w:top w:w="15" w:type="dxa"/>
              <w:left w:w="15" w:type="dxa"/>
              <w:bottom w:w="15" w:type="dxa"/>
              <w:right w:w="15" w:type="dxa"/>
            </w:tcMar>
            <w:vAlign w:val="center"/>
            <w:hideMark/>
          </w:tcPr>
          <w:p w:rsidR="00383E89" w:rsidRPr="002161A6" w:rsidRDefault="00383E89" w:rsidP="005E7808">
            <w:pPr>
              <w:pStyle w:val="a3"/>
              <w:jc w:val="center"/>
              <w:rPr>
                <w:sz w:val="18"/>
                <w:szCs w:val="18"/>
              </w:rPr>
            </w:pPr>
            <w:r w:rsidRPr="002161A6">
              <w:rPr>
                <w:b/>
                <w:color w:val="000000"/>
                <w:sz w:val="18"/>
                <w:szCs w:val="18"/>
              </w:rPr>
              <w:t>Описание</w:t>
            </w:r>
          </w:p>
        </w:tc>
        <w:tc>
          <w:tcPr>
            <w:tcW w:w="3726" w:type="dxa"/>
            <w:gridSpan w:val="2"/>
            <w:vAlign w:val="center"/>
          </w:tcPr>
          <w:p w:rsidR="00383E89" w:rsidRPr="002161A6" w:rsidRDefault="00383E89" w:rsidP="005E7808">
            <w:pPr>
              <w:pStyle w:val="a3"/>
              <w:jc w:val="center"/>
              <w:rPr>
                <w:b/>
                <w:sz w:val="18"/>
                <w:szCs w:val="18"/>
              </w:rPr>
            </w:pPr>
            <w:r w:rsidRPr="002161A6">
              <w:rPr>
                <w:b/>
                <w:sz w:val="18"/>
                <w:szCs w:val="18"/>
              </w:rPr>
              <w:t>цена</w:t>
            </w:r>
          </w:p>
        </w:tc>
      </w:tr>
      <w:tr w:rsidR="00383E89" w:rsidRPr="002161A6" w:rsidTr="005E7808">
        <w:trPr>
          <w:trHeight w:val="30"/>
        </w:trPr>
        <w:tc>
          <w:tcPr>
            <w:tcW w:w="689" w:type="dxa"/>
            <w:tcMar>
              <w:top w:w="15" w:type="dxa"/>
              <w:left w:w="15" w:type="dxa"/>
              <w:bottom w:w="15" w:type="dxa"/>
              <w:right w:w="15" w:type="dxa"/>
            </w:tcMar>
            <w:vAlign w:val="center"/>
            <w:hideMark/>
          </w:tcPr>
          <w:p w:rsidR="00383E89" w:rsidRPr="002161A6" w:rsidRDefault="00383E89" w:rsidP="005E7808">
            <w:pPr>
              <w:pStyle w:val="a3"/>
              <w:rPr>
                <w:sz w:val="18"/>
                <w:szCs w:val="18"/>
              </w:rPr>
            </w:pPr>
            <w:r w:rsidRPr="002161A6">
              <w:rPr>
                <w:color w:val="000000"/>
                <w:sz w:val="18"/>
                <w:szCs w:val="18"/>
              </w:rPr>
              <w:t>1</w:t>
            </w:r>
          </w:p>
        </w:tc>
        <w:tc>
          <w:tcPr>
            <w:tcW w:w="1722" w:type="dxa"/>
            <w:tcMar>
              <w:top w:w="15" w:type="dxa"/>
              <w:left w:w="15" w:type="dxa"/>
              <w:bottom w:w="15" w:type="dxa"/>
              <w:right w:w="15" w:type="dxa"/>
            </w:tcMar>
            <w:vAlign w:val="center"/>
            <w:hideMark/>
          </w:tcPr>
          <w:p w:rsidR="00383E89" w:rsidRPr="002161A6" w:rsidRDefault="00383E89" w:rsidP="005E7808">
            <w:pPr>
              <w:pStyle w:val="a3"/>
              <w:rPr>
                <w:sz w:val="18"/>
                <w:szCs w:val="18"/>
              </w:rPr>
            </w:pPr>
            <w:r w:rsidRPr="002161A6">
              <w:rPr>
                <w:b/>
                <w:color w:val="000000"/>
                <w:sz w:val="18"/>
                <w:szCs w:val="18"/>
              </w:rPr>
              <w:t>Наименование медицинской техники</w:t>
            </w:r>
            <w:r w:rsidRPr="002161A6">
              <w:rPr>
                <w:sz w:val="18"/>
                <w:szCs w:val="18"/>
              </w:rPr>
              <w:br/>
            </w:r>
            <w:r w:rsidRPr="002161A6">
              <w:rPr>
                <w:i/>
                <w:color w:val="000000"/>
                <w:sz w:val="18"/>
                <w:szCs w:val="18"/>
              </w:rPr>
              <w:t>(в соответствии с государственным реестром МИ с указанием модели, наименования производителя, страны)</w:t>
            </w:r>
          </w:p>
        </w:tc>
        <w:tc>
          <w:tcPr>
            <w:tcW w:w="4921" w:type="dxa"/>
            <w:gridSpan w:val="4"/>
            <w:tcMar>
              <w:top w:w="15" w:type="dxa"/>
              <w:left w:w="15" w:type="dxa"/>
              <w:bottom w:w="15" w:type="dxa"/>
              <w:right w:w="15" w:type="dxa"/>
            </w:tcMar>
            <w:vAlign w:val="center"/>
            <w:hideMark/>
          </w:tcPr>
          <w:p w:rsidR="00383E89" w:rsidRPr="002161A6" w:rsidRDefault="00383E89" w:rsidP="005E7808">
            <w:pPr>
              <w:pStyle w:val="a3"/>
              <w:rPr>
                <w:sz w:val="18"/>
                <w:szCs w:val="18"/>
              </w:rPr>
            </w:pPr>
            <w:proofErr w:type="spellStart"/>
            <w:r w:rsidRPr="002161A6">
              <w:rPr>
                <w:sz w:val="18"/>
                <w:szCs w:val="18"/>
              </w:rPr>
              <w:t>Электроэнцефалограф</w:t>
            </w:r>
            <w:proofErr w:type="spellEnd"/>
            <w:r w:rsidRPr="002161A6">
              <w:rPr>
                <w:sz w:val="18"/>
                <w:szCs w:val="18"/>
              </w:rPr>
              <w:t xml:space="preserve"> </w:t>
            </w:r>
          </w:p>
        </w:tc>
        <w:tc>
          <w:tcPr>
            <w:tcW w:w="3726" w:type="dxa"/>
            <w:gridSpan w:val="2"/>
            <w:vAlign w:val="center"/>
          </w:tcPr>
          <w:p w:rsidR="00383E89" w:rsidRPr="002161A6" w:rsidRDefault="00383E89" w:rsidP="005E7808">
            <w:pPr>
              <w:pStyle w:val="a3"/>
              <w:rPr>
                <w:sz w:val="18"/>
                <w:szCs w:val="18"/>
              </w:rPr>
            </w:pPr>
            <w:r>
              <w:rPr>
                <w:sz w:val="18"/>
                <w:szCs w:val="18"/>
              </w:rPr>
              <w:t>19 500 000,00</w:t>
            </w:r>
          </w:p>
        </w:tc>
      </w:tr>
      <w:tr w:rsidR="00383E89" w:rsidRPr="002161A6" w:rsidTr="005E7808">
        <w:trPr>
          <w:trHeight w:val="30"/>
        </w:trPr>
        <w:tc>
          <w:tcPr>
            <w:tcW w:w="689" w:type="dxa"/>
            <w:vMerge w:val="restart"/>
            <w:tcMar>
              <w:top w:w="15" w:type="dxa"/>
              <w:left w:w="15" w:type="dxa"/>
              <w:bottom w:w="15" w:type="dxa"/>
              <w:right w:w="15" w:type="dxa"/>
            </w:tcMar>
            <w:vAlign w:val="center"/>
            <w:hideMark/>
          </w:tcPr>
          <w:p w:rsidR="00383E89" w:rsidRPr="002161A6" w:rsidRDefault="00383E89" w:rsidP="005E7808">
            <w:pPr>
              <w:pStyle w:val="a3"/>
              <w:rPr>
                <w:b/>
                <w:sz w:val="18"/>
                <w:szCs w:val="18"/>
              </w:rPr>
            </w:pPr>
            <w:r w:rsidRPr="002161A6">
              <w:rPr>
                <w:b/>
                <w:color w:val="000000"/>
                <w:sz w:val="18"/>
                <w:szCs w:val="18"/>
              </w:rPr>
              <w:t>2</w:t>
            </w:r>
          </w:p>
        </w:tc>
        <w:tc>
          <w:tcPr>
            <w:tcW w:w="1722" w:type="dxa"/>
            <w:vMerge w:val="restart"/>
            <w:tcMar>
              <w:top w:w="15" w:type="dxa"/>
              <w:left w:w="15" w:type="dxa"/>
              <w:bottom w:w="15" w:type="dxa"/>
              <w:right w:w="15" w:type="dxa"/>
            </w:tcMar>
            <w:vAlign w:val="center"/>
            <w:hideMark/>
          </w:tcPr>
          <w:p w:rsidR="00383E89" w:rsidRPr="002161A6" w:rsidRDefault="00383E89" w:rsidP="005E7808">
            <w:pPr>
              <w:pStyle w:val="a3"/>
              <w:rPr>
                <w:b/>
                <w:sz w:val="18"/>
                <w:szCs w:val="18"/>
              </w:rPr>
            </w:pPr>
            <w:r w:rsidRPr="002161A6">
              <w:rPr>
                <w:b/>
                <w:color w:val="000000"/>
                <w:sz w:val="18"/>
                <w:szCs w:val="18"/>
              </w:rPr>
              <w:t>Требования к комплектации</w:t>
            </w:r>
          </w:p>
        </w:tc>
        <w:tc>
          <w:tcPr>
            <w:tcW w:w="426" w:type="dxa"/>
            <w:tcMar>
              <w:top w:w="15" w:type="dxa"/>
              <w:left w:w="15" w:type="dxa"/>
              <w:bottom w:w="15" w:type="dxa"/>
              <w:right w:w="15" w:type="dxa"/>
            </w:tcMar>
            <w:vAlign w:val="center"/>
            <w:hideMark/>
          </w:tcPr>
          <w:p w:rsidR="00383E89" w:rsidRPr="002161A6" w:rsidRDefault="00383E89" w:rsidP="005E7808">
            <w:pPr>
              <w:pStyle w:val="a3"/>
              <w:rPr>
                <w:i/>
                <w:sz w:val="18"/>
                <w:szCs w:val="18"/>
              </w:rPr>
            </w:pPr>
            <w:r w:rsidRPr="002161A6">
              <w:rPr>
                <w:i/>
                <w:color w:val="000000"/>
                <w:sz w:val="18"/>
                <w:szCs w:val="18"/>
              </w:rPr>
              <w:t xml:space="preserve">№ </w:t>
            </w:r>
            <w:proofErr w:type="spellStart"/>
            <w:proofErr w:type="gramStart"/>
            <w:r w:rsidRPr="002161A6">
              <w:rPr>
                <w:i/>
                <w:color w:val="000000"/>
                <w:sz w:val="18"/>
                <w:szCs w:val="18"/>
              </w:rPr>
              <w:t>п</w:t>
            </w:r>
            <w:proofErr w:type="spellEnd"/>
            <w:proofErr w:type="gramEnd"/>
            <w:r w:rsidRPr="002161A6">
              <w:rPr>
                <w:i/>
                <w:color w:val="000000"/>
                <w:sz w:val="18"/>
                <w:szCs w:val="18"/>
              </w:rPr>
              <w:t>/</w:t>
            </w:r>
            <w:proofErr w:type="spellStart"/>
            <w:r w:rsidRPr="002161A6">
              <w:rPr>
                <w:i/>
                <w:color w:val="000000"/>
                <w:sz w:val="18"/>
                <w:szCs w:val="18"/>
              </w:rPr>
              <w:t>п</w:t>
            </w:r>
            <w:proofErr w:type="spellEnd"/>
          </w:p>
        </w:tc>
        <w:tc>
          <w:tcPr>
            <w:tcW w:w="1558" w:type="dxa"/>
            <w:tcMar>
              <w:top w:w="15" w:type="dxa"/>
              <w:left w:w="15" w:type="dxa"/>
              <w:bottom w:w="15" w:type="dxa"/>
              <w:right w:w="15" w:type="dxa"/>
            </w:tcMar>
            <w:vAlign w:val="center"/>
            <w:hideMark/>
          </w:tcPr>
          <w:p w:rsidR="00383E89" w:rsidRPr="002161A6" w:rsidRDefault="00383E89" w:rsidP="005E7808">
            <w:pPr>
              <w:pStyle w:val="a3"/>
              <w:rPr>
                <w:i/>
                <w:sz w:val="18"/>
                <w:szCs w:val="18"/>
              </w:rPr>
            </w:pPr>
            <w:proofErr w:type="gramStart"/>
            <w:r w:rsidRPr="002161A6">
              <w:rPr>
                <w:i/>
                <w:color w:val="000000"/>
                <w:sz w:val="18"/>
                <w:szCs w:val="18"/>
              </w:rPr>
              <w:t>Наименование комплектующего к медицинской техники (в соответствии с государственным реестром МИ)</w:t>
            </w:r>
            <w:proofErr w:type="gramEnd"/>
          </w:p>
        </w:tc>
        <w:tc>
          <w:tcPr>
            <w:tcW w:w="5529" w:type="dxa"/>
            <w:gridSpan w:val="3"/>
            <w:tcMar>
              <w:top w:w="15" w:type="dxa"/>
              <w:left w:w="15" w:type="dxa"/>
              <w:bottom w:w="15" w:type="dxa"/>
              <w:right w:w="15" w:type="dxa"/>
            </w:tcMar>
            <w:vAlign w:val="center"/>
            <w:hideMark/>
          </w:tcPr>
          <w:p w:rsidR="00383E89" w:rsidRPr="002161A6" w:rsidRDefault="00383E89" w:rsidP="005E7808">
            <w:pPr>
              <w:pStyle w:val="a3"/>
              <w:rPr>
                <w:i/>
                <w:sz w:val="18"/>
                <w:szCs w:val="18"/>
              </w:rPr>
            </w:pPr>
            <w:r w:rsidRPr="002161A6">
              <w:rPr>
                <w:i/>
                <w:color w:val="000000"/>
                <w:sz w:val="18"/>
                <w:szCs w:val="18"/>
              </w:rPr>
              <w:t xml:space="preserve">Модель и (или) марка, каталожный номер, краткая техническая характеристика </w:t>
            </w:r>
            <w:proofErr w:type="gramStart"/>
            <w:r w:rsidRPr="002161A6">
              <w:rPr>
                <w:i/>
                <w:color w:val="000000"/>
                <w:sz w:val="18"/>
                <w:szCs w:val="18"/>
              </w:rPr>
              <w:t>комплектующего</w:t>
            </w:r>
            <w:proofErr w:type="gramEnd"/>
            <w:r w:rsidRPr="002161A6">
              <w:rPr>
                <w:i/>
                <w:color w:val="000000"/>
                <w:sz w:val="18"/>
                <w:szCs w:val="18"/>
              </w:rPr>
              <w:t xml:space="preserve"> к МТ</w:t>
            </w:r>
          </w:p>
        </w:tc>
        <w:tc>
          <w:tcPr>
            <w:tcW w:w="1134" w:type="dxa"/>
            <w:tcMar>
              <w:top w:w="15" w:type="dxa"/>
              <w:left w:w="15" w:type="dxa"/>
              <w:bottom w:w="15" w:type="dxa"/>
              <w:right w:w="15" w:type="dxa"/>
            </w:tcMar>
            <w:vAlign w:val="center"/>
            <w:hideMark/>
          </w:tcPr>
          <w:p w:rsidR="00383E89" w:rsidRPr="002161A6" w:rsidRDefault="00383E89" w:rsidP="005E7808">
            <w:pPr>
              <w:pStyle w:val="a3"/>
              <w:rPr>
                <w:i/>
                <w:sz w:val="18"/>
                <w:szCs w:val="18"/>
              </w:rPr>
            </w:pPr>
            <w:r w:rsidRPr="002161A6">
              <w:rPr>
                <w:i/>
                <w:color w:val="000000"/>
                <w:sz w:val="18"/>
                <w:szCs w:val="18"/>
              </w:rPr>
              <w:t>Требуемое количество (с указанием единицы измерения)</w:t>
            </w:r>
          </w:p>
        </w:tc>
      </w:tr>
      <w:tr w:rsidR="00383E89" w:rsidRPr="002161A6" w:rsidTr="005E7808">
        <w:trPr>
          <w:trHeight w:val="30"/>
        </w:trPr>
        <w:tc>
          <w:tcPr>
            <w:tcW w:w="689" w:type="dxa"/>
            <w:vMerge/>
            <w:vAlign w:val="center"/>
            <w:hideMark/>
          </w:tcPr>
          <w:p w:rsidR="00383E89" w:rsidRPr="002161A6" w:rsidRDefault="00383E89" w:rsidP="005E7808">
            <w:pPr>
              <w:pStyle w:val="a3"/>
              <w:rPr>
                <w:sz w:val="18"/>
                <w:szCs w:val="18"/>
              </w:rPr>
            </w:pPr>
          </w:p>
        </w:tc>
        <w:tc>
          <w:tcPr>
            <w:tcW w:w="1722" w:type="dxa"/>
            <w:vMerge/>
            <w:vAlign w:val="center"/>
            <w:hideMark/>
          </w:tcPr>
          <w:p w:rsidR="00383E89" w:rsidRPr="002161A6" w:rsidRDefault="00383E89" w:rsidP="005E7808">
            <w:pPr>
              <w:pStyle w:val="a3"/>
              <w:rPr>
                <w:sz w:val="18"/>
                <w:szCs w:val="18"/>
              </w:rPr>
            </w:pPr>
          </w:p>
        </w:tc>
        <w:tc>
          <w:tcPr>
            <w:tcW w:w="8647" w:type="dxa"/>
            <w:gridSpan w:val="6"/>
            <w:tcMar>
              <w:top w:w="15" w:type="dxa"/>
              <w:left w:w="15" w:type="dxa"/>
              <w:bottom w:w="15" w:type="dxa"/>
              <w:right w:w="15" w:type="dxa"/>
            </w:tcMar>
            <w:vAlign w:val="center"/>
            <w:hideMark/>
          </w:tcPr>
          <w:p w:rsidR="00383E89" w:rsidRPr="002161A6" w:rsidRDefault="00383E89" w:rsidP="005E7808">
            <w:pPr>
              <w:pStyle w:val="a3"/>
              <w:rPr>
                <w:sz w:val="18"/>
                <w:szCs w:val="18"/>
              </w:rPr>
            </w:pPr>
            <w:r w:rsidRPr="002161A6">
              <w:rPr>
                <w:color w:val="000000"/>
                <w:sz w:val="18"/>
                <w:szCs w:val="18"/>
              </w:rPr>
              <w:t>Основные комплектующие:</w:t>
            </w:r>
          </w:p>
        </w:tc>
      </w:tr>
      <w:tr w:rsidR="00383E89" w:rsidRPr="002161A6" w:rsidTr="005E7808">
        <w:trPr>
          <w:trHeight w:val="30"/>
        </w:trPr>
        <w:tc>
          <w:tcPr>
            <w:tcW w:w="689" w:type="dxa"/>
            <w:vMerge/>
            <w:vAlign w:val="center"/>
            <w:hideMark/>
          </w:tcPr>
          <w:p w:rsidR="00383E89" w:rsidRPr="002161A6" w:rsidRDefault="00383E89" w:rsidP="005E7808">
            <w:pPr>
              <w:pStyle w:val="a3"/>
              <w:rPr>
                <w:sz w:val="18"/>
                <w:szCs w:val="18"/>
              </w:rPr>
            </w:pPr>
          </w:p>
        </w:tc>
        <w:tc>
          <w:tcPr>
            <w:tcW w:w="1722" w:type="dxa"/>
            <w:vMerge/>
            <w:vAlign w:val="center"/>
            <w:hideMark/>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hideMark/>
          </w:tcPr>
          <w:p w:rsidR="00383E89" w:rsidRPr="002161A6" w:rsidRDefault="00383E89" w:rsidP="005E7808">
            <w:pPr>
              <w:pStyle w:val="a3"/>
              <w:rPr>
                <w:sz w:val="18"/>
                <w:szCs w:val="18"/>
              </w:rPr>
            </w:pPr>
            <w:r w:rsidRPr="002161A6">
              <w:rPr>
                <w:color w:val="000000"/>
                <w:sz w:val="18"/>
                <w:szCs w:val="18"/>
              </w:rPr>
              <w:t>1</w:t>
            </w:r>
          </w:p>
        </w:tc>
        <w:tc>
          <w:tcPr>
            <w:tcW w:w="1558"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 xml:space="preserve">Основной модуль  </w:t>
            </w:r>
          </w:p>
        </w:tc>
        <w:tc>
          <w:tcPr>
            <w:tcW w:w="5529" w:type="dxa"/>
            <w:gridSpan w:val="3"/>
            <w:tcMar>
              <w:top w:w="15" w:type="dxa"/>
              <w:left w:w="15" w:type="dxa"/>
              <w:bottom w:w="15" w:type="dxa"/>
              <w:right w:w="15" w:type="dxa"/>
            </w:tcMar>
          </w:tcPr>
          <w:p w:rsidR="00383E89" w:rsidRPr="002161A6" w:rsidRDefault="00383E89" w:rsidP="005E7808">
            <w:pPr>
              <w:pStyle w:val="a3"/>
              <w:jc w:val="both"/>
              <w:rPr>
                <w:sz w:val="18"/>
                <w:szCs w:val="18"/>
              </w:rPr>
            </w:pPr>
            <w:r w:rsidRPr="002161A6">
              <w:rPr>
                <w:sz w:val="18"/>
                <w:szCs w:val="18"/>
              </w:rPr>
              <w:t>Аппарат предназначен для проведения:</w:t>
            </w:r>
          </w:p>
          <w:p w:rsidR="00383E89" w:rsidRPr="002161A6" w:rsidRDefault="00383E89" w:rsidP="005E7808">
            <w:pPr>
              <w:pStyle w:val="a3"/>
              <w:jc w:val="both"/>
              <w:rPr>
                <w:sz w:val="18"/>
                <w:szCs w:val="18"/>
              </w:rPr>
            </w:pPr>
            <w:r w:rsidRPr="002161A6">
              <w:rPr>
                <w:sz w:val="18"/>
                <w:szCs w:val="18"/>
              </w:rPr>
              <w:t xml:space="preserve">Рутинной электроэнцефалографии с </w:t>
            </w:r>
            <w:proofErr w:type="spellStart"/>
            <w:r w:rsidRPr="002161A6">
              <w:rPr>
                <w:sz w:val="18"/>
                <w:szCs w:val="18"/>
              </w:rPr>
              <w:t>фотостимуляцией</w:t>
            </w:r>
            <w:proofErr w:type="spellEnd"/>
            <w:r w:rsidRPr="002161A6">
              <w:rPr>
                <w:sz w:val="18"/>
                <w:szCs w:val="18"/>
              </w:rPr>
              <w:t xml:space="preserve"> и гипервентиляцией.</w:t>
            </w:r>
          </w:p>
          <w:p w:rsidR="00383E89" w:rsidRPr="002161A6" w:rsidRDefault="00383E89" w:rsidP="005E7808">
            <w:pPr>
              <w:pStyle w:val="a3"/>
              <w:jc w:val="both"/>
              <w:rPr>
                <w:sz w:val="18"/>
                <w:szCs w:val="18"/>
              </w:rPr>
            </w:pPr>
            <w:proofErr w:type="spellStart"/>
            <w:r w:rsidRPr="002161A6">
              <w:rPr>
                <w:sz w:val="18"/>
                <w:szCs w:val="18"/>
              </w:rPr>
              <w:t>ЭЭГ-мониторинга</w:t>
            </w:r>
            <w:proofErr w:type="spellEnd"/>
            <w:r w:rsidRPr="002161A6">
              <w:rPr>
                <w:sz w:val="18"/>
                <w:szCs w:val="18"/>
              </w:rPr>
              <w:t xml:space="preserve"> и диагностики смерти мозга.</w:t>
            </w:r>
          </w:p>
          <w:p w:rsidR="00383E89" w:rsidRPr="002161A6" w:rsidRDefault="00383E89" w:rsidP="005E7808">
            <w:pPr>
              <w:pStyle w:val="a3"/>
              <w:jc w:val="both"/>
              <w:rPr>
                <w:sz w:val="18"/>
                <w:szCs w:val="18"/>
              </w:rPr>
            </w:pPr>
            <w:r w:rsidRPr="002161A6">
              <w:rPr>
                <w:sz w:val="18"/>
                <w:szCs w:val="18"/>
              </w:rPr>
              <w:t>Длительного мониторинга и диагностики эпилепсии.</w:t>
            </w:r>
          </w:p>
          <w:p w:rsidR="00383E89" w:rsidRPr="002161A6" w:rsidRDefault="00383E89" w:rsidP="005E7808">
            <w:pPr>
              <w:pStyle w:val="a3"/>
              <w:jc w:val="both"/>
              <w:rPr>
                <w:sz w:val="18"/>
                <w:szCs w:val="18"/>
              </w:rPr>
            </w:pPr>
            <w:r w:rsidRPr="002161A6">
              <w:rPr>
                <w:sz w:val="18"/>
                <w:szCs w:val="18"/>
              </w:rPr>
              <w:t>Технические характеристики:</w:t>
            </w:r>
          </w:p>
          <w:p w:rsidR="00383E89" w:rsidRPr="002161A6" w:rsidRDefault="00383E89" w:rsidP="005E7808">
            <w:pPr>
              <w:pStyle w:val="a3"/>
              <w:jc w:val="both"/>
              <w:rPr>
                <w:sz w:val="18"/>
                <w:szCs w:val="18"/>
              </w:rPr>
            </w:pPr>
            <w:r w:rsidRPr="002161A6">
              <w:rPr>
                <w:sz w:val="18"/>
                <w:szCs w:val="18"/>
              </w:rPr>
              <w:t>БЛОК КОММУТАЦИИ ЭЛЕКТРОДОВ:</w:t>
            </w:r>
          </w:p>
          <w:p w:rsidR="00383E89" w:rsidRPr="002161A6" w:rsidRDefault="00383E89" w:rsidP="005E7808">
            <w:pPr>
              <w:pStyle w:val="a3"/>
              <w:jc w:val="both"/>
              <w:rPr>
                <w:sz w:val="18"/>
                <w:szCs w:val="18"/>
              </w:rPr>
            </w:pPr>
            <w:r w:rsidRPr="002161A6">
              <w:rPr>
                <w:sz w:val="18"/>
                <w:szCs w:val="18"/>
              </w:rPr>
              <w:t>Количество каналов ЭЭГ  не менее 38.</w:t>
            </w:r>
          </w:p>
          <w:p w:rsidR="00383E89" w:rsidRPr="002161A6" w:rsidRDefault="00383E89" w:rsidP="005E7808">
            <w:pPr>
              <w:pStyle w:val="a3"/>
              <w:jc w:val="both"/>
              <w:rPr>
                <w:sz w:val="18"/>
                <w:szCs w:val="18"/>
              </w:rPr>
            </w:pPr>
            <w:r w:rsidRPr="002161A6">
              <w:rPr>
                <w:sz w:val="18"/>
                <w:szCs w:val="18"/>
              </w:rPr>
              <w:t>Количество биполярных каналов  не менее 7 (14/2).</w:t>
            </w:r>
          </w:p>
          <w:p w:rsidR="00383E89" w:rsidRPr="002161A6" w:rsidRDefault="00383E89" w:rsidP="005E7808">
            <w:pPr>
              <w:pStyle w:val="a3"/>
              <w:jc w:val="both"/>
              <w:rPr>
                <w:sz w:val="18"/>
                <w:szCs w:val="18"/>
              </w:rPr>
            </w:pPr>
            <w:r w:rsidRPr="002161A6">
              <w:rPr>
                <w:sz w:val="18"/>
                <w:szCs w:val="18"/>
              </w:rPr>
              <w:t>Количество каналов DC не менее   4.</w:t>
            </w:r>
          </w:p>
          <w:p w:rsidR="00383E89" w:rsidRPr="002161A6" w:rsidRDefault="00383E89" w:rsidP="005E7808">
            <w:pPr>
              <w:pStyle w:val="a3"/>
              <w:jc w:val="both"/>
              <w:rPr>
                <w:sz w:val="18"/>
                <w:szCs w:val="18"/>
              </w:rPr>
            </w:pPr>
            <w:r w:rsidRPr="002161A6">
              <w:rPr>
                <w:sz w:val="18"/>
                <w:szCs w:val="18"/>
              </w:rPr>
              <w:t>Интегрированные входы SpO2/CO2.</w:t>
            </w:r>
          </w:p>
          <w:p w:rsidR="00383E89" w:rsidRPr="002161A6" w:rsidRDefault="00383E89" w:rsidP="005E7808">
            <w:pPr>
              <w:pStyle w:val="a3"/>
              <w:jc w:val="both"/>
              <w:rPr>
                <w:sz w:val="18"/>
                <w:szCs w:val="18"/>
              </w:rPr>
            </w:pPr>
            <w:proofErr w:type="spellStart"/>
            <w:proofErr w:type="gramStart"/>
            <w:r w:rsidRPr="002161A6">
              <w:rPr>
                <w:sz w:val="18"/>
                <w:szCs w:val="18"/>
              </w:rPr>
              <w:t>Пульсоксиметр</w:t>
            </w:r>
            <w:proofErr w:type="spellEnd"/>
            <w:r w:rsidRPr="002161A6">
              <w:rPr>
                <w:sz w:val="18"/>
                <w:szCs w:val="18"/>
              </w:rPr>
              <w:t>, интегрированный в усилитель.</w:t>
            </w:r>
            <w:proofErr w:type="gramEnd"/>
          </w:p>
          <w:p w:rsidR="00383E89" w:rsidRPr="002161A6" w:rsidRDefault="00383E89" w:rsidP="005E7808">
            <w:pPr>
              <w:pStyle w:val="a3"/>
              <w:jc w:val="both"/>
              <w:rPr>
                <w:sz w:val="18"/>
                <w:szCs w:val="18"/>
              </w:rPr>
            </w:pPr>
            <w:r w:rsidRPr="002161A6">
              <w:rPr>
                <w:sz w:val="18"/>
                <w:szCs w:val="18"/>
              </w:rPr>
              <w:t>Количество входных гнезд каналов DC, не менее 4-х.</w:t>
            </w:r>
          </w:p>
          <w:p w:rsidR="00383E89" w:rsidRPr="002161A6" w:rsidRDefault="00383E89" w:rsidP="005E7808">
            <w:pPr>
              <w:pStyle w:val="a3"/>
              <w:jc w:val="both"/>
              <w:rPr>
                <w:sz w:val="18"/>
                <w:szCs w:val="18"/>
              </w:rPr>
            </w:pPr>
            <w:r w:rsidRPr="002161A6">
              <w:rPr>
                <w:sz w:val="18"/>
                <w:szCs w:val="18"/>
              </w:rPr>
              <w:t xml:space="preserve">Использование </w:t>
            </w:r>
            <w:proofErr w:type="spellStart"/>
            <w:r w:rsidRPr="002161A6">
              <w:rPr>
                <w:sz w:val="18"/>
                <w:szCs w:val="18"/>
              </w:rPr>
              <w:t>миниблока</w:t>
            </w:r>
            <w:proofErr w:type="spellEnd"/>
            <w:r w:rsidRPr="002161A6">
              <w:rPr>
                <w:sz w:val="18"/>
                <w:szCs w:val="18"/>
              </w:rPr>
              <w:t xml:space="preserve"> подключения электродов (возможно для обеспечения комфорта пациентов, для проведения </w:t>
            </w:r>
            <w:proofErr w:type="spellStart"/>
            <w:r w:rsidRPr="002161A6">
              <w:rPr>
                <w:sz w:val="18"/>
                <w:szCs w:val="18"/>
              </w:rPr>
              <w:t>полисомнографических</w:t>
            </w:r>
            <w:proofErr w:type="spellEnd"/>
            <w:r w:rsidRPr="002161A6">
              <w:rPr>
                <w:sz w:val="18"/>
                <w:szCs w:val="18"/>
              </w:rPr>
              <w:t xml:space="preserve"> исследований).</w:t>
            </w:r>
          </w:p>
          <w:p w:rsidR="00383E89" w:rsidRPr="002161A6" w:rsidRDefault="00383E89" w:rsidP="005E7808">
            <w:pPr>
              <w:pStyle w:val="a3"/>
              <w:jc w:val="both"/>
              <w:rPr>
                <w:sz w:val="18"/>
                <w:szCs w:val="18"/>
              </w:rPr>
            </w:pPr>
            <w:r w:rsidRPr="002161A6">
              <w:rPr>
                <w:sz w:val="18"/>
                <w:szCs w:val="18"/>
              </w:rPr>
              <w:t>Фильтр высоких частот,  не менее 300 Гц.</w:t>
            </w:r>
          </w:p>
          <w:p w:rsidR="00383E89" w:rsidRPr="002161A6" w:rsidRDefault="00383E89" w:rsidP="005E7808">
            <w:pPr>
              <w:pStyle w:val="a3"/>
              <w:jc w:val="both"/>
              <w:rPr>
                <w:sz w:val="18"/>
                <w:szCs w:val="18"/>
              </w:rPr>
            </w:pPr>
            <w:r w:rsidRPr="002161A6">
              <w:rPr>
                <w:sz w:val="18"/>
                <w:szCs w:val="18"/>
              </w:rPr>
              <w:t>Фильтр низких частот, не более 0,08 Гц (</w:t>
            </w:r>
            <w:proofErr w:type="gramStart"/>
            <w:r w:rsidRPr="002161A6">
              <w:rPr>
                <w:sz w:val="18"/>
                <w:szCs w:val="18"/>
              </w:rPr>
              <w:t>постоянная</w:t>
            </w:r>
            <w:proofErr w:type="gramEnd"/>
            <w:r w:rsidRPr="002161A6">
              <w:rPr>
                <w:sz w:val="18"/>
                <w:szCs w:val="18"/>
              </w:rPr>
              <w:t xml:space="preserve"> времени: 2 с).</w:t>
            </w:r>
          </w:p>
          <w:p w:rsidR="00383E89" w:rsidRPr="002161A6" w:rsidRDefault="00383E89" w:rsidP="005E7808">
            <w:pPr>
              <w:pStyle w:val="a3"/>
              <w:jc w:val="both"/>
              <w:rPr>
                <w:sz w:val="18"/>
                <w:szCs w:val="18"/>
              </w:rPr>
            </w:pPr>
            <w:r w:rsidRPr="002161A6">
              <w:rPr>
                <w:sz w:val="18"/>
                <w:szCs w:val="18"/>
              </w:rPr>
              <w:t>Входное сопротивление каналов ЭЭГ/доп. каналов, не более  100 Мом.</w:t>
            </w:r>
          </w:p>
          <w:p w:rsidR="00383E89" w:rsidRPr="002161A6" w:rsidRDefault="00383E89" w:rsidP="005E7808">
            <w:pPr>
              <w:pStyle w:val="a3"/>
              <w:jc w:val="both"/>
              <w:rPr>
                <w:sz w:val="18"/>
                <w:szCs w:val="18"/>
              </w:rPr>
            </w:pPr>
            <w:r w:rsidRPr="002161A6">
              <w:rPr>
                <w:sz w:val="18"/>
                <w:szCs w:val="18"/>
              </w:rPr>
              <w:t>Входное сопротивление каналов DC, не более 1,5 Мом.</w:t>
            </w:r>
          </w:p>
          <w:p w:rsidR="00383E89" w:rsidRPr="002161A6" w:rsidRDefault="00383E89" w:rsidP="005E7808">
            <w:pPr>
              <w:pStyle w:val="a3"/>
              <w:jc w:val="both"/>
              <w:rPr>
                <w:sz w:val="18"/>
                <w:szCs w:val="18"/>
              </w:rPr>
            </w:pPr>
            <w:r w:rsidRPr="002161A6">
              <w:rPr>
                <w:sz w:val="18"/>
                <w:szCs w:val="18"/>
              </w:rPr>
              <w:t>Входной ток утечки не более 5 нА.</w:t>
            </w:r>
          </w:p>
          <w:p w:rsidR="00383E89" w:rsidRPr="002161A6" w:rsidRDefault="00383E89" w:rsidP="005E7808">
            <w:pPr>
              <w:pStyle w:val="a3"/>
              <w:jc w:val="both"/>
              <w:rPr>
                <w:sz w:val="18"/>
                <w:szCs w:val="18"/>
              </w:rPr>
            </w:pPr>
            <w:r w:rsidRPr="002161A6">
              <w:rPr>
                <w:sz w:val="18"/>
                <w:szCs w:val="18"/>
              </w:rPr>
              <w:t xml:space="preserve">Уровень внутренних шумов каналов ЭЭГ/доп. каналов, не более  1,5 </w:t>
            </w:r>
            <w:proofErr w:type="spellStart"/>
            <w:r w:rsidRPr="002161A6">
              <w:rPr>
                <w:sz w:val="18"/>
                <w:szCs w:val="18"/>
              </w:rPr>
              <w:t>µvp-p</w:t>
            </w:r>
            <w:proofErr w:type="spellEnd"/>
            <w:r w:rsidRPr="002161A6">
              <w:rPr>
                <w:sz w:val="18"/>
                <w:szCs w:val="18"/>
              </w:rPr>
              <w:t xml:space="preserve"> (в диапазоне не менее 0,53- 60 Гц).</w:t>
            </w:r>
          </w:p>
          <w:p w:rsidR="00383E89" w:rsidRPr="002161A6" w:rsidRDefault="00383E89" w:rsidP="005E7808">
            <w:pPr>
              <w:pStyle w:val="a3"/>
              <w:jc w:val="both"/>
              <w:rPr>
                <w:sz w:val="18"/>
                <w:szCs w:val="18"/>
              </w:rPr>
            </w:pPr>
            <w:r w:rsidRPr="002161A6">
              <w:rPr>
                <w:sz w:val="18"/>
                <w:szCs w:val="18"/>
              </w:rPr>
              <w:t xml:space="preserve">Уровень внутренних шумов каналов DC, не более 10 </w:t>
            </w:r>
            <w:proofErr w:type="spellStart"/>
            <w:r w:rsidRPr="002161A6">
              <w:rPr>
                <w:sz w:val="18"/>
                <w:szCs w:val="18"/>
              </w:rPr>
              <w:t>mvp-p</w:t>
            </w:r>
            <w:proofErr w:type="spellEnd"/>
            <w:r w:rsidRPr="002161A6">
              <w:rPr>
                <w:sz w:val="18"/>
                <w:szCs w:val="18"/>
              </w:rPr>
              <w:t>.</w:t>
            </w:r>
          </w:p>
          <w:p w:rsidR="00383E89" w:rsidRPr="002161A6" w:rsidRDefault="00383E89" w:rsidP="005E7808">
            <w:pPr>
              <w:pStyle w:val="a3"/>
              <w:jc w:val="both"/>
              <w:rPr>
                <w:sz w:val="18"/>
                <w:szCs w:val="18"/>
              </w:rPr>
            </w:pPr>
            <w:r w:rsidRPr="002161A6">
              <w:rPr>
                <w:sz w:val="18"/>
                <w:szCs w:val="18"/>
              </w:rPr>
              <w:t>Коэффициент ослабления синфазных сигналов каналов ЭЭГ/доп. Каналов, не более 105 дБ.</w:t>
            </w:r>
          </w:p>
          <w:p w:rsidR="00383E89" w:rsidRPr="002161A6" w:rsidRDefault="00383E89" w:rsidP="005E7808">
            <w:pPr>
              <w:pStyle w:val="a3"/>
              <w:jc w:val="both"/>
              <w:rPr>
                <w:sz w:val="18"/>
                <w:szCs w:val="18"/>
              </w:rPr>
            </w:pPr>
            <w:r w:rsidRPr="002161A6">
              <w:rPr>
                <w:sz w:val="18"/>
                <w:szCs w:val="18"/>
              </w:rPr>
              <w:t>Коэффициент ослабления синфазных сигналов каналов DC, не более 100 дБ.</w:t>
            </w:r>
          </w:p>
          <w:p w:rsidR="00383E89" w:rsidRPr="002161A6" w:rsidRDefault="00383E89" w:rsidP="005E7808">
            <w:pPr>
              <w:pStyle w:val="a3"/>
              <w:jc w:val="both"/>
              <w:rPr>
                <w:sz w:val="18"/>
                <w:szCs w:val="18"/>
              </w:rPr>
            </w:pPr>
            <w:r w:rsidRPr="002161A6">
              <w:rPr>
                <w:sz w:val="18"/>
                <w:szCs w:val="18"/>
              </w:rPr>
              <w:t>АЦП (аналогово-цифровой преобразователь), не более 16 бит</w:t>
            </w:r>
          </w:p>
          <w:p w:rsidR="00383E89" w:rsidRPr="002161A6" w:rsidRDefault="00383E89" w:rsidP="005E7808">
            <w:pPr>
              <w:pStyle w:val="a3"/>
              <w:jc w:val="both"/>
              <w:rPr>
                <w:sz w:val="18"/>
                <w:szCs w:val="18"/>
              </w:rPr>
            </w:pPr>
            <w:r w:rsidRPr="002161A6">
              <w:rPr>
                <w:sz w:val="18"/>
                <w:szCs w:val="18"/>
              </w:rPr>
              <w:t>Осуществление записи и удержания, все электроды одновременно.</w:t>
            </w:r>
          </w:p>
          <w:p w:rsidR="00383E89" w:rsidRPr="002161A6" w:rsidRDefault="00383E89" w:rsidP="005E7808">
            <w:pPr>
              <w:pStyle w:val="a3"/>
              <w:jc w:val="both"/>
              <w:rPr>
                <w:sz w:val="18"/>
                <w:szCs w:val="18"/>
              </w:rPr>
            </w:pPr>
            <w:r w:rsidRPr="002161A6">
              <w:rPr>
                <w:sz w:val="18"/>
                <w:szCs w:val="18"/>
              </w:rPr>
              <w:t>Частота дискретизации входных сигналов с отведений, не менее, 100, 200, 500, 1000 Гц.</w:t>
            </w:r>
          </w:p>
          <w:p w:rsidR="00383E89" w:rsidRPr="002161A6" w:rsidRDefault="00383E89" w:rsidP="005E7808">
            <w:pPr>
              <w:pStyle w:val="a3"/>
              <w:jc w:val="both"/>
              <w:rPr>
                <w:sz w:val="18"/>
                <w:szCs w:val="18"/>
              </w:rPr>
            </w:pPr>
            <w:r w:rsidRPr="002161A6">
              <w:rPr>
                <w:sz w:val="18"/>
                <w:szCs w:val="18"/>
              </w:rPr>
              <w:t xml:space="preserve">Возможность дополнительного подключения многоканальных </w:t>
            </w:r>
            <w:r w:rsidRPr="002161A6">
              <w:rPr>
                <w:sz w:val="18"/>
                <w:szCs w:val="18"/>
              </w:rPr>
              <w:lastRenderedPageBreak/>
              <w:t>цифровых усилителей и электродных блоков, от 64 до 256 каналов.</w:t>
            </w:r>
          </w:p>
          <w:p w:rsidR="00383E89" w:rsidRPr="002161A6" w:rsidRDefault="00383E89" w:rsidP="005E7808">
            <w:pPr>
              <w:pStyle w:val="a3"/>
              <w:jc w:val="both"/>
              <w:rPr>
                <w:sz w:val="18"/>
                <w:szCs w:val="18"/>
              </w:rPr>
            </w:pPr>
            <w:r w:rsidRPr="002161A6">
              <w:rPr>
                <w:sz w:val="18"/>
                <w:szCs w:val="18"/>
              </w:rPr>
              <w:t>Возможность подключения доп. блоков коммутации электродов через LAN-конвертер для входящих блоков.</w:t>
            </w:r>
          </w:p>
          <w:p w:rsidR="00383E89" w:rsidRPr="002161A6" w:rsidRDefault="00383E89" w:rsidP="005E7808">
            <w:pPr>
              <w:pStyle w:val="a3"/>
              <w:jc w:val="both"/>
              <w:rPr>
                <w:sz w:val="18"/>
                <w:szCs w:val="18"/>
              </w:rPr>
            </w:pPr>
            <w:r w:rsidRPr="002161A6">
              <w:rPr>
                <w:sz w:val="18"/>
                <w:szCs w:val="18"/>
              </w:rPr>
              <w:t>Возможность включения в локальную сеть при помощи дополнительного LAN-конвертера.</w:t>
            </w:r>
          </w:p>
          <w:p w:rsidR="00383E89" w:rsidRPr="002161A6" w:rsidRDefault="00383E89" w:rsidP="005E7808">
            <w:pPr>
              <w:pStyle w:val="a3"/>
              <w:jc w:val="both"/>
              <w:rPr>
                <w:sz w:val="18"/>
                <w:szCs w:val="18"/>
              </w:rPr>
            </w:pPr>
            <w:r w:rsidRPr="002161A6">
              <w:rPr>
                <w:sz w:val="18"/>
                <w:szCs w:val="18"/>
              </w:rPr>
              <w:t xml:space="preserve">Частота дискретизации при максимальном расширении системы не менее 10 000 </w:t>
            </w:r>
            <w:proofErr w:type="spellStart"/>
            <w:r w:rsidRPr="002161A6">
              <w:rPr>
                <w:sz w:val="18"/>
                <w:szCs w:val="18"/>
              </w:rPr>
              <w:t>Hz</w:t>
            </w:r>
            <w:proofErr w:type="spellEnd"/>
            <w:r w:rsidRPr="002161A6">
              <w:rPr>
                <w:sz w:val="18"/>
                <w:szCs w:val="18"/>
              </w:rPr>
              <w:t>.</w:t>
            </w:r>
          </w:p>
          <w:p w:rsidR="00383E89" w:rsidRPr="002161A6" w:rsidRDefault="00383E89" w:rsidP="005E7808">
            <w:pPr>
              <w:pStyle w:val="a3"/>
              <w:jc w:val="both"/>
              <w:rPr>
                <w:sz w:val="18"/>
                <w:szCs w:val="18"/>
              </w:rPr>
            </w:pPr>
            <w:r w:rsidRPr="002161A6">
              <w:rPr>
                <w:sz w:val="18"/>
                <w:szCs w:val="18"/>
              </w:rPr>
              <w:t xml:space="preserve">ОБРАБОТКА ДАННЫХ: </w:t>
            </w:r>
          </w:p>
          <w:p w:rsidR="00383E89" w:rsidRPr="002161A6" w:rsidRDefault="00383E89" w:rsidP="005E7808">
            <w:pPr>
              <w:pStyle w:val="a3"/>
              <w:jc w:val="both"/>
              <w:rPr>
                <w:sz w:val="18"/>
                <w:szCs w:val="18"/>
              </w:rPr>
            </w:pPr>
            <w:r w:rsidRPr="002161A6">
              <w:rPr>
                <w:sz w:val="18"/>
                <w:szCs w:val="18"/>
              </w:rPr>
              <w:t>Чувствительность:</w:t>
            </w:r>
          </w:p>
          <w:p w:rsidR="00383E89" w:rsidRPr="002161A6" w:rsidRDefault="00383E89" w:rsidP="005E7808">
            <w:pPr>
              <w:pStyle w:val="a3"/>
              <w:jc w:val="both"/>
              <w:rPr>
                <w:sz w:val="18"/>
                <w:szCs w:val="18"/>
              </w:rPr>
            </w:pPr>
            <w:r w:rsidRPr="002161A6">
              <w:rPr>
                <w:sz w:val="18"/>
                <w:szCs w:val="18"/>
              </w:rPr>
              <w:t>– вход ЭЭГ  в диапазоне не менее 1-200 мкВ/</w:t>
            </w:r>
            <w:proofErr w:type="gramStart"/>
            <w:r w:rsidRPr="002161A6">
              <w:rPr>
                <w:sz w:val="18"/>
                <w:szCs w:val="18"/>
              </w:rPr>
              <w:t>мм</w:t>
            </w:r>
            <w:proofErr w:type="gramEnd"/>
            <w:r w:rsidRPr="002161A6">
              <w:rPr>
                <w:sz w:val="18"/>
                <w:szCs w:val="18"/>
              </w:rPr>
              <w:t>, режим выкл.</w:t>
            </w:r>
          </w:p>
          <w:p w:rsidR="00383E89" w:rsidRPr="002161A6" w:rsidRDefault="00383E89" w:rsidP="005E7808">
            <w:pPr>
              <w:pStyle w:val="a3"/>
              <w:jc w:val="both"/>
              <w:rPr>
                <w:sz w:val="18"/>
                <w:szCs w:val="18"/>
              </w:rPr>
            </w:pPr>
            <w:r w:rsidRPr="002161A6">
              <w:rPr>
                <w:sz w:val="18"/>
                <w:szCs w:val="18"/>
              </w:rPr>
              <w:t xml:space="preserve"> - вход DC, в диапазоне не менее 10-200 мкВ/</w:t>
            </w:r>
            <w:proofErr w:type="gramStart"/>
            <w:r w:rsidRPr="002161A6">
              <w:rPr>
                <w:sz w:val="18"/>
                <w:szCs w:val="18"/>
              </w:rPr>
              <w:t>мм</w:t>
            </w:r>
            <w:proofErr w:type="gramEnd"/>
            <w:r w:rsidRPr="002161A6">
              <w:rPr>
                <w:sz w:val="18"/>
                <w:szCs w:val="18"/>
              </w:rPr>
              <w:t>, режим выкл.</w:t>
            </w:r>
          </w:p>
          <w:p w:rsidR="00383E89" w:rsidRPr="002161A6" w:rsidRDefault="00383E89" w:rsidP="005E7808">
            <w:pPr>
              <w:pStyle w:val="a3"/>
              <w:jc w:val="both"/>
              <w:rPr>
                <w:sz w:val="18"/>
                <w:szCs w:val="18"/>
              </w:rPr>
            </w:pPr>
            <w:proofErr w:type="gramStart"/>
            <w:r w:rsidRPr="002161A6">
              <w:rPr>
                <w:sz w:val="18"/>
                <w:szCs w:val="18"/>
              </w:rPr>
              <w:t>Постоянная</w:t>
            </w:r>
            <w:proofErr w:type="gramEnd"/>
            <w:r w:rsidRPr="002161A6">
              <w:rPr>
                <w:sz w:val="18"/>
                <w:szCs w:val="18"/>
              </w:rPr>
              <w:t xml:space="preserve"> времени, в диапазоне не менее 0,001 – 10,0 с.</w:t>
            </w:r>
          </w:p>
          <w:p w:rsidR="00383E89" w:rsidRPr="002161A6" w:rsidRDefault="00383E89" w:rsidP="005E7808">
            <w:pPr>
              <w:pStyle w:val="a3"/>
              <w:jc w:val="both"/>
              <w:rPr>
                <w:sz w:val="18"/>
                <w:szCs w:val="18"/>
              </w:rPr>
            </w:pPr>
            <w:r w:rsidRPr="002161A6">
              <w:rPr>
                <w:sz w:val="18"/>
                <w:szCs w:val="18"/>
              </w:rPr>
              <w:t>Сетевой фильтр (АС),50 или 60 Гц (коэффициент подавления: 1/25 или более).</w:t>
            </w:r>
          </w:p>
          <w:p w:rsidR="00383E89" w:rsidRPr="002161A6" w:rsidRDefault="00383E89" w:rsidP="005E7808">
            <w:pPr>
              <w:pStyle w:val="a3"/>
              <w:jc w:val="both"/>
              <w:rPr>
                <w:sz w:val="18"/>
                <w:szCs w:val="18"/>
              </w:rPr>
            </w:pPr>
            <w:r w:rsidRPr="002161A6">
              <w:rPr>
                <w:sz w:val="18"/>
                <w:szCs w:val="18"/>
              </w:rPr>
              <w:t>Фильтр низких частот (программный), не менее, 0.016, 0.03, 0.08, 0.16, 0.27, 0.53, 1.6, 5.3, 53, 159 Гц.</w:t>
            </w:r>
          </w:p>
          <w:p w:rsidR="00383E89" w:rsidRPr="002161A6" w:rsidRDefault="00383E89" w:rsidP="005E7808">
            <w:pPr>
              <w:pStyle w:val="a3"/>
              <w:jc w:val="both"/>
              <w:rPr>
                <w:sz w:val="18"/>
                <w:szCs w:val="18"/>
              </w:rPr>
            </w:pPr>
            <w:r w:rsidRPr="002161A6">
              <w:rPr>
                <w:sz w:val="18"/>
                <w:szCs w:val="18"/>
              </w:rPr>
              <w:t>Фильтр высоких частот (программный), не менее, 15, 30, 35, 60, 70, 120 Гц, 300 Гц.</w:t>
            </w:r>
          </w:p>
          <w:p w:rsidR="00383E89" w:rsidRPr="002161A6" w:rsidRDefault="00383E89" w:rsidP="005E7808">
            <w:pPr>
              <w:pStyle w:val="a3"/>
              <w:jc w:val="both"/>
              <w:rPr>
                <w:sz w:val="18"/>
                <w:szCs w:val="18"/>
              </w:rPr>
            </w:pPr>
            <w:r w:rsidRPr="002161A6">
              <w:rPr>
                <w:sz w:val="18"/>
                <w:szCs w:val="18"/>
              </w:rPr>
              <w:t>Калибровочная волна:</w:t>
            </w:r>
          </w:p>
          <w:p w:rsidR="00383E89" w:rsidRPr="002161A6" w:rsidRDefault="00383E89" w:rsidP="005E7808">
            <w:pPr>
              <w:pStyle w:val="a3"/>
              <w:jc w:val="both"/>
              <w:rPr>
                <w:sz w:val="18"/>
                <w:szCs w:val="18"/>
              </w:rPr>
            </w:pPr>
            <w:r w:rsidRPr="002161A6">
              <w:rPr>
                <w:sz w:val="18"/>
                <w:szCs w:val="18"/>
              </w:rPr>
              <w:t>форма волны- 0,25 Гц ступенчатая кривая или 10 Гц синусоида;</w:t>
            </w:r>
          </w:p>
          <w:p w:rsidR="00383E89" w:rsidRPr="002161A6" w:rsidRDefault="00383E89" w:rsidP="005E7808">
            <w:pPr>
              <w:pStyle w:val="a3"/>
              <w:jc w:val="both"/>
              <w:rPr>
                <w:sz w:val="18"/>
                <w:szCs w:val="18"/>
              </w:rPr>
            </w:pPr>
            <w:r w:rsidRPr="002161A6">
              <w:rPr>
                <w:sz w:val="18"/>
                <w:szCs w:val="18"/>
              </w:rPr>
              <w:t>напряжение - 2; 5; 10; 20; 50; 100; 200; 500; 1000 мкВ; (х1000 для входного сигнала DC).</w:t>
            </w:r>
          </w:p>
          <w:p w:rsidR="00383E89" w:rsidRPr="002161A6" w:rsidRDefault="00383E89" w:rsidP="005E7808">
            <w:pPr>
              <w:pStyle w:val="a3"/>
              <w:jc w:val="both"/>
              <w:rPr>
                <w:sz w:val="18"/>
                <w:szCs w:val="18"/>
              </w:rPr>
            </w:pPr>
            <w:proofErr w:type="spellStart"/>
            <w:r w:rsidRPr="002161A6">
              <w:rPr>
                <w:sz w:val="18"/>
                <w:szCs w:val="18"/>
              </w:rPr>
              <w:t>Фильтр\подавление</w:t>
            </w:r>
            <w:proofErr w:type="spellEnd"/>
            <w:r w:rsidRPr="002161A6">
              <w:rPr>
                <w:sz w:val="18"/>
                <w:szCs w:val="18"/>
              </w:rPr>
              <w:t xml:space="preserve"> ЭКГ, должно быть доступно в режимах регистрации и обработки</w:t>
            </w:r>
          </w:p>
          <w:p w:rsidR="00383E89" w:rsidRPr="002161A6" w:rsidRDefault="00383E89" w:rsidP="005E7808">
            <w:pPr>
              <w:pStyle w:val="a3"/>
              <w:jc w:val="both"/>
              <w:rPr>
                <w:sz w:val="18"/>
                <w:szCs w:val="18"/>
              </w:rPr>
            </w:pPr>
            <w:r w:rsidRPr="002161A6">
              <w:rPr>
                <w:sz w:val="18"/>
                <w:szCs w:val="18"/>
              </w:rPr>
              <w:t xml:space="preserve">Проверка сопротивления </w:t>
            </w:r>
            <w:proofErr w:type="spellStart"/>
            <w:r w:rsidRPr="002161A6">
              <w:rPr>
                <w:sz w:val="18"/>
                <w:szCs w:val="18"/>
              </w:rPr>
              <w:t>кожа\электрод</w:t>
            </w:r>
            <w:proofErr w:type="spellEnd"/>
            <w:r w:rsidRPr="002161A6">
              <w:rPr>
                <w:sz w:val="18"/>
                <w:szCs w:val="18"/>
              </w:rPr>
              <w:t xml:space="preserve"> (на экране, на блоке коммутации электродов):</w:t>
            </w:r>
          </w:p>
          <w:p w:rsidR="00383E89" w:rsidRPr="002161A6" w:rsidRDefault="00383E89" w:rsidP="005E7808">
            <w:pPr>
              <w:pStyle w:val="a3"/>
              <w:jc w:val="both"/>
              <w:rPr>
                <w:sz w:val="18"/>
                <w:szCs w:val="18"/>
              </w:rPr>
            </w:pPr>
            <w:r w:rsidRPr="002161A6">
              <w:rPr>
                <w:sz w:val="18"/>
                <w:szCs w:val="18"/>
              </w:rPr>
              <w:t>– индикация на блоке коммутации электродов.</w:t>
            </w:r>
          </w:p>
          <w:p w:rsidR="00383E89" w:rsidRPr="002161A6" w:rsidRDefault="00383E89" w:rsidP="005E7808">
            <w:pPr>
              <w:pStyle w:val="a3"/>
              <w:jc w:val="both"/>
              <w:rPr>
                <w:sz w:val="18"/>
                <w:szCs w:val="18"/>
              </w:rPr>
            </w:pPr>
            <w:r w:rsidRPr="002161A6">
              <w:rPr>
                <w:sz w:val="18"/>
                <w:szCs w:val="18"/>
              </w:rPr>
              <w:t>– индикация в программе записи.</w:t>
            </w:r>
          </w:p>
          <w:p w:rsidR="00383E89" w:rsidRPr="002161A6" w:rsidRDefault="00383E89" w:rsidP="005E7808">
            <w:pPr>
              <w:pStyle w:val="a3"/>
              <w:jc w:val="both"/>
              <w:rPr>
                <w:sz w:val="18"/>
                <w:szCs w:val="18"/>
              </w:rPr>
            </w:pPr>
            <w:r w:rsidRPr="002161A6">
              <w:rPr>
                <w:sz w:val="18"/>
                <w:szCs w:val="18"/>
              </w:rPr>
              <w:t>Пороговое сопротивление, не менее 2, 5, 10, 20 и 50 кОм.</w:t>
            </w:r>
          </w:p>
          <w:p w:rsidR="00383E89" w:rsidRPr="002161A6" w:rsidRDefault="00383E89" w:rsidP="005E7808">
            <w:pPr>
              <w:pStyle w:val="a3"/>
              <w:jc w:val="both"/>
              <w:rPr>
                <w:sz w:val="18"/>
                <w:szCs w:val="18"/>
              </w:rPr>
            </w:pPr>
            <w:r w:rsidRPr="002161A6">
              <w:rPr>
                <w:sz w:val="18"/>
                <w:szCs w:val="18"/>
              </w:rPr>
              <w:t>Количество шаблонов монтажей и настроек не менее  36 наборов запрограммированных монтажных схем в сочетании с программируемыми индивидуальными настройками усилителя</w:t>
            </w:r>
          </w:p>
          <w:p w:rsidR="00383E89" w:rsidRPr="002161A6" w:rsidRDefault="00383E89" w:rsidP="005E7808">
            <w:pPr>
              <w:pStyle w:val="a3"/>
              <w:jc w:val="both"/>
              <w:rPr>
                <w:sz w:val="18"/>
                <w:szCs w:val="18"/>
              </w:rPr>
            </w:pPr>
            <w:r w:rsidRPr="002161A6">
              <w:rPr>
                <w:sz w:val="18"/>
                <w:szCs w:val="18"/>
              </w:rPr>
              <w:t xml:space="preserve">Выбор опорного электрода: A1→A2, A1←A2, A1↔A2, A1+A2, VX, AV (с функцией удаления неподходящего электрода), </w:t>
            </w:r>
            <w:proofErr w:type="spellStart"/>
            <w:r w:rsidRPr="002161A6">
              <w:rPr>
                <w:sz w:val="18"/>
                <w:szCs w:val="18"/>
              </w:rPr>
              <w:t>Aav</w:t>
            </w:r>
            <w:proofErr w:type="spellEnd"/>
            <w:r w:rsidRPr="002161A6">
              <w:rPr>
                <w:sz w:val="18"/>
                <w:szCs w:val="18"/>
              </w:rPr>
              <w:t xml:space="preserve">, </w:t>
            </w:r>
            <w:proofErr w:type="spellStart"/>
            <w:r w:rsidRPr="002161A6">
              <w:rPr>
                <w:sz w:val="18"/>
                <w:szCs w:val="18"/>
              </w:rPr>
              <w:t>Org</w:t>
            </w:r>
            <w:proofErr w:type="spellEnd"/>
            <w:r w:rsidRPr="002161A6">
              <w:rPr>
                <w:sz w:val="18"/>
                <w:szCs w:val="18"/>
              </w:rPr>
              <w:t>, SD и OFF.</w:t>
            </w:r>
          </w:p>
          <w:p w:rsidR="00383E89" w:rsidRPr="002161A6" w:rsidRDefault="00383E89" w:rsidP="005E7808">
            <w:pPr>
              <w:pStyle w:val="a3"/>
              <w:jc w:val="both"/>
              <w:rPr>
                <w:sz w:val="18"/>
                <w:szCs w:val="18"/>
              </w:rPr>
            </w:pPr>
            <w:r w:rsidRPr="002161A6">
              <w:rPr>
                <w:sz w:val="18"/>
                <w:szCs w:val="18"/>
              </w:rPr>
              <w:t xml:space="preserve">Маркировка функциональных проб: метки </w:t>
            </w:r>
            <w:proofErr w:type="spellStart"/>
            <w:r w:rsidRPr="002161A6">
              <w:rPr>
                <w:sz w:val="18"/>
                <w:szCs w:val="18"/>
              </w:rPr>
              <w:t>фотостимуляции</w:t>
            </w:r>
            <w:proofErr w:type="spellEnd"/>
            <w:r w:rsidRPr="002161A6">
              <w:rPr>
                <w:sz w:val="18"/>
                <w:szCs w:val="18"/>
              </w:rPr>
              <w:t xml:space="preserve">, метки гипервентиляции. </w:t>
            </w:r>
          </w:p>
          <w:p w:rsidR="00383E89" w:rsidRPr="002161A6" w:rsidRDefault="00383E89" w:rsidP="005E7808">
            <w:pPr>
              <w:pStyle w:val="a3"/>
              <w:jc w:val="both"/>
              <w:rPr>
                <w:sz w:val="18"/>
                <w:szCs w:val="18"/>
              </w:rPr>
            </w:pPr>
            <w:r w:rsidRPr="002161A6">
              <w:rPr>
                <w:sz w:val="18"/>
                <w:szCs w:val="18"/>
              </w:rPr>
              <w:t>Маркировка произвольных событий.</w:t>
            </w:r>
          </w:p>
          <w:p w:rsidR="00383E89" w:rsidRPr="002161A6" w:rsidRDefault="00383E89" w:rsidP="005E7808">
            <w:pPr>
              <w:pStyle w:val="a3"/>
              <w:jc w:val="both"/>
              <w:rPr>
                <w:sz w:val="18"/>
                <w:szCs w:val="18"/>
              </w:rPr>
            </w:pPr>
            <w:r w:rsidRPr="002161A6">
              <w:rPr>
                <w:sz w:val="18"/>
                <w:szCs w:val="18"/>
              </w:rPr>
              <w:t>ДИСПЛЕЙ:</w:t>
            </w:r>
          </w:p>
          <w:p w:rsidR="00383E89" w:rsidRPr="002161A6" w:rsidRDefault="00383E89" w:rsidP="005E7808">
            <w:pPr>
              <w:pStyle w:val="a3"/>
              <w:jc w:val="both"/>
              <w:rPr>
                <w:sz w:val="18"/>
                <w:szCs w:val="18"/>
              </w:rPr>
            </w:pPr>
            <w:r w:rsidRPr="002161A6">
              <w:rPr>
                <w:sz w:val="18"/>
                <w:szCs w:val="18"/>
              </w:rPr>
              <w:t>Разрешение экрана, не менее 1600х1200.</w:t>
            </w:r>
          </w:p>
          <w:p w:rsidR="00383E89" w:rsidRPr="002161A6" w:rsidRDefault="00383E89" w:rsidP="005E7808">
            <w:pPr>
              <w:pStyle w:val="a3"/>
              <w:jc w:val="both"/>
              <w:rPr>
                <w:sz w:val="18"/>
                <w:szCs w:val="18"/>
              </w:rPr>
            </w:pPr>
            <w:r w:rsidRPr="002161A6">
              <w:rPr>
                <w:sz w:val="18"/>
                <w:szCs w:val="18"/>
              </w:rPr>
              <w:t>Количество отображаемых на экране каналов, до 64 и один канал меток.</w:t>
            </w:r>
          </w:p>
          <w:p w:rsidR="00383E89" w:rsidRPr="002161A6" w:rsidRDefault="00383E89" w:rsidP="005E7808">
            <w:pPr>
              <w:pStyle w:val="a3"/>
              <w:jc w:val="both"/>
              <w:rPr>
                <w:sz w:val="18"/>
                <w:szCs w:val="18"/>
              </w:rPr>
            </w:pPr>
            <w:r w:rsidRPr="002161A6">
              <w:rPr>
                <w:sz w:val="18"/>
                <w:szCs w:val="18"/>
              </w:rPr>
              <w:t>Управление записью, Автоматическое / ручное.</w:t>
            </w:r>
          </w:p>
          <w:p w:rsidR="00383E89" w:rsidRPr="002161A6" w:rsidRDefault="00383E89" w:rsidP="005E7808">
            <w:pPr>
              <w:pStyle w:val="a3"/>
              <w:jc w:val="both"/>
              <w:rPr>
                <w:sz w:val="18"/>
                <w:szCs w:val="18"/>
              </w:rPr>
            </w:pPr>
            <w:r w:rsidRPr="002161A6">
              <w:rPr>
                <w:sz w:val="18"/>
                <w:szCs w:val="18"/>
              </w:rPr>
              <w:t>Включение и выключение отображения кривых.</w:t>
            </w:r>
          </w:p>
          <w:p w:rsidR="00383E89" w:rsidRPr="002161A6" w:rsidRDefault="00383E89" w:rsidP="005E7808">
            <w:pPr>
              <w:pStyle w:val="a3"/>
              <w:jc w:val="both"/>
              <w:rPr>
                <w:sz w:val="18"/>
                <w:szCs w:val="18"/>
              </w:rPr>
            </w:pPr>
            <w:r w:rsidRPr="002161A6">
              <w:rPr>
                <w:sz w:val="18"/>
                <w:szCs w:val="18"/>
              </w:rPr>
              <w:t>Регулировка положения кривых.</w:t>
            </w:r>
          </w:p>
          <w:p w:rsidR="00383E89" w:rsidRPr="002161A6" w:rsidRDefault="00383E89" w:rsidP="005E7808">
            <w:pPr>
              <w:pStyle w:val="a3"/>
              <w:jc w:val="both"/>
              <w:rPr>
                <w:sz w:val="18"/>
                <w:szCs w:val="18"/>
              </w:rPr>
            </w:pPr>
            <w:r w:rsidRPr="002161A6">
              <w:rPr>
                <w:sz w:val="18"/>
                <w:szCs w:val="18"/>
              </w:rPr>
              <w:t>Функция заморозки кривых.</w:t>
            </w:r>
          </w:p>
          <w:p w:rsidR="00383E89" w:rsidRPr="002161A6" w:rsidRDefault="00383E89" w:rsidP="005E7808">
            <w:pPr>
              <w:pStyle w:val="a3"/>
              <w:jc w:val="both"/>
              <w:rPr>
                <w:sz w:val="18"/>
                <w:szCs w:val="18"/>
              </w:rPr>
            </w:pPr>
            <w:r w:rsidRPr="002161A6">
              <w:rPr>
                <w:sz w:val="18"/>
                <w:szCs w:val="18"/>
              </w:rPr>
              <w:t>Скорость развертки не менее 5, 10, 15, 20, 30, 60 с/стр., 5 мин/стр. или заданная пользователем.</w:t>
            </w:r>
          </w:p>
          <w:p w:rsidR="00383E89" w:rsidRPr="002161A6" w:rsidRDefault="00383E89" w:rsidP="005E7808">
            <w:pPr>
              <w:pStyle w:val="a3"/>
              <w:jc w:val="both"/>
              <w:rPr>
                <w:sz w:val="18"/>
                <w:szCs w:val="18"/>
              </w:rPr>
            </w:pPr>
            <w:r w:rsidRPr="002161A6">
              <w:rPr>
                <w:sz w:val="18"/>
                <w:szCs w:val="18"/>
              </w:rPr>
              <w:t xml:space="preserve">Временные метки,0,1; 1 </w:t>
            </w:r>
            <w:proofErr w:type="gramStart"/>
            <w:r w:rsidRPr="002161A6">
              <w:rPr>
                <w:sz w:val="18"/>
                <w:szCs w:val="18"/>
              </w:rPr>
              <w:t>с</w:t>
            </w:r>
            <w:proofErr w:type="gramEnd"/>
            <w:r w:rsidRPr="002161A6">
              <w:rPr>
                <w:sz w:val="18"/>
                <w:szCs w:val="18"/>
              </w:rPr>
              <w:t>.</w:t>
            </w:r>
          </w:p>
          <w:p w:rsidR="00383E89" w:rsidRPr="002161A6" w:rsidRDefault="00383E89" w:rsidP="005E7808">
            <w:pPr>
              <w:pStyle w:val="a3"/>
              <w:jc w:val="both"/>
              <w:rPr>
                <w:sz w:val="18"/>
                <w:szCs w:val="18"/>
              </w:rPr>
            </w:pPr>
            <w:r w:rsidRPr="002161A6">
              <w:rPr>
                <w:sz w:val="18"/>
                <w:szCs w:val="18"/>
              </w:rPr>
              <w:t xml:space="preserve">Временная </w:t>
            </w:r>
            <w:proofErr w:type="spellStart"/>
            <w:r w:rsidRPr="002161A6">
              <w:rPr>
                <w:sz w:val="18"/>
                <w:szCs w:val="18"/>
              </w:rPr>
              <w:t>шкала,OFF</w:t>
            </w:r>
            <w:proofErr w:type="spellEnd"/>
            <w:r w:rsidRPr="002161A6">
              <w:rPr>
                <w:sz w:val="18"/>
                <w:szCs w:val="18"/>
              </w:rPr>
              <w:t xml:space="preserve">, 0.2, 1 </w:t>
            </w:r>
            <w:proofErr w:type="gramStart"/>
            <w:r w:rsidRPr="002161A6">
              <w:rPr>
                <w:sz w:val="18"/>
                <w:szCs w:val="18"/>
              </w:rPr>
              <w:t>с</w:t>
            </w:r>
            <w:proofErr w:type="gramEnd"/>
            <w:r w:rsidRPr="002161A6">
              <w:rPr>
                <w:sz w:val="18"/>
                <w:szCs w:val="18"/>
              </w:rPr>
              <w:t>.</w:t>
            </w:r>
          </w:p>
          <w:p w:rsidR="00383E89" w:rsidRPr="002161A6" w:rsidRDefault="00383E89" w:rsidP="005E7808">
            <w:pPr>
              <w:pStyle w:val="a3"/>
              <w:jc w:val="both"/>
              <w:rPr>
                <w:sz w:val="18"/>
                <w:szCs w:val="18"/>
              </w:rPr>
            </w:pPr>
            <w:r w:rsidRPr="002161A6">
              <w:rPr>
                <w:sz w:val="18"/>
                <w:szCs w:val="18"/>
              </w:rPr>
              <w:t>Возможность масштабирование ЭЭГ.</w:t>
            </w:r>
          </w:p>
          <w:p w:rsidR="00383E89" w:rsidRPr="002161A6" w:rsidRDefault="00383E89" w:rsidP="005E7808">
            <w:pPr>
              <w:pStyle w:val="a3"/>
              <w:jc w:val="both"/>
              <w:rPr>
                <w:sz w:val="18"/>
                <w:szCs w:val="18"/>
              </w:rPr>
            </w:pPr>
            <w:r w:rsidRPr="002161A6">
              <w:rPr>
                <w:sz w:val="18"/>
                <w:szCs w:val="18"/>
              </w:rPr>
              <w:t>Отображение информации на дисплее:</w:t>
            </w:r>
          </w:p>
          <w:p w:rsidR="00383E89" w:rsidRPr="002161A6" w:rsidRDefault="00383E89" w:rsidP="005E7808">
            <w:pPr>
              <w:pStyle w:val="a3"/>
              <w:jc w:val="both"/>
              <w:rPr>
                <w:sz w:val="18"/>
                <w:szCs w:val="18"/>
              </w:rPr>
            </w:pPr>
            <w:r w:rsidRPr="002161A6">
              <w:rPr>
                <w:sz w:val="18"/>
                <w:szCs w:val="18"/>
              </w:rPr>
              <w:t>Список значимых фрагментов:</w:t>
            </w:r>
          </w:p>
          <w:p w:rsidR="00383E89" w:rsidRPr="002161A6" w:rsidRDefault="00383E89" w:rsidP="005E7808">
            <w:pPr>
              <w:pStyle w:val="a3"/>
              <w:jc w:val="both"/>
              <w:rPr>
                <w:sz w:val="18"/>
                <w:szCs w:val="18"/>
              </w:rPr>
            </w:pPr>
            <w:r w:rsidRPr="002161A6">
              <w:rPr>
                <w:sz w:val="18"/>
                <w:szCs w:val="18"/>
              </w:rPr>
              <w:t>– Отведения.</w:t>
            </w:r>
          </w:p>
          <w:p w:rsidR="00383E89" w:rsidRPr="002161A6" w:rsidRDefault="00383E89" w:rsidP="005E7808">
            <w:pPr>
              <w:pStyle w:val="a3"/>
              <w:jc w:val="both"/>
              <w:rPr>
                <w:sz w:val="18"/>
                <w:szCs w:val="18"/>
              </w:rPr>
            </w:pPr>
            <w:r w:rsidRPr="002161A6">
              <w:rPr>
                <w:sz w:val="18"/>
                <w:szCs w:val="18"/>
              </w:rPr>
              <w:t>– Монтажная схема.</w:t>
            </w:r>
          </w:p>
          <w:p w:rsidR="00383E89" w:rsidRPr="002161A6" w:rsidRDefault="00383E89" w:rsidP="005E7808">
            <w:pPr>
              <w:pStyle w:val="a3"/>
              <w:jc w:val="both"/>
              <w:rPr>
                <w:sz w:val="18"/>
                <w:szCs w:val="18"/>
              </w:rPr>
            </w:pPr>
            <w:r w:rsidRPr="002161A6">
              <w:rPr>
                <w:sz w:val="18"/>
                <w:szCs w:val="18"/>
              </w:rPr>
              <w:t>– Шкала времени с метками.</w:t>
            </w:r>
          </w:p>
          <w:p w:rsidR="00383E89" w:rsidRPr="002161A6" w:rsidRDefault="00383E89" w:rsidP="005E7808">
            <w:pPr>
              <w:pStyle w:val="a3"/>
              <w:jc w:val="both"/>
              <w:rPr>
                <w:sz w:val="18"/>
                <w:szCs w:val="18"/>
              </w:rPr>
            </w:pPr>
            <w:r w:rsidRPr="002161A6">
              <w:rPr>
                <w:sz w:val="18"/>
                <w:szCs w:val="18"/>
              </w:rPr>
              <w:t>Функция линейки.</w:t>
            </w:r>
          </w:p>
          <w:p w:rsidR="00383E89" w:rsidRPr="002161A6" w:rsidRDefault="00383E89" w:rsidP="005E7808">
            <w:pPr>
              <w:pStyle w:val="a3"/>
              <w:jc w:val="both"/>
              <w:rPr>
                <w:sz w:val="18"/>
                <w:szCs w:val="18"/>
              </w:rPr>
            </w:pPr>
            <w:r w:rsidRPr="002161A6">
              <w:rPr>
                <w:sz w:val="18"/>
                <w:szCs w:val="18"/>
              </w:rPr>
              <w:t>Сохранение фрагментов ЭЭГ для последующего сравнения не менее 1000 фрагментов ЭЭГ.</w:t>
            </w:r>
          </w:p>
          <w:p w:rsidR="00383E89" w:rsidRPr="002161A6" w:rsidRDefault="00383E89" w:rsidP="005E7808">
            <w:pPr>
              <w:pStyle w:val="a3"/>
              <w:jc w:val="both"/>
              <w:rPr>
                <w:sz w:val="18"/>
                <w:szCs w:val="18"/>
              </w:rPr>
            </w:pPr>
            <w:r w:rsidRPr="002161A6">
              <w:rPr>
                <w:sz w:val="18"/>
                <w:szCs w:val="18"/>
              </w:rPr>
              <w:lastRenderedPageBreak/>
              <w:t>Сохранение типовых фрагментов ЭЭГ для последующего сравнения с данными других пациентов не менее 100 фрагментов ЭЭГ</w:t>
            </w:r>
          </w:p>
          <w:p w:rsidR="00383E89" w:rsidRPr="002161A6" w:rsidRDefault="00383E89" w:rsidP="005E7808">
            <w:pPr>
              <w:pStyle w:val="a3"/>
              <w:jc w:val="both"/>
              <w:rPr>
                <w:sz w:val="18"/>
                <w:szCs w:val="18"/>
              </w:rPr>
            </w:pPr>
            <w:r w:rsidRPr="002161A6">
              <w:rPr>
                <w:sz w:val="18"/>
                <w:szCs w:val="18"/>
              </w:rPr>
              <w:t>Окно увеличения фрагмента ЭЭГ:</w:t>
            </w:r>
          </w:p>
          <w:p w:rsidR="00383E89" w:rsidRPr="002161A6" w:rsidRDefault="00383E89" w:rsidP="005E7808">
            <w:pPr>
              <w:pStyle w:val="a3"/>
              <w:jc w:val="both"/>
              <w:rPr>
                <w:sz w:val="18"/>
                <w:szCs w:val="18"/>
              </w:rPr>
            </w:pPr>
            <w:r w:rsidRPr="002161A6">
              <w:rPr>
                <w:sz w:val="18"/>
                <w:szCs w:val="18"/>
              </w:rPr>
              <w:t>– Быстрое детальное увеличение отрезка волны ЭЭГ при перемещении;</w:t>
            </w:r>
          </w:p>
          <w:p w:rsidR="00383E89" w:rsidRPr="002161A6" w:rsidRDefault="00383E89" w:rsidP="005E7808">
            <w:pPr>
              <w:pStyle w:val="a3"/>
              <w:jc w:val="both"/>
              <w:rPr>
                <w:sz w:val="18"/>
                <w:szCs w:val="18"/>
              </w:rPr>
            </w:pPr>
            <w:r w:rsidRPr="002161A6">
              <w:rPr>
                <w:sz w:val="18"/>
                <w:szCs w:val="18"/>
              </w:rPr>
              <w:t>– измерение амплитуды и продолжительности волны.</w:t>
            </w:r>
          </w:p>
          <w:p w:rsidR="00383E89" w:rsidRPr="002161A6" w:rsidRDefault="00383E89" w:rsidP="005E7808">
            <w:pPr>
              <w:pStyle w:val="a3"/>
              <w:jc w:val="both"/>
              <w:rPr>
                <w:sz w:val="18"/>
                <w:szCs w:val="18"/>
              </w:rPr>
            </w:pPr>
            <w:r w:rsidRPr="002161A6">
              <w:rPr>
                <w:sz w:val="18"/>
                <w:szCs w:val="18"/>
              </w:rPr>
              <w:t>Самостоятельный ввод  комментариев во время регистрации или просмотра полученных данных не менее 100 комментариев по каналам ЭЭГ.</w:t>
            </w:r>
          </w:p>
          <w:p w:rsidR="00383E89" w:rsidRPr="002161A6" w:rsidRDefault="00383E89" w:rsidP="005E7808">
            <w:pPr>
              <w:pStyle w:val="a3"/>
              <w:jc w:val="both"/>
              <w:rPr>
                <w:sz w:val="18"/>
                <w:szCs w:val="18"/>
              </w:rPr>
            </w:pPr>
            <w:r w:rsidRPr="002161A6">
              <w:rPr>
                <w:sz w:val="18"/>
                <w:szCs w:val="18"/>
              </w:rPr>
              <w:t>Формирование карты пациента и шаблона медицинского заключения.</w:t>
            </w:r>
          </w:p>
          <w:p w:rsidR="00383E89" w:rsidRPr="002161A6" w:rsidRDefault="00383E89" w:rsidP="005E7808">
            <w:pPr>
              <w:pStyle w:val="a3"/>
              <w:jc w:val="both"/>
              <w:rPr>
                <w:sz w:val="18"/>
                <w:szCs w:val="18"/>
              </w:rPr>
            </w:pPr>
            <w:r w:rsidRPr="002161A6">
              <w:rPr>
                <w:sz w:val="18"/>
                <w:szCs w:val="18"/>
              </w:rPr>
              <w:t>Проведение длительного ЭЭГ мониторинга.</w:t>
            </w:r>
          </w:p>
          <w:p w:rsidR="00383E89" w:rsidRPr="002161A6" w:rsidRDefault="00383E89" w:rsidP="005E7808">
            <w:pPr>
              <w:pStyle w:val="a3"/>
              <w:jc w:val="both"/>
              <w:rPr>
                <w:sz w:val="18"/>
                <w:szCs w:val="18"/>
              </w:rPr>
            </w:pPr>
            <w:r w:rsidRPr="002161A6">
              <w:rPr>
                <w:sz w:val="18"/>
                <w:szCs w:val="18"/>
              </w:rPr>
              <w:t>ПРОГРАММНОЕ ОБЕСПЕЧЕНИЕ:</w:t>
            </w:r>
          </w:p>
          <w:p w:rsidR="00383E89" w:rsidRPr="002161A6" w:rsidRDefault="00383E89" w:rsidP="005E7808">
            <w:pPr>
              <w:pStyle w:val="a3"/>
              <w:jc w:val="both"/>
              <w:rPr>
                <w:sz w:val="18"/>
                <w:szCs w:val="18"/>
              </w:rPr>
            </w:pPr>
            <w:r w:rsidRPr="002161A6">
              <w:rPr>
                <w:sz w:val="18"/>
                <w:szCs w:val="18"/>
              </w:rPr>
              <w:t xml:space="preserve">DSA тренд в стандартной программе </w:t>
            </w:r>
            <w:proofErr w:type="spellStart"/>
            <w:r w:rsidRPr="002161A6">
              <w:rPr>
                <w:sz w:val="18"/>
                <w:szCs w:val="18"/>
              </w:rPr>
              <w:t>записи\просмотра</w:t>
            </w:r>
            <w:proofErr w:type="spellEnd"/>
            <w:r w:rsidRPr="002161A6">
              <w:rPr>
                <w:sz w:val="18"/>
                <w:szCs w:val="18"/>
              </w:rPr>
              <w:t xml:space="preserve"> ЭЭГ.</w:t>
            </w:r>
          </w:p>
          <w:p w:rsidR="00383E89" w:rsidRPr="002161A6" w:rsidRDefault="00383E89" w:rsidP="005E7808">
            <w:pPr>
              <w:pStyle w:val="a3"/>
              <w:jc w:val="both"/>
              <w:rPr>
                <w:sz w:val="18"/>
                <w:szCs w:val="18"/>
              </w:rPr>
            </w:pPr>
            <w:r w:rsidRPr="002161A6">
              <w:rPr>
                <w:sz w:val="18"/>
                <w:szCs w:val="18"/>
              </w:rPr>
              <w:t xml:space="preserve">3D-картирование вольтажа в стандартной программе </w:t>
            </w:r>
            <w:proofErr w:type="spellStart"/>
            <w:r w:rsidRPr="002161A6">
              <w:rPr>
                <w:sz w:val="18"/>
                <w:szCs w:val="18"/>
              </w:rPr>
              <w:t>записи\просмотра</w:t>
            </w:r>
            <w:proofErr w:type="spellEnd"/>
            <w:r w:rsidRPr="002161A6">
              <w:rPr>
                <w:sz w:val="18"/>
                <w:szCs w:val="18"/>
              </w:rPr>
              <w:t xml:space="preserve"> ЭЭГ.</w:t>
            </w:r>
          </w:p>
          <w:p w:rsidR="00383E89" w:rsidRPr="002161A6" w:rsidRDefault="00383E89" w:rsidP="005E7808">
            <w:pPr>
              <w:pStyle w:val="a3"/>
              <w:jc w:val="both"/>
              <w:rPr>
                <w:sz w:val="18"/>
                <w:szCs w:val="18"/>
              </w:rPr>
            </w:pPr>
            <w:r w:rsidRPr="002161A6">
              <w:rPr>
                <w:sz w:val="18"/>
                <w:szCs w:val="18"/>
              </w:rPr>
              <w:t xml:space="preserve">Запись данных ЭЭГ на </w:t>
            </w:r>
            <w:proofErr w:type="spellStart"/>
            <w:r w:rsidRPr="002161A6">
              <w:rPr>
                <w:sz w:val="18"/>
                <w:szCs w:val="18"/>
              </w:rPr>
              <w:t>компакт-диск\портативный</w:t>
            </w:r>
            <w:proofErr w:type="spellEnd"/>
            <w:r w:rsidRPr="002161A6">
              <w:rPr>
                <w:sz w:val="18"/>
                <w:szCs w:val="18"/>
              </w:rPr>
              <w:t xml:space="preserve"> носитель с возможностью просмотра на любом компьютере с ОС </w:t>
            </w:r>
            <w:proofErr w:type="spellStart"/>
            <w:r w:rsidRPr="002161A6">
              <w:rPr>
                <w:sz w:val="18"/>
                <w:szCs w:val="18"/>
              </w:rPr>
              <w:t>Windows</w:t>
            </w:r>
            <w:proofErr w:type="spellEnd"/>
            <w:r w:rsidRPr="002161A6">
              <w:rPr>
                <w:sz w:val="18"/>
                <w:szCs w:val="18"/>
              </w:rPr>
              <w:t>.</w:t>
            </w:r>
          </w:p>
          <w:p w:rsidR="00383E89" w:rsidRPr="002161A6" w:rsidRDefault="00383E89" w:rsidP="005E7808">
            <w:pPr>
              <w:pStyle w:val="a3"/>
              <w:jc w:val="both"/>
              <w:rPr>
                <w:sz w:val="18"/>
                <w:szCs w:val="18"/>
              </w:rPr>
            </w:pPr>
            <w:r w:rsidRPr="002161A6">
              <w:rPr>
                <w:sz w:val="18"/>
                <w:szCs w:val="18"/>
              </w:rPr>
              <w:t>Функция одновременного просмотра при записи ЭЭГ (просмотр уже сохраненной части этой же записи).</w:t>
            </w:r>
          </w:p>
          <w:p w:rsidR="00383E89" w:rsidRPr="002161A6" w:rsidRDefault="00383E89" w:rsidP="005E7808">
            <w:pPr>
              <w:pStyle w:val="a3"/>
              <w:jc w:val="both"/>
              <w:rPr>
                <w:sz w:val="18"/>
                <w:szCs w:val="18"/>
              </w:rPr>
            </w:pPr>
            <w:r w:rsidRPr="002161A6">
              <w:rPr>
                <w:sz w:val="18"/>
                <w:szCs w:val="18"/>
              </w:rPr>
              <w:t>Картирование частот в процессе записи.</w:t>
            </w:r>
          </w:p>
          <w:p w:rsidR="00383E89" w:rsidRPr="002161A6" w:rsidRDefault="00383E89" w:rsidP="005E7808">
            <w:pPr>
              <w:pStyle w:val="a3"/>
              <w:jc w:val="both"/>
              <w:rPr>
                <w:sz w:val="18"/>
                <w:szCs w:val="18"/>
              </w:rPr>
            </w:pPr>
            <w:r w:rsidRPr="002161A6">
              <w:rPr>
                <w:sz w:val="18"/>
                <w:szCs w:val="18"/>
              </w:rPr>
              <w:t>Функция программирования автоматического режима записи ЭЭГ.</w:t>
            </w:r>
          </w:p>
          <w:p w:rsidR="00383E89" w:rsidRPr="002161A6" w:rsidRDefault="00383E89" w:rsidP="005E7808">
            <w:pPr>
              <w:pStyle w:val="a3"/>
              <w:jc w:val="both"/>
              <w:rPr>
                <w:sz w:val="18"/>
                <w:szCs w:val="18"/>
              </w:rPr>
            </w:pPr>
            <w:r w:rsidRPr="002161A6">
              <w:rPr>
                <w:sz w:val="18"/>
                <w:szCs w:val="18"/>
              </w:rPr>
              <w:t>Настраиваемый автоматический режим.</w:t>
            </w:r>
          </w:p>
          <w:p w:rsidR="00383E89" w:rsidRPr="002161A6" w:rsidRDefault="00383E89" w:rsidP="005E7808">
            <w:pPr>
              <w:pStyle w:val="a3"/>
              <w:jc w:val="both"/>
              <w:rPr>
                <w:sz w:val="18"/>
                <w:szCs w:val="18"/>
              </w:rPr>
            </w:pPr>
            <w:r w:rsidRPr="002161A6">
              <w:rPr>
                <w:sz w:val="18"/>
                <w:szCs w:val="18"/>
              </w:rPr>
              <w:t>Функция таймера.</w:t>
            </w:r>
          </w:p>
          <w:p w:rsidR="00383E89" w:rsidRPr="002161A6" w:rsidRDefault="00383E89" w:rsidP="005E7808">
            <w:pPr>
              <w:pStyle w:val="a3"/>
              <w:jc w:val="both"/>
              <w:rPr>
                <w:sz w:val="18"/>
                <w:szCs w:val="18"/>
              </w:rPr>
            </w:pPr>
            <w:r w:rsidRPr="002161A6">
              <w:rPr>
                <w:sz w:val="18"/>
                <w:szCs w:val="18"/>
              </w:rPr>
              <w:t>Устройство хранения данных, жесткий диск (HDD).</w:t>
            </w:r>
          </w:p>
          <w:p w:rsidR="00383E89" w:rsidRPr="002161A6" w:rsidRDefault="00383E89" w:rsidP="005E7808">
            <w:pPr>
              <w:pStyle w:val="a3"/>
              <w:jc w:val="both"/>
              <w:rPr>
                <w:sz w:val="18"/>
                <w:szCs w:val="18"/>
              </w:rPr>
            </w:pPr>
            <w:r w:rsidRPr="002161A6">
              <w:rPr>
                <w:sz w:val="18"/>
                <w:szCs w:val="18"/>
              </w:rPr>
              <w:t>Режимы отображения непрерывный, высокоскоростной, высокоскоростной с паузами, ручной постраничный, ручной посекундный.</w:t>
            </w:r>
          </w:p>
          <w:p w:rsidR="00383E89" w:rsidRPr="002161A6" w:rsidRDefault="00383E89" w:rsidP="005E7808">
            <w:pPr>
              <w:pStyle w:val="a3"/>
              <w:jc w:val="both"/>
              <w:rPr>
                <w:sz w:val="18"/>
                <w:szCs w:val="18"/>
              </w:rPr>
            </w:pPr>
            <w:r w:rsidRPr="002161A6">
              <w:rPr>
                <w:sz w:val="18"/>
                <w:szCs w:val="18"/>
              </w:rPr>
              <w:t>Функция перемещения, на определенное событие, постранично, на определенный промежуток времени.</w:t>
            </w:r>
          </w:p>
          <w:p w:rsidR="00383E89" w:rsidRPr="002161A6" w:rsidRDefault="00383E89" w:rsidP="005E7808">
            <w:pPr>
              <w:pStyle w:val="a3"/>
              <w:jc w:val="both"/>
              <w:rPr>
                <w:sz w:val="18"/>
                <w:szCs w:val="18"/>
              </w:rPr>
            </w:pPr>
            <w:r w:rsidRPr="002161A6">
              <w:rPr>
                <w:sz w:val="18"/>
                <w:szCs w:val="18"/>
              </w:rPr>
              <w:t>Электрические характеристики:</w:t>
            </w:r>
          </w:p>
          <w:p w:rsidR="00383E89" w:rsidRPr="002161A6" w:rsidRDefault="00383E89" w:rsidP="005E7808">
            <w:pPr>
              <w:pStyle w:val="a3"/>
              <w:jc w:val="both"/>
              <w:rPr>
                <w:sz w:val="18"/>
                <w:szCs w:val="18"/>
              </w:rPr>
            </w:pPr>
            <w:r w:rsidRPr="002161A6">
              <w:rPr>
                <w:sz w:val="18"/>
                <w:szCs w:val="18"/>
              </w:rPr>
              <w:t xml:space="preserve">Рабочее напряжение: </w:t>
            </w:r>
          </w:p>
          <w:p w:rsidR="00383E89" w:rsidRPr="002161A6" w:rsidRDefault="00383E89" w:rsidP="005E7808">
            <w:pPr>
              <w:pStyle w:val="a3"/>
              <w:jc w:val="both"/>
              <w:rPr>
                <w:sz w:val="18"/>
                <w:szCs w:val="18"/>
              </w:rPr>
            </w:pPr>
            <w:r w:rsidRPr="002161A6">
              <w:rPr>
                <w:sz w:val="18"/>
                <w:szCs w:val="18"/>
              </w:rPr>
              <w:t xml:space="preserve">Изолирующий модуль SM-120AJ: </w:t>
            </w:r>
            <w:proofErr w:type="spellStart"/>
            <w:r w:rsidRPr="002161A6">
              <w:rPr>
                <w:sz w:val="18"/>
                <w:szCs w:val="18"/>
              </w:rPr>
              <w:t>перем</w:t>
            </w:r>
            <w:proofErr w:type="spellEnd"/>
            <w:r w:rsidRPr="002161A6">
              <w:rPr>
                <w:sz w:val="18"/>
                <w:szCs w:val="18"/>
              </w:rPr>
              <w:t>. 110-120</w:t>
            </w:r>
            <w:proofErr w:type="gramStart"/>
            <w:r w:rsidRPr="002161A6">
              <w:rPr>
                <w:sz w:val="18"/>
                <w:szCs w:val="18"/>
              </w:rPr>
              <w:t xml:space="preserve"> В</w:t>
            </w:r>
            <w:proofErr w:type="gramEnd"/>
          </w:p>
          <w:p w:rsidR="00383E89" w:rsidRPr="002161A6" w:rsidRDefault="00383E89" w:rsidP="005E7808">
            <w:pPr>
              <w:pStyle w:val="a3"/>
              <w:jc w:val="both"/>
              <w:rPr>
                <w:sz w:val="18"/>
                <w:szCs w:val="18"/>
              </w:rPr>
            </w:pPr>
            <w:r w:rsidRPr="002161A6">
              <w:rPr>
                <w:sz w:val="18"/>
                <w:szCs w:val="18"/>
              </w:rPr>
              <w:t xml:space="preserve">Изолирующий модуль SM-120AК: </w:t>
            </w:r>
            <w:proofErr w:type="spellStart"/>
            <w:r w:rsidRPr="002161A6">
              <w:rPr>
                <w:sz w:val="18"/>
                <w:szCs w:val="18"/>
              </w:rPr>
              <w:t>перем</w:t>
            </w:r>
            <w:proofErr w:type="spellEnd"/>
            <w:r w:rsidRPr="002161A6">
              <w:rPr>
                <w:sz w:val="18"/>
                <w:szCs w:val="18"/>
              </w:rPr>
              <w:t>. 220-240</w:t>
            </w:r>
            <w:proofErr w:type="gramStart"/>
            <w:r w:rsidRPr="002161A6">
              <w:rPr>
                <w:sz w:val="18"/>
                <w:szCs w:val="18"/>
              </w:rPr>
              <w:t xml:space="preserve"> В</w:t>
            </w:r>
            <w:proofErr w:type="gramEnd"/>
          </w:p>
          <w:p w:rsidR="00383E89" w:rsidRPr="002161A6" w:rsidRDefault="00383E89" w:rsidP="005E7808">
            <w:pPr>
              <w:pStyle w:val="a3"/>
              <w:jc w:val="both"/>
              <w:rPr>
                <w:sz w:val="18"/>
                <w:szCs w:val="18"/>
              </w:rPr>
            </w:pPr>
            <w:r w:rsidRPr="002161A6">
              <w:rPr>
                <w:sz w:val="18"/>
                <w:szCs w:val="18"/>
              </w:rPr>
              <w:t xml:space="preserve">Частота: 50/60 </w:t>
            </w:r>
            <w:proofErr w:type="spellStart"/>
            <w:r w:rsidRPr="002161A6">
              <w:rPr>
                <w:sz w:val="18"/>
                <w:szCs w:val="18"/>
              </w:rPr>
              <w:t>Hz</w:t>
            </w:r>
            <w:proofErr w:type="spellEnd"/>
          </w:p>
          <w:p w:rsidR="00383E89" w:rsidRPr="002161A6" w:rsidRDefault="00383E89" w:rsidP="005E7808">
            <w:pPr>
              <w:pStyle w:val="a3"/>
              <w:jc w:val="both"/>
              <w:rPr>
                <w:sz w:val="18"/>
                <w:szCs w:val="18"/>
              </w:rPr>
            </w:pPr>
            <w:r w:rsidRPr="002161A6">
              <w:rPr>
                <w:sz w:val="18"/>
                <w:szCs w:val="18"/>
              </w:rPr>
              <w:t>Потребляемая мощность: макс. 750 ВА (для модуля ПК и дисплея)</w:t>
            </w:r>
          </w:p>
          <w:p w:rsidR="00383E89" w:rsidRPr="002161A6" w:rsidRDefault="00383E89" w:rsidP="005E7808">
            <w:pPr>
              <w:pStyle w:val="a3"/>
              <w:jc w:val="both"/>
              <w:rPr>
                <w:sz w:val="18"/>
                <w:szCs w:val="18"/>
              </w:rPr>
            </w:pPr>
            <w:r w:rsidRPr="002161A6">
              <w:rPr>
                <w:sz w:val="18"/>
                <w:szCs w:val="18"/>
              </w:rPr>
              <w:t xml:space="preserve">1 </w:t>
            </w:r>
            <w:proofErr w:type="spellStart"/>
            <w:r w:rsidRPr="002161A6">
              <w:rPr>
                <w:sz w:val="18"/>
                <w:szCs w:val="18"/>
              </w:rPr>
              <w:t>кВА</w:t>
            </w:r>
            <w:proofErr w:type="spellEnd"/>
            <w:r w:rsidRPr="002161A6">
              <w:rPr>
                <w:sz w:val="18"/>
                <w:szCs w:val="18"/>
              </w:rPr>
              <w:t xml:space="preserve"> (блок ПК, дисплей, блок управления </w:t>
            </w:r>
            <w:proofErr w:type="spellStart"/>
            <w:r w:rsidRPr="002161A6">
              <w:rPr>
                <w:sz w:val="18"/>
                <w:szCs w:val="18"/>
              </w:rPr>
              <w:t>фотостимулятором</w:t>
            </w:r>
            <w:proofErr w:type="spellEnd"/>
            <w:r w:rsidRPr="002161A6">
              <w:rPr>
                <w:sz w:val="18"/>
                <w:szCs w:val="18"/>
              </w:rPr>
              <w:t xml:space="preserve"> и блок аналогового выхода)</w:t>
            </w:r>
          </w:p>
          <w:p w:rsidR="00383E89" w:rsidRPr="002161A6" w:rsidRDefault="00383E89" w:rsidP="005E7808">
            <w:pPr>
              <w:pStyle w:val="a3"/>
              <w:jc w:val="both"/>
              <w:rPr>
                <w:sz w:val="18"/>
                <w:szCs w:val="18"/>
              </w:rPr>
            </w:pPr>
            <w:r w:rsidRPr="002161A6">
              <w:rPr>
                <w:sz w:val="18"/>
                <w:szCs w:val="18"/>
              </w:rPr>
              <w:t>Тип электрозащиты: класс 1</w:t>
            </w:r>
          </w:p>
          <w:p w:rsidR="00383E89" w:rsidRPr="002161A6" w:rsidRDefault="00383E89" w:rsidP="005E7808">
            <w:pPr>
              <w:pStyle w:val="a3"/>
              <w:jc w:val="both"/>
              <w:rPr>
                <w:sz w:val="18"/>
                <w:szCs w:val="18"/>
              </w:rPr>
            </w:pPr>
            <w:r w:rsidRPr="002161A6">
              <w:rPr>
                <w:sz w:val="18"/>
                <w:szCs w:val="18"/>
              </w:rPr>
              <w:t>Режим работы: непрерывный</w:t>
            </w:r>
          </w:p>
        </w:tc>
        <w:tc>
          <w:tcPr>
            <w:tcW w:w="1134" w:type="dxa"/>
            <w:tcMar>
              <w:top w:w="15" w:type="dxa"/>
              <w:left w:w="15" w:type="dxa"/>
              <w:bottom w:w="15" w:type="dxa"/>
              <w:right w:w="15" w:type="dxa"/>
            </w:tcMar>
            <w:vAlign w:val="center"/>
          </w:tcPr>
          <w:p w:rsidR="00383E89" w:rsidRPr="002161A6" w:rsidRDefault="00383E89" w:rsidP="005E7808">
            <w:pPr>
              <w:pStyle w:val="a3"/>
              <w:jc w:val="center"/>
              <w:rPr>
                <w:sz w:val="18"/>
                <w:szCs w:val="18"/>
              </w:rPr>
            </w:pPr>
            <w:r w:rsidRPr="002161A6">
              <w:rPr>
                <w:sz w:val="18"/>
                <w:szCs w:val="18"/>
              </w:rPr>
              <w:lastRenderedPageBreak/>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color w:val="000000"/>
                <w:sz w:val="18"/>
                <w:szCs w:val="18"/>
              </w:rPr>
            </w:pPr>
            <w:r w:rsidRPr="002161A6">
              <w:rPr>
                <w:color w:val="000000"/>
                <w:sz w:val="18"/>
                <w:szCs w:val="18"/>
              </w:rPr>
              <w:t>2</w:t>
            </w:r>
          </w:p>
        </w:tc>
        <w:tc>
          <w:tcPr>
            <w:tcW w:w="1558"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Системный блок ПК, мышь, клавиатура</w:t>
            </w:r>
          </w:p>
        </w:tc>
        <w:tc>
          <w:tcPr>
            <w:tcW w:w="5529" w:type="dxa"/>
            <w:gridSpan w:val="3"/>
            <w:tcMar>
              <w:top w:w="15" w:type="dxa"/>
              <w:left w:w="15" w:type="dxa"/>
              <w:bottom w:w="15" w:type="dxa"/>
              <w:right w:w="15" w:type="dxa"/>
            </w:tcMar>
          </w:tcPr>
          <w:p w:rsidR="00383E89" w:rsidRPr="002161A6" w:rsidRDefault="00383E89" w:rsidP="005E7808">
            <w:pPr>
              <w:pStyle w:val="a3"/>
              <w:jc w:val="both"/>
              <w:rPr>
                <w:sz w:val="18"/>
                <w:szCs w:val="18"/>
              </w:rPr>
            </w:pPr>
            <w:r w:rsidRPr="002161A6">
              <w:rPr>
                <w:sz w:val="18"/>
                <w:szCs w:val="18"/>
              </w:rPr>
              <w:t xml:space="preserve">Операционная система не хуже </w:t>
            </w:r>
            <w:proofErr w:type="spellStart"/>
            <w:r w:rsidRPr="002161A6">
              <w:rPr>
                <w:sz w:val="18"/>
                <w:szCs w:val="18"/>
              </w:rPr>
              <w:t>Windows</w:t>
            </w:r>
            <w:proofErr w:type="spellEnd"/>
            <w:r w:rsidRPr="002161A6">
              <w:rPr>
                <w:sz w:val="18"/>
                <w:szCs w:val="18"/>
              </w:rPr>
              <w:t xml:space="preserve"> 10.</w:t>
            </w:r>
          </w:p>
          <w:p w:rsidR="00383E89" w:rsidRPr="002161A6" w:rsidRDefault="00383E89" w:rsidP="005E7808">
            <w:pPr>
              <w:pStyle w:val="a3"/>
              <w:jc w:val="both"/>
              <w:rPr>
                <w:sz w:val="18"/>
                <w:szCs w:val="18"/>
              </w:rPr>
            </w:pPr>
            <w:r w:rsidRPr="002161A6">
              <w:rPr>
                <w:sz w:val="18"/>
                <w:szCs w:val="18"/>
              </w:rPr>
              <w:t xml:space="preserve">Наличие не менее 2-х USB разъёмов, </w:t>
            </w:r>
            <w:proofErr w:type="spellStart"/>
            <w:r w:rsidRPr="002161A6">
              <w:rPr>
                <w:sz w:val="18"/>
                <w:szCs w:val="18"/>
              </w:rPr>
              <w:t>Video</w:t>
            </w:r>
            <w:proofErr w:type="spellEnd"/>
            <w:r w:rsidRPr="002161A6">
              <w:rPr>
                <w:sz w:val="18"/>
                <w:szCs w:val="18"/>
              </w:rPr>
              <w:t xml:space="preserve"> разъем, RS-232C разъем, разъем клавиатуры/мыши, разъем локальной сети. Поставляется в комплекте с мышью и клавиатурой.</w:t>
            </w:r>
          </w:p>
        </w:tc>
        <w:tc>
          <w:tcPr>
            <w:tcW w:w="1134" w:type="dxa"/>
            <w:tcMar>
              <w:top w:w="15" w:type="dxa"/>
              <w:left w:w="15" w:type="dxa"/>
              <w:bottom w:w="15" w:type="dxa"/>
              <w:right w:w="15" w:type="dxa"/>
            </w:tcMar>
            <w:vAlign w:val="center"/>
          </w:tcPr>
          <w:p w:rsidR="00383E89" w:rsidRPr="002161A6" w:rsidRDefault="00383E89" w:rsidP="005E7808">
            <w:pPr>
              <w:pStyle w:val="a3"/>
              <w:jc w:val="center"/>
              <w:rPr>
                <w:sz w:val="18"/>
                <w:szCs w:val="18"/>
              </w:rPr>
            </w:pPr>
            <w:r w:rsidRPr="002161A6">
              <w:rPr>
                <w:sz w:val="18"/>
                <w:szCs w:val="18"/>
              </w:rPr>
              <w:t>1 комплект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color w:val="000000"/>
                <w:sz w:val="18"/>
                <w:szCs w:val="18"/>
              </w:rPr>
            </w:pPr>
            <w:r w:rsidRPr="002161A6">
              <w:rPr>
                <w:color w:val="000000"/>
                <w:sz w:val="18"/>
                <w:szCs w:val="18"/>
              </w:rPr>
              <w:t>3</w:t>
            </w:r>
          </w:p>
        </w:tc>
        <w:tc>
          <w:tcPr>
            <w:tcW w:w="1558" w:type="dxa"/>
            <w:tcMar>
              <w:top w:w="15" w:type="dxa"/>
              <w:left w:w="15" w:type="dxa"/>
              <w:bottom w:w="15" w:type="dxa"/>
              <w:right w:w="15" w:type="dxa"/>
            </w:tcMar>
            <w:vAlign w:val="center"/>
          </w:tcPr>
          <w:p w:rsidR="00383E89" w:rsidRPr="002161A6" w:rsidRDefault="00383E89" w:rsidP="005E7808">
            <w:pPr>
              <w:rPr>
                <w:sz w:val="18"/>
                <w:szCs w:val="18"/>
              </w:rPr>
            </w:pPr>
            <w:r w:rsidRPr="002161A6">
              <w:rPr>
                <w:sz w:val="18"/>
                <w:szCs w:val="18"/>
              </w:rPr>
              <w:t>Программное обеспечение для топографического картирования спектров</w:t>
            </w:r>
          </w:p>
        </w:tc>
        <w:tc>
          <w:tcPr>
            <w:tcW w:w="5529" w:type="dxa"/>
            <w:gridSpan w:val="3"/>
            <w:tcMar>
              <w:top w:w="15" w:type="dxa"/>
              <w:left w:w="15" w:type="dxa"/>
              <w:bottom w:w="15" w:type="dxa"/>
              <w:right w:w="15" w:type="dxa"/>
            </w:tcMar>
          </w:tcPr>
          <w:p w:rsidR="00383E89" w:rsidRPr="002161A6" w:rsidRDefault="00383E89" w:rsidP="005E7808">
            <w:pPr>
              <w:pStyle w:val="a3"/>
              <w:jc w:val="both"/>
              <w:rPr>
                <w:sz w:val="18"/>
                <w:szCs w:val="18"/>
              </w:rPr>
            </w:pPr>
            <w:r w:rsidRPr="002161A6">
              <w:rPr>
                <w:sz w:val="18"/>
                <w:szCs w:val="18"/>
              </w:rPr>
              <w:t>Наличие программ:</w:t>
            </w:r>
          </w:p>
          <w:p w:rsidR="00383E89" w:rsidRPr="002161A6" w:rsidRDefault="00383E89" w:rsidP="005E7808">
            <w:pPr>
              <w:pStyle w:val="a3"/>
              <w:jc w:val="both"/>
              <w:rPr>
                <w:sz w:val="18"/>
                <w:szCs w:val="18"/>
              </w:rPr>
            </w:pPr>
            <w:r w:rsidRPr="002161A6">
              <w:rPr>
                <w:sz w:val="18"/>
                <w:szCs w:val="18"/>
              </w:rPr>
              <w:t xml:space="preserve"> - Карта напряжений (</w:t>
            </w:r>
            <w:proofErr w:type="spellStart"/>
            <w:r w:rsidRPr="002161A6">
              <w:rPr>
                <w:sz w:val="18"/>
                <w:szCs w:val="18"/>
              </w:rPr>
              <w:t>Voltage</w:t>
            </w:r>
            <w:proofErr w:type="spellEnd"/>
            <w:r w:rsidRPr="002161A6">
              <w:rPr>
                <w:sz w:val="18"/>
                <w:szCs w:val="18"/>
              </w:rPr>
              <w:t xml:space="preserve"> </w:t>
            </w:r>
            <w:proofErr w:type="spellStart"/>
            <w:r w:rsidRPr="002161A6">
              <w:rPr>
                <w:sz w:val="18"/>
                <w:szCs w:val="18"/>
              </w:rPr>
              <w:t>maps</w:t>
            </w:r>
            <w:proofErr w:type="spellEnd"/>
            <w:r w:rsidRPr="002161A6">
              <w:rPr>
                <w:sz w:val="18"/>
                <w:szCs w:val="18"/>
              </w:rPr>
              <w:t>) с шести разных точек зрения. Карты отображаются на основе потенциалов электродов.</w:t>
            </w:r>
          </w:p>
          <w:p w:rsidR="00383E89" w:rsidRPr="002161A6" w:rsidRDefault="00383E89" w:rsidP="005E7808">
            <w:pPr>
              <w:pStyle w:val="a3"/>
              <w:jc w:val="both"/>
              <w:rPr>
                <w:sz w:val="18"/>
                <w:szCs w:val="18"/>
              </w:rPr>
            </w:pPr>
            <w:r w:rsidRPr="002161A6">
              <w:rPr>
                <w:sz w:val="18"/>
                <w:szCs w:val="18"/>
              </w:rPr>
              <w:t xml:space="preserve">- программа карт частот (отображение не менее 9 карт) </w:t>
            </w:r>
          </w:p>
          <w:p w:rsidR="00383E89" w:rsidRPr="002161A6" w:rsidRDefault="00383E89" w:rsidP="005E7808">
            <w:pPr>
              <w:pStyle w:val="a3"/>
              <w:jc w:val="both"/>
              <w:rPr>
                <w:sz w:val="18"/>
                <w:szCs w:val="18"/>
              </w:rPr>
            </w:pPr>
            <w:r w:rsidRPr="002161A6">
              <w:rPr>
                <w:sz w:val="18"/>
                <w:szCs w:val="18"/>
              </w:rPr>
              <w:t>- программа карт спектра</w:t>
            </w:r>
          </w:p>
          <w:p w:rsidR="00383E89" w:rsidRPr="002161A6" w:rsidRDefault="00383E89" w:rsidP="005E7808">
            <w:pPr>
              <w:pStyle w:val="a3"/>
              <w:jc w:val="both"/>
              <w:rPr>
                <w:sz w:val="18"/>
                <w:szCs w:val="18"/>
              </w:rPr>
            </w:pPr>
            <w:r w:rsidRPr="002161A6">
              <w:rPr>
                <w:sz w:val="18"/>
                <w:szCs w:val="18"/>
              </w:rPr>
              <w:t>- программа карт частот в реальном времени</w:t>
            </w:r>
          </w:p>
        </w:tc>
        <w:tc>
          <w:tcPr>
            <w:tcW w:w="1134" w:type="dxa"/>
            <w:tcMar>
              <w:top w:w="15" w:type="dxa"/>
              <w:left w:w="15" w:type="dxa"/>
              <w:bottom w:w="15" w:type="dxa"/>
              <w:right w:w="15" w:type="dxa"/>
            </w:tcMar>
            <w:vAlign w:val="center"/>
          </w:tcPr>
          <w:p w:rsidR="00383E89" w:rsidRPr="002161A6" w:rsidRDefault="00383E89" w:rsidP="005E7808">
            <w:pPr>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color w:val="000000"/>
                <w:sz w:val="18"/>
                <w:szCs w:val="18"/>
              </w:rPr>
            </w:pPr>
            <w:r w:rsidRPr="002161A6">
              <w:rPr>
                <w:color w:val="000000"/>
                <w:sz w:val="18"/>
                <w:szCs w:val="18"/>
              </w:rPr>
              <w:t>4</w:t>
            </w:r>
          </w:p>
        </w:tc>
        <w:tc>
          <w:tcPr>
            <w:tcW w:w="1558" w:type="dxa"/>
            <w:tcMar>
              <w:top w:w="15" w:type="dxa"/>
              <w:left w:w="15" w:type="dxa"/>
              <w:bottom w:w="15" w:type="dxa"/>
              <w:right w:w="15" w:type="dxa"/>
            </w:tcMar>
            <w:vAlign w:val="center"/>
          </w:tcPr>
          <w:p w:rsidR="00383E89" w:rsidRPr="002161A6" w:rsidRDefault="00383E89" w:rsidP="005E7808">
            <w:pPr>
              <w:rPr>
                <w:sz w:val="18"/>
                <w:szCs w:val="18"/>
              </w:rPr>
            </w:pPr>
            <w:r w:rsidRPr="002161A6">
              <w:rPr>
                <w:sz w:val="18"/>
                <w:szCs w:val="18"/>
              </w:rPr>
              <w:t>Программно-методическое обеспечение</w:t>
            </w:r>
          </w:p>
        </w:tc>
        <w:tc>
          <w:tcPr>
            <w:tcW w:w="5529" w:type="dxa"/>
            <w:gridSpan w:val="3"/>
            <w:tcMar>
              <w:top w:w="15" w:type="dxa"/>
              <w:left w:w="15" w:type="dxa"/>
              <w:bottom w:w="15" w:type="dxa"/>
              <w:right w:w="15" w:type="dxa"/>
            </w:tcMar>
          </w:tcPr>
          <w:p w:rsidR="00383E89" w:rsidRPr="002161A6" w:rsidRDefault="00383E89" w:rsidP="005E7808">
            <w:pPr>
              <w:pStyle w:val="a3"/>
              <w:jc w:val="both"/>
              <w:rPr>
                <w:sz w:val="18"/>
                <w:szCs w:val="18"/>
              </w:rPr>
            </w:pPr>
            <w:proofErr w:type="gramStart"/>
            <w:r w:rsidRPr="002161A6">
              <w:rPr>
                <w:sz w:val="18"/>
                <w:szCs w:val="18"/>
              </w:rPr>
              <w:t>ПО</w:t>
            </w:r>
            <w:proofErr w:type="gramEnd"/>
            <w:r w:rsidRPr="002161A6">
              <w:rPr>
                <w:sz w:val="18"/>
                <w:szCs w:val="18"/>
              </w:rPr>
              <w:t xml:space="preserve"> </w:t>
            </w:r>
            <w:proofErr w:type="gramStart"/>
            <w:r w:rsidRPr="002161A6">
              <w:rPr>
                <w:sz w:val="18"/>
                <w:szCs w:val="18"/>
              </w:rPr>
              <w:t>с</w:t>
            </w:r>
            <w:proofErr w:type="gramEnd"/>
            <w:r w:rsidRPr="002161A6">
              <w:rPr>
                <w:sz w:val="18"/>
                <w:szCs w:val="18"/>
              </w:rPr>
              <w:t xml:space="preserve"> лицензией на 1-го пользователя</w:t>
            </w:r>
          </w:p>
        </w:tc>
        <w:tc>
          <w:tcPr>
            <w:tcW w:w="1134" w:type="dxa"/>
            <w:tcMar>
              <w:top w:w="15" w:type="dxa"/>
              <w:left w:w="15" w:type="dxa"/>
              <w:bottom w:w="15" w:type="dxa"/>
              <w:right w:w="15" w:type="dxa"/>
            </w:tcMar>
            <w:vAlign w:val="center"/>
          </w:tcPr>
          <w:p w:rsidR="00383E89" w:rsidRPr="002161A6" w:rsidRDefault="00383E89" w:rsidP="005E7808">
            <w:pPr>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color w:val="000000"/>
                <w:sz w:val="18"/>
                <w:szCs w:val="18"/>
              </w:rPr>
            </w:pPr>
            <w:r w:rsidRPr="002161A6">
              <w:rPr>
                <w:color w:val="000000"/>
                <w:sz w:val="18"/>
                <w:szCs w:val="18"/>
              </w:rPr>
              <w:t>5</w:t>
            </w:r>
          </w:p>
        </w:tc>
        <w:tc>
          <w:tcPr>
            <w:tcW w:w="1558" w:type="dxa"/>
            <w:tcMar>
              <w:top w:w="15" w:type="dxa"/>
              <w:left w:w="15" w:type="dxa"/>
              <w:bottom w:w="15" w:type="dxa"/>
              <w:right w:w="15" w:type="dxa"/>
            </w:tcMar>
            <w:vAlign w:val="center"/>
          </w:tcPr>
          <w:p w:rsidR="00383E89" w:rsidRPr="002161A6" w:rsidRDefault="00383E89" w:rsidP="005E7808">
            <w:pPr>
              <w:rPr>
                <w:sz w:val="18"/>
                <w:szCs w:val="18"/>
              </w:rPr>
            </w:pPr>
            <w:r w:rsidRPr="002161A6">
              <w:rPr>
                <w:sz w:val="18"/>
                <w:szCs w:val="18"/>
              </w:rPr>
              <w:t>Программное обеспечение для анализа ЭЭГ</w:t>
            </w:r>
          </w:p>
        </w:tc>
        <w:tc>
          <w:tcPr>
            <w:tcW w:w="5529" w:type="dxa"/>
            <w:gridSpan w:val="3"/>
            <w:tcMar>
              <w:top w:w="15" w:type="dxa"/>
              <w:left w:w="15" w:type="dxa"/>
              <w:bottom w:w="15" w:type="dxa"/>
              <w:right w:w="15" w:type="dxa"/>
            </w:tcMar>
          </w:tcPr>
          <w:p w:rsidR="00383E89" w:rsidRPr="002161A6" w:rsidRDefault="00383E89" w:rsidP="005E7808">
            <w:pPr>
              <w:pStyle w:val="a3"/>
              <w:jc w:val="both"/>
              <w:rPr>
                <w:sz w:val="18"/>
                <w:szCs w:val="18"/>
              </w:rPr>
            </w:pPr>
            <w:r w:rsidRPr="002161A6">
              <w:rPr>
                <w:sz w:val="18"/>
                <w:szCs w:val="18"/>
              </w:rPr>
              <w:t>Программное обеспечение для анализа кривых ЭЭГ</w:t>
            </w:r>
          </w:p>
        </w:tc>
        <w:tc>
          <w:tcPr>
            <w:tcW w:w="1134" w:type="dxa"/>
            <w:tcMar>
              <w:top w:w="15" w:type="dxa"/>
              <w:left w:w="15" w:type="dxa"/>
              <w:bottom w:w="15" w:type="dxa"/>
              <w:right w:w="15" w:type="dxa"/>
            </w:tcMar>
            <w:vAlign w:val="center"/>
          </w:tcPr>
          <w:p w:rsidR="00383E89" w:rsidRPr="002161A6" w:rsidRDefault="00383E89" w:rsidP="005E7808">
            <w:pPr>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color w:val="000000"/>
                <w:sz w:val="18"/>
                <w:szCs w:val="18"/>
              </w:rPr>
            </w:pPr>
            <w:r w:rsidRPr="002161A6">
              <w:rPr>
                <w:color w:val="000000"/>
                <w:sz w:val="18"/>
                <w:szCs w:val="18"/>
              </w:rPr>
              <w:t>6</w:t>
            </w:r>
          </w:p>
        </w:tc>
        <w:tc>
          <w:tcPr>
            <w:tcW w:w="1558" w:type="dxa"/>
            <w:tcMar>
              <w:top w:w="15" w:type="dxa"/>
              <w:left w:w="15" w:type="dxa"/>
              <w:bottom w:w="15" w:type="dxa"/>
              <w:right w:w="15" w:type="dxa"/>
            </w:tcMar>
            <w:vAlign w:val="center"/>
          </w:tcPr>
          <w:p w:rsidR="00383E89" w:rsidRPr="002161A6" w:rsidRDefault="00383E89" w:rsidP="005E7808">
            <w:pPr>
              <w:rPr>
                <w:sz w:val="18"/>
                <w:szCs w:val="18"/>
              </w:rPr>
            </w:pPr>
            <w:r w:rsidRPr="002161A6">
              <w:rPr>
                <w:sz w:val="18"/>
                <w:szCs w:val="18"/>
              </w:rPr>
              <w:t>Электродная коробка 38 канальная</w:t>
            </w:r>
          </w:p>
        </w:tc>
        <w:tc>
          <w:tcPr>
            <w:tcW w:w="5529" w:type="dxa"/>
            <w:gridSpan w:val="3"/>
            <w:tcMar>
              <w:top w:w="15" w:type="dxa"/>
              <w:left w:w="15" w:type="dxa"/>
              <w:bottom w:w="15" w:type="dxa"/>
              <w:right w:w="15" w:type="dxa"/>
            </w:tcMar>
          </w:tcPr>
          <w:p w:rsidR="00383E89" w:rsidRPr="002161A6" w:rsidRDefault="00383E89" w:rsidP="005E7808">
            <w:pPr>
              <w:pStyle w:val="a3"/>
              <w:jc w:val="both"/>
              <w:rPr>
                <w:sz w:val="18"/>
                <w:szCs w:val="18"/>
              </w:rPr>
            </w:pPr>
            <w:r w:rsidRPr="002161A6">
              <w:rPr>
                <w:sz w:val="18"/>
                <w:szCs w:val="18"/>
              </w:rPr>
              <w:t>Блок, имеющий не менее 25 гнезд электродов на схематическом плане, не менее 14 биполярных гнезд (7 пар) для измерения расширенных сигналов и сигналов респирации, разъем SpO2, разъем CO2 и 4 входных разъема DC с разъемом удаленной метки</w:t>
            </w:r>
          </w:p>
        </w:tc>
        <w:tc>
          <w:tcPr>
            <w:tcW w:w="1134" w:type="dxa"/>
            <w:tcMar>
              <w:top w:w="15" w:type="dxa"/>
              <w:left w:w="15" w:type="dxa"/>
              <w:bottom w:w="15" w:type="dxa"/>
              <w:right w:w="15" w:type="dxa"/>
            </w:tcMar>
            <w:vAlign w:val="center"/>
          </w:tcPr>
          <w:p w:rsidR="00383E89" w:rsidRPr="002161A6" w:rsidRDefault="00383E89" w:rsidP="005E7808">
            <w:pPr>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color w:val="000000"/>
                <w:sz w:val="18"/>
                <w:szCs w:val="18"/>
              </w:rPr>
            </w:pPr>
            <w:r w:rsidRPr="002161A6">
              <w:rPr>
                <w:color w:val="000000"/>
                <w:sz w:val="18"/>
                <w:szCs w:val="18"/>
              </w:rPr>
              <w:t>7</w:t>
            </w:r>
          </w:p>
        </w:tc>
        <w:tc>
          <w:tcPr>
            <w:tcW w:w="1558" w:type="dxa"/>
            <w:tcMar>
              <w:top w:w="15" w:type="dxa"/>
              <w:left w:w="15" w:type="dxa"/>
              <w:bottom w:w="15" w:type="dxa"/>
              <w:right w:w="15" w:type="dxa"/>
            </w:tcMar>
            <w:vAlign w:val="center"/>
          </w:tcPr>
          <w:p w:rsidR="00383E89" w:rsidRPr="002161A6" w:rsidRDefault="00383E89" w:rsidP="005E7808">
            <w:pPr>
              <w:rPr>
                <w:sz w:val="18"/>
                <w:szCs w:val="18"/>
              </w:rPr>
            </w:pPr>
            <w:r w:rsidRPr="002161A6">
              <w:rPr>
                <w:sz w:val="18"/>
                <w:szCs w:val="18"/>
              </w:rPr>
              <w:t>Стойка для электродной коробки</w:t>
            </w:r>
          </w:p>
        </w:tc>
        <w:tc>
          <w:tcPr>
            <w:tcW w:w="5529" w:type="dxa"/>
            <w:gridSpan w:val="3"/>
            <w:tcMar>
              <w:top w:w="15" w:type="dxa"/>
              <w:left w:w="15" w:type="dxa"/>
              <w:bottom w:w="15" w:type="dxa"/>
              <w:right w:w="15" w:type="dxa"/>
            </w:tcMar>
          </w:tcPr>
          <w:p w:rsidR="00383E89" w:rsidRPr="002161A6" w:rsidRDefault="00383E89" w:rsidP="005E7808">
            <w:pPr>
              <w:pStyle w:val="a3"/>
              <w:jc w:val="both"/>
              <w:rPr>
                <w:sz w:val="18"/>
                <w:szCs w:val="18"/>
              </w:rPr>
            </w:pPr>
            <w:r w:rsidRPr="002161A6">
              <w:rPr>
                <w:sz w:val="18"/>
                <w:szCs w:val="18"/>
              </w:rPr>
              <w:t>Регулируемая по высоте стойка с двумя ящиками, на колёсах</w:t>
            </w:r>
          </w:p>
        </w:tc>
        <w:tc>
          <w:tcPr>
            <w:tcW w:w="1134" w:type="dxa"/>
            <w:tcMar>
              <w:top w:w="15" w:type="dxa"/>
              <w:left w:w="15" w:type="dxa"/>
              <w:bottom w:w="15" w:type="dxa"/>
              <w:right w:w="15" w:type="dxa"/>
            </w:tcMar>
            <w:vAlign w:val="center"/>
          </w:tcPr>
          <w:p w:rsidR="00383E89" w:rsidRPr="002161A6" w:rsidRDefault="00383E89" w:rsidP="005E7808">
            <w:pPr>
              <w:jc w:val="center"/>
              <w:rPr>
                <w:sz w:val="18"/>
                <w:szCs w:val="18"/>
              </w:rPr>
            </w:pPr>
            <w:r w:rsidRPr="002161A6">
              <w:rPr>
                <w:sz w:val="18"/>
                <w:szCs w:val="18"/>
              </w:rPr>
              <w:t>1 шт.</w:t>
            </w:r>
          </w:p>
        </w:tc>
      </w:tr>
      <w:tr w:rsidR="00383E89" w:rsidRPr="002161A6" w:rsidTr="005E7808">
        <w:trPr>
          <w:trHeight w:val="30"/>
        </w:trPr>
        <w:tc>
          <w:tcPr>
            <w:tcW w:w="689" w:type="dxa"/>
            <w:vMerge/>
            <w:vAlign w:val="center"/>
            <w:hideMark/>
          </w:tcPr>
          <w:p w:rsidR="00383E89" w:rsidRPr="002161A6" w:rsidRDefault="00383E89" w:rsidP="005E7808">
            <w:pPr>
              <w:pStyle w:val="a3"/>
              <w:rPr>
                <w:sz w:val="18"/>
                <w:szCs w:val="18"/>
              </w:rPr>
            </w:pPr>
          </w:p>
        </w:tc>
        <w:tc>
          <w:tcPr>
            <w:tcW w:w="1722" w:type="dxa"/>
            <w:vMerge/>
            <w:vAlign w:val="center"/>
            <w:hideMark/>
          </w:tcPr>
          <w:p w:rsidR="00383E89" w:rsidRPr="002161A6" w:rsidRDefault="00383E89" w:rsidP="005E7808">
            <w:pPr>
              <w:pStyle w:val="a3"/>
              <w:rPr>
                <w:sz w:val="18"/>
                <w:szCs w:val="18"/>
              </w:rPr>
            </w:pPr>
          </w:p>
        </w:tc>
        <w:tc>
          <w:tcPr>
            <w:tcW w:w="8647" w:type="dxa"/>
            <w:gridSpan w:val="6"/>
            <w:tcMar>
              <w:top w:w="15" w:type="dxa"/>
              <w:left w:w="15" w:type="dxa"/>
              <w:bottom w:w="15" w:type="dxa"/>
              <w:right w:w="15" w:type="dxa"/>
            </w:tcMar>
            <w:vAlign w:val="center"/>
            <w:hideMark/>
          </w:tcPr>
          <w:p w:rsidR="00383E89" w:rsidRPr="002161A6" w:rsidRDefault="00383E89" w:rsidP="005E7808">
            <w:pPr>
              <w:pStyle w:val="a3"/>
              <w:rPr>
                <w:i/>
                <w:sz w:val="18"/>
                <w:szCs w:val="18"/>
              </w:rPr>
            </w:pPr>
            <w:r w:rsidRPr="002161A6">
              <w:rPr>
                <w:i/>
                <w:color w:val="000000"/>
                <w:sz w:val="18"/>
                <w:szCs w:val="18"/>
              </w:rPr>
              <w:t>Дополнительные комплектующие:</w:t>
            </w:r>
          </w:p>
        </w:tc>
      </w:tr>
      <w:tr w:rsidR="00383E89" w:rsidRPr="002161A6" w:rsidTr="005E7808">
        <w:trPr>
          <w:trHeight w:val="30"/>
        </w:trPr>
        <w:tc>
          <w:tcPr>
            <w:tcW w:w="689" w:type="dxa"/>
            <w:vMerge/>
            <w:vAlign w:val="center"/>
            <w:hideMark/>
          </w:tcPr>
          <w:p w:rsidR="00383E89" w:rsidRPr="002161A6" w:rsidRDefault="00383E89" w:rsidP="005E7808">
            <w:pPr>
              <w:pStyle w:val="a3"/>
              <w:rPr>
                <w:sz w:val="18"/>
                <w:szCs w:val="18"/>
              </w:rPr>
            </w:pPr>
          </w:p>
        </w:tc>
        <w:tc>
          <w:tcPr>
            <w:tcW w:w="1722" w:type="dxa"/>
            <w:vMerge/>
            <w:vAlign w:val="center"/>
            <w:hideMark/>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hideMark/>
          </w:tcPr>
          <w:p w:rsidR="00383E89" w:rsidRPr="002161A6" w:rsidRDefault="00383E89" w:rsidP="005E7808">
            <w:pPr>
              <w:pStyle w:val="a3"/>
              <w:rPr>
                <w:sz w:val="18"/>
                <w:szCs w:val="18"/>
              </w:rPr>
            </w:pPr>
            <w:r w:rsidRPr="002161A6">
              <w:rPr>
                <w:sz w:val="18"/>
                <w:szCs w:val="18"/>
              </w:rPr>
              <w:t>1</w:t>
            </w:r>
          </w:p>
        </w:tc>
        <w:tc>
          <w:tcPr>
            <w:tcW w:w="1621" w:type="dxa"/>
            <w:gridSpan w:val="2"/>
            <w:tcMar>
              <w:top w:w="15" w:type="dxa"/>
              <w:left w:w="15" w:type="dxa"/>
              <w:bottom w:w="15" w:type="dxa"/>
              <w:right w:w="15" w:type="dxa"/>
            </w:tcMar>
            <w:vAlign w:val="center"/>
          </w:tcPr>
          <w:p w:rsidR="00383E89" w:rsidRPr="002161A6" w:rsidRDefault="00383E89" w:rsidP="005E7808">
            <w:pPr>
              <w:rPr>
                <w:rFonts w:eastAsia="Calibri"/>
                <w:sz w:val="18"/>
                <w:szCs w:val="18"/>
              </w:rPr>
            </w:pPr>
            <w:r w:rsidRPr="002161A6">
              <w:rPr>
                <w:rFonts w:eastAsia="Calibri"/>
                <w:sz w:val="18"/>
                <w:szCs w:val="18"/>
              </w:rPr>
              <w:t>Ушной электрод</w:t>
            </w:r>
          </w:p>
        </w:tc>
        <w:tc>
          <w:tcPr>
            <w:tcW w:w="5466" w:type="dxa"/>
            <w:gridSpan w:val="2"/>
            <w:tcMar>
              <w:top w:w="15" w:type="dxa"/>
              <w:left w:w="15" w:type="dxa"/>
              <w:bottom w:w="15" w:type="dxa"/>
              <w:right w:w="15" w:type="dxa"/>
            </w:tcMar>
            <w:vAlign w:val="center"/>
          </w:tcPr>
          <w:p w:rsidR="00383E89" w:rsidRPr="002161A6" w:rsidRDefault="00383E89" w:rsidP="005E7808">
            <w:pPr>
              <w:pStyle w:val="a3"/>
              <w:rPr>
                <w:sz w:val="18"/>
                <w:szCs w:val="18"/>
              </w:rPr>
            </w:pPr>
          </w:p>
          <w:p w:rsidR="00383E89" w:rsidRPr="002161A6" w:rsidRDefault="00383E89" w:rsidP="005E7808">
            <w:pPr>
              <w:pStyle w:val="a3"/>
              <w:rPr>
                <w:sz w:val="18"/>
                <w:szCs w:val="18"/>
              </w:rPr>
            </w:pPr>
            <w:r w:rsidRPr="002161A6">
              <w:rPr>
                <w:sz w:val="18"/>
                <w:szCs w:val="18"/>
              </w:rPr>
              <w:t xml:space="preserve">Ушной электрод с </w:t>
            </w:r>
            <w:proofErr w:type="spellStart"/>
            <w:r w:rsidRPr="002161A6">
              <w:rPr>
                <w:sz w:val="18"/>
                <w:szCs w:val="18"/>
              </w:rPr>
              <w:t>клипсой</w:t>
            </w:r>
            <w:proofErr w:type="spellEnd"/>
          </w:p>
        </w:tc>
        <w:tc>
          <w:tcPr>
            <w:tcW w:w="1134" w:type="dxa"/>
            <w:tcMar>
              <w:top w:w="15" w:type="dxa"/>
              <w:left w:w="15" w:type="dxa"/>
              <w:bottom w:w="15" w:type="dxa"/>
              <w:right w:w="15" w:type="dxa"/>
            </w:tcMar>
            <w:vAlign w:val="center"/>
            <w:hideMark/>
          </w:tcPr>
          <w:p w:rsidR="00383E89" w:rsidRPr="002161A6" w:rsidRDefault="00383E89" w:rsidP="005E7808">
            <w:pPr>
              <w:widowControl w:val="0"/>
              <w:spacing w:after="0"/>
              <w:jc w:val="center"/>
              <w:rPr>
                <w:sz w:val="18"/>
                <w:szCs w:val="18"/>
              </w:rPr>
            </w:pPr>
            <w:r w:rsidRPr="002161A6">
              <w:rPr>
                <w:sz w:val="18"/>
                <w:szCs w:val="18"/>
              </w:rPr>
              <w:t>3 шт.</w:t>
            </w:r>
          </w:p>
        </w:tc>
      </w:tr>
      <w:tr w:rsidR="00383E89" w:rsidRPr="002161A6" w:rsidTr="005E7808">
        <w:trPr>
          <w:trHeight w:val="30"/>
        </w:trPr>
        <w:tc>
          <w:tcPr>
            <w:tcW w:w="689" w:type="dxa"/>
            <w:vMerge/>
            <w:vAlign w:val="center"/>
            <w:hideMark/>
          </w:tcPr>
          <w:p w:rsidR="00383E89" w:rsidRPr="002161A6" w:rsidRDefault="00383E89" w:rsidP="005E7808">
            <w:pPr>
              <w:pStyle w:val="a3"/>
              <w:rPr>
                <w:sz w:val="18"/>
                <w:szCs w:val="18"/>
              </w:rPr>
            </w:pPr>
          </w:p>
        </w:tc>
        <w:tc>
          <w:tcPr>
            <w:tcW w:w="1722" w:type="dxa"/>
            <w:vMerge/>
            <w:vAlign w:val="center"/>
            <w:hideMark/>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hideMark/>
          </w:tcPr>
          <w:p w:rsidR="00383E89" w:rsidRPr="002161A6" w:rsidRDefault="00383E89" w:rsidP="005E7808">
            <w:pPr>
              <w:pStyle w:val="a3"/>
              <w:rPr>
                <w:sz w:val="18"/>
                <w:szCs w:val="18"/>
              </w:rPr>
            </w:pPr>
            <w:r w:rsidRPr="002161A6">
              <w:rPr>
                <w:sz w:val="18"/>
                <w:szCs w:val="18"/>
              </w:rPr>
              <w:t>2</w:t>
            </w:r>
          </w:p>
        </w:tc>
        <w:tc>
          <w:tcPr>
            <w:tcW w:w="1621" w:type="dxa"/>
            <w:gridSpan w:val="2"/>
            <w:tcMar>
              <w:top w:w="15" w:type="dxa"/>
              <w:left w:w="15" w:type="dxa"/>
              <w:bottom w:w="15" w:type="dxa"/>
              <w:right w:w="15" w:type="dxa"/>
            </w:tcMar>
            <w:vAlign w:val="center"/>
          </w:tcPr>
          <w:p w:rsidR="00383E89" w:rsidRPr="002161A6" w:rsidRDefault="00383E89" w:rsidP="005E7808">
            <w:pPr>
              <w:rPr>
                <w:rFonts w:eastAsia="Calibri"/>
                <w:sz w:val="18"/>
                <w:szCs w:val="18"/>
              </w:rPr>
            </w:pPr>
            <w:r w:rsidRPr="002161A6">
              <w:rPr>
                <w:rFonts w:eastAsia="Calibri"/>
                <w:sz w:val="18"/>
                <w:szCs w:val="18"/>
              </w:rPr>
              <w:t>Соединительный кабель для клипсовых электродов</w:t>
            </w:r>
          </w:p>
        </w:tc>
        <w:tc>
          <w:tcPr>
            <w:tcW w:w="5466" w:type="dxa"/>
            <w:gridSpan w:val="2"/>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Длина кабеля не менее 2 м.</w:t>
            </w:r>
          </w:p>
        </w:tc>
        <w:tc>
          <w:tcPr>
            <w:tcW w:w="1134" w:type="dxa"/>
            <w:tcMar>
              <w:top w:w="15" w:type="dxa"/>
              <w:left w:w="15" w:type="dxa"/>
              <w:bottom w:w="15" w:type="dxa"/>
              <w:right w:w="15" w:type="dxa"/>
            </w:tcMar>
            <w:vAlign w:val="center"/>
            <w:hideMark/>
          </w:tcPr>
          <w:p w:rsidR="00383E89" w:rsidRPr="002161A6" w:rsidRDefault="00383E89" w:rsidP="005E7808">
            <w:pPr>
              <w:widowControl w:val="0"/>
              <w:spacing w:after="0"/>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3</w:t>
            </w:r>
          </w:p>
        </w:tc>
        <w:tc>
          <w:tcPr>
            <w:tcW w:w="1621" w:type="dxa"/>
            <w:gridSpan w:val="2"/>
            <w:tcMar>
              <w:top w:w="15" w:type="dxa"/>
              <w:left w:w="15" w:type="dxa"/>
              <w:bottom w:w="15" w:type="dxa"/>
              <w:right w:w="15" w:type="dxa"/>
            </w:tcMar>
            <w:vAlign w:val="center"/>
          </w:tcPr>
          <w:p w:rsidR="00383E89" w:rsidRPr="002161A6" w:rsidRDefault="00383E89" w:rsidP="005E7808">
            <w:pPr>
              <w:rPr>
                <w:rFonts w:eastAsia="Calibri"/>
                <w:sz w:val="18"/>
                <w:szCs w:val="18"/>
              </w:rPr>
            </w:pPr>
            <w:r w:rsidRPr="002161A6">
              <w:rPr>
                <w:rFonts w:eastAsia="Calibri"/>
                <w:sz w:val="18"/>
                <w:szCs w:val="18"/>
              </w:rPr>
              <w:t>Электроды-клипсы для взрослых</w:t>
            </w:r>
          </w:p>
        </w:tc>
        <w:tc>
          <w:tcPr>
            <w:tcW w:w="5466" w:type="dxa"/>
            <w:gridSpan w:val="2"/>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Электроды-клипсы ЭКГ для конечностей, для взрослых, не менее 4 шт./</w:t>
            </w:r>
            <w:proofErr w:type="spellStart"/>
            <w:r w:rsidRPr="002161A6">
              <w:rPr>
                <w:sz w:val="18"/>
                <w:szCs w:val="18"/>
              </w:rPr>
              <w:t>уп</w:t>
            </w:r>
            <w:proofErr w:type="spellEnd"/>
            <w:r w:rsidRPr="002161A6">
              <w:rPr>
                <w:sz w:val="18"/>
                <w:szCs w:val="18"/>
              </w:rPr>
              <w:t>.</w:t>
            </w:r>
          </w:p>
        </w:tc>
        <w:tc>
          <w:tcPr>
            <w:tcW w:w="1134" w:type="dxa"/>
            <w:tcMar>
              <w:top w:w="15" w:type="dxa"/>
              <w:left w:w="15" w:type="dxa"/>
              <w:bottom w:w="15" w:type="dxa"/>
              <w:right w:w="15" w:type="dxa"/>
            </w:tcMar>
            <w:vAlign w:val="center"/>
          </w:tcPr>
          <w:p w:rsidR="00383E89" w:rsidRPr="002161A6" w:rsidRDefault="00383E89" w:rsidP="005E7808">
            <w:pPr>
              <w:widowControl w:val="0"/>
              <w:spacing w:after="0"/>
              <w:jc w:val="center"/>
              <w:rPr>
                <w:sz w:val="18"/>
                <w:szCs w:val="18"/>
              </w:rPr>
            </w:pPr>
            <w:r w:rsidRPr="002161A6">
              <w:rPr>
                <w:sz w:val="18"/>
                <w:szCs w:val="18"/>
              </w:rPr>
              <w:t xml:space="preserve">1 </w:t>
            </w:r>
            <w:proofErr w:type="spellStart"/>
            <w:r w:rsidRPr="002161A6">
              <w:rPr>
                <w:sz w:val="18"/>
                <w:szCs w:val="18"/>
              </w:rPr>
              <w:t>уп</w:t>
            </w:r>
            <w:proofErr w:type="spellEnd"/>
            <w:r w:rsidRPr="002161A6">
              <w:rPr>
                <w:sz w:val="18"/>
                <w:szCs w:val="18"/>
              </w:rPr>
              <w:t>.</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4</w:t>
            </w:r>
          </w:p>
        </w:tc>
        <w:tc>
          <w:tcPr>
            <w:tcW w:w="1621" w:type="dxa"/>
            <w:gridSpan w:val="2"/>
            <w:tcMar>
              <w:top w:w="15" w:type="dxa"/>
              <w:left w:w="15" w:type="dxa"/>
              <w:bottom w:w="15" w:type="dxa"/>
              <w:right w:w="15" w:type="dxa"/>
            </w:tcMar>
            <w:vAlign w:val="center"/>
          </w:tcPr>
          <w:p w:rsidR="00383E89" w:rsidRPr="002161A6" w:rsidRDefault="00383E89" w:rsidP="005E7808">
            <w:pPr>
              <w:rPr>
                <w:rFonts w:eastAsia="Calibri"/>
                <w:sz w:val="18"/>
                <w:szCs w:val="18"/>
              </w:rPr>
            </w:pPr>
            <w:proofErr w:type="spellStart"/>
            <w:r w:rsidRPr="002161A6">
              <w:rPr>
                <w:rFonts w:eastAsia="Calibri"/>
                <w:sz w:val="18"/>
                <w:szCs w:val="18"/>
              </w:rPr>
              <w:t>Серебрянные</w:t>
            </w:r>
            <w:proofErr w:type="spellEnd"/>
            <w:r w:rsidRPr="002161A6">
              <w:rPr>
                <w:rFonts w:eastAsia="Calibri"/>
                <w:sz w:val="18"/>
                <w:szCs w:val="18"/>
              </w:rPr>
              <w:t xml:space="preserve"> электроды</w:t>
            </w:r>
          </w:p>
        </w:tc>
        <w:tc>
          <w:tcPr>
            <w:tcW w:w="5466" w:type="dxa"/>
            <w:gridSpan w:val="2"/>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Материал, не хуже: серебро. Диаметр не более 10 мм, длина кабеля не менее 0,7 м. Не менее 12 шт./</w:t>
            </w:r>
            <w:proofErr w:type="spellStart"/>
            <w:r w:rsidRPr="002161A6">
              <w:rPr>
                <w:sz w:val="18"/>
                <w:szCs w:val="18"/>
              </w:rPr>
              <w:t>уп</w:t>
            </w:r>
            <w:proofErr w:type="spellEnd"/>
            <w:r w:rsidRPr="002161A6">
              <w:rPr>
                <w:sz w:val="18"/>
                <w:szCs w:val="18"/>
              </w:rPr>
              <w:t>.</w:t>
            </w:r>
          </w:p>
        </w:tc>
        <w:tc>
          <w:tcPr>
            <w:tcW w:w="1134" w:type="dxa"/>
            <w:tcMar>
              <w:top w:w="15" w:type="dxa"/>
              <w:left w:w="15" w:type="dxa"/>
              <w:bottom w:w="15" w:type="dxa"/>
              <w:right w:w="15" w:type="dxa"/>
            </w:tcMar>
          </w:tcPr>
          <w:p w:rsidR="00383E89" w:rsidRPr="002161A6" w:rsidRDefault="00383E89" w:rsidP="005E7808">
            <w:pPr>
              <w:widowControl w:val="0"/>
              <w:spacing w:after="0"/>
              <w:jc w:val="center"/>
              <w:rPr>
                <w:sz w:val="18"/>
                <w:szCs w:val="18"/>
              </w:rPr>
            </w:pPr>
            <w:r w:rsidRPr="002161A6">
              <w:rPr>
                <w:sz w:val="18"/>
                <w:szCs w:val="18"/>
              </w:rPr>
              <w:t xml:space="preserve">4 </w:t>
            </w:r>
            <w:proofErr w:type="spellStart"/>
            <w:r w:rsidRPr="002161A6">
              <w:rPr>
                <w:sz w:val="18"/>
                <w:szCs w:val="18"/>
              </w:rPr>
              <w:t>уп</w:t>
            </w:r>
            <w:proofErr w:type="spellEnd"/>
            <w:r w:rsidRPr="002161A6">
              <w:rPr>
                <w:sz w:val="18"/>
                <w:szCs w:val="18"/>
              </w:rPr>
              <w:t>.</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5</w:t>
            </w:r>
          </w:p>
        </w:tc>
        <w:tc>
          <w:tcPr>
            <w:tcW w:w="1621" w:type="dxa"/>
            <w:gridSpan w:val="2"/>
            <w:tcMar>
              <w:top w:w="15" w:type="dxa"/>
              <w:left w:w="15" w:type="dxa"/>
              <w:bottom w:w="15" w:type="dxa"/>
              <w:right w:w="15" w:type="dxa"/>
            </w:tcMar>
            <w:vAlign w:val="center"/>
          </w:tcPr>
          <w:p w:rsidR="00383E89" w:rsidRPr="002161A6" w:rsidRDefault="00383E89" w:rsidP="005E7808">
            <w:pPr>
              <w:rPr>
                <w:rFonts w:eastAsia="Calibri"/>
                <w:sz w:val="18"/>
                <w:szCs w:val="18"/>
              </w:rPr>
            </w:pPr>
            <w:r w:rsidRPr="002161A6">
              <w:rPr>
                <w:rFonts w:eastAsia="Calibri"/>
                <w:sz w:val="18"/>
                <w:szCs w:val="18"/>
              </w:rPr>
              <w:t>Мостиковые электроды</w:t>
            </w:r>
          </w:p>
        </w:tc>
        <w:tc>
          <w:tcPr>
            <w:tcW w:w="5466" w:type="dxa"/>
            <w:gridSpan w:val="2"/>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Мостиковые электроды с кабелем. Не менее 23 шт./</w:t>
            </w:r>
            <w:proofErr w:type="spellStart"/>
            <w:r w:rsidRPr="002161A6">
              <w:rPr>
                <w:sz w:val="18"/>
                <w:szCs w:val="18"/>
              </w:rPr>
              <w:t>уп</w:t>
            </w:r>
            <w:proofErr w:type="spellEnd"/>
            <w:r w:rsidRPr="002161A6">
              <w:rPr>
                <w:sz w:val="18"/>
                <w:szCs w:val="18"/>
              </w:rPr>
              <w:t>.</w:t>
            </w:r>
          </w:p>
        </w:tc>
        <w:tc>
          <w:tcPr>
            <w:tcW w:w="1134" w:type="dxa"/>
            <w:tcMar>
              <w:top w:w="15" w:type="dxa"/>
              <w:left w:w="15" w:type="dxa"/>
              <w:bottom w:w="15" w:type="dxa"/>
              <w:right w:w="15" w:type="dxa"/>
            </w:tcMar>
            <w:vAlign w:val="center"/>
          </w:tcPr>
          <w:p w:rsidR="00383E89" w:rsidRPr="002161A6" w:rsidRDefault="00383E89" w:rsidP="005E7808">
            <w:pPr>
              <w:widowControl w:val="0"/>
              <w:spacing w:after="0"/>
              <w:jc w:val="center"/>
              <w:rPr>
                <w:sz w:val="18"/>
                <w:szCs w:val="18"/>
              </w:rPr>
            </w:pPr>
            <w:r w:rsidRPr="002161A6">
              <w:rPr>
                <w:sz w:val="18"/>
                <w:szCs w:val="18"/>
              </w:rPr>
              <w:t xml:space="preserve">1 </w:t>
            </w:r>
            <w:proofErr w:type="spellStart"/>
            <w:r w:rsidRPr="002161A6">
              <w:rPr>
                <w:sz w:val="18"/>
                <w:szCs w:val="18"/>
              </w:rPr>
              <w:t>уп</w:t>
            </w:r>
            <w:proofErr w:type="spellEnd"/>
            <w:r w:rsidRPr="002161A6">
              <w:rPr>
                <w:sz w:val="18"/>
                <w:szCs w:val="18"/>
              </w:rPr>
              <w:t>.</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6</w:t>
            </w:r>
          </w:p>
        </w:tc>
        <w:tc>
          <w:tcPr>
            <w:tcW w:w="1621" w:type="dxa"/>
            <w:gridSpan w:val="2"/>
            <w:tcMar>
              <w:top w:w="15" w:type="dxa"/>
              <w:left w:w="15" w:type="dxa"/>
              <w:bottom w:w="15" w:type="dxa"/>
              <w:right w:w="15" w:type="dxa"/>
            </w:tcMar>
            <w:vAlign w:val="center"/>
          </w:tcPr>
          <w:p w:rsidR="00383E89" w:rsidRPr="002161A6" w:rsidRDefault="00383E89" w:rsidP="005E7808">
            <w:pPr>
              <w:rPr>
                <w:rFonts w:eastAsia="Calibri"/>
                <w:sz w:val="18"/>
                <w:szCs w:val="18"/>
              </w:rPr>
            </w:pPr>
            <w:r w:rsidRPr="002161A6">
              <w:rPr>
                <w:rFonts w:eastAsia="Calibri"/>
                <w:sz w:val="18"/>
                <w:szCs w:val="18"/>
              </w:rPr>
              <w:t>Электроэнцефалографическая шапочка</w:t>
            </w:r>
          </w:p>
        </w:tc>
        <w:tc>
          <w:tcPr>
            <w:tcW w:w="5466" w:type="dxa"/>
            <w:gridSpan w:val="2"/>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Силиконовая ЭЭГ шапочка, универсальная, с ремешком для подбородка</w:t>
            </w:r>
          </w:p>
        </w:tc>
        <w:tc>
          <w:tcPr>
            <w:tcW w:w="1134" w:type="dxa"/>
            <w:tcMar>
              <w:top w:w="15" w:type="dxa"/>
              <w:left w:w="15" w:type="dxa"/>
              <w:bottom w:w="15" w:type="dxa"/>
              <w:right w:w="15" w:type="dxa"/>
            </w:tcMar>
            <w:vAlign w:val="center"/>
          </w:tcPr>
          <w:p w:rsidR="00383E89" w:rsidRPr="002161A6" w:rsidRDefault="00383E89" w:rsidP="005E7808">
            <w:pPr>
              <w:widowControl w:val="0"/>
              <w:spacing w:after="0"/>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7</w:t>
            </w:r>
          </w:p>
        </w:tc>
        <w:tc>
          <w:tcPr>
            <w:tcW w:w="1621" w:type="dxa"/>
            <w:gridSpan w:val="2"/>
            <w:tcMar>
              <w:top w:w="15" w:type="dxa"/>
              <w:left w:w="15" w:type="dxa"/>
              <w:bottom w:w="15" w:type="dxa"/>
              <w:right w:w="15" w:type="dxa"/>
            </w:tcMar>
            <w:vAlign w:val="center"/>
          </w:tcPr>
          <w:p w:rsidR="00383E89" w:rsidRPr="002161A6" w:rsidRDefault="00383E89" w:rsidP="005E7808">
            <w:pPr>
              <w:rPr>
                <w:sz w:val="18"/>
                <w:szCs w:val="18"/>
                <w:lang w:eastAsia="ru-RU"/>
              </w:rPr>
            </w:pPr>
            <w:r w:rsidRPr="002161A6">
              <w:rPr>
                <w:sz w:val="18"/>
                <w:szCs w:val="18"/>
                <w:lang w:eastAsia="ru-RU"/>
              </w:rPr>
              <w:t xml:space="preserve">Тележка к </w:t>
            </w:r>
            <w:proofErr w:type="spellStart"/>
            <w:r w:rsidRPr="002161A6">
              <w:rPr>
                <w:sz w:val="18"/>
                <w:szCs w:val="18"/>
                <w:lang w:eastAsia="ru-RU"/>
              </w:rPr>
              <w:t>электроэнцефалографу</w:t>
            </w:r>
            <w:proofErr w:type="spellEnd"/>
          </w:p>
        </w:tc>
        <w:tc>
          <w:tcPr>
            <w:tcW w:w="5466" w:type="dxa"/>
            <w:gridSpan w:val="2"/>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 xml:space="preserve">Тележка к </w:t>
            </w:r>
            <w:proofErr w:type="spellStart"/>
            <w:r w:rsidRPr="002161A6">
              <w:rPr>
                <w:sz w:val="18"/>
                <w:szCs w:val="18"/>
              </w:rPr>
              <w:t>электроэнцефалографу</w:t>
            </w:r>
            <w:proofErr w:type="spellEnd"/>
            <w:r w:rsidRPr="002161A6">
              <w:rPr>
                <w:sz w:val="18"/>
                <w:szCs w:val="18"/>
              </w:rPr>
              <w:t xml:space="preserve"> </w:t>
            </w:r>
          </w:p>
        </w:tc>
        <w:tc>
          <w:tcPr>
            <w:tcW w:w="1134" w:type="dxa"/>
            <w:tcMar>
              <w:top w:w="15" w:type="dxa"/>
              <w:left w:w="15" w:type="dxa"/>
              <w:bottom w:w="15" w:type="dxa"/>
              <w:right w:w="15" w:type="dxa"/>
            </w:tcMar>
            <w:vAlign w:val="center"/>
          </w:tcPr>
          <w:p w:rsidR="00383E89" w:rsidRPr="002161A6" w:rsidRDefault="00383E89" w:rsidP="005E7808">
            <w:pPr>
              <w:widowControl w:val="0"/>
              <w:spacing w:after="0"/>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8</w:t>
            </w:r>
          </w:p>
        </w:tc>
        <w:tc>
          <w:tcPr>
            <w:tcW w:w="1621" w:type="dxa"/>
            <w:gridSpan w:val="2"/>
            <w:tcMar>
              <w:top w:w="15" w:type="dxa"/>
              <w:left w:w="15" w:type="dxa"/>
              <w:bottom w:w="15" w:type="dxa"/>
              <w:right w:w="15" w:type="dxa"/>
            </w:tcMar>
            <w:vAlign w:val="center"/>
          </w:tcPr>
          <w:p w:rsidR="00383E89" w:rsidRPr="002161A6" w:rsidRDefault="00383E89" w:rsidP="005E7808">
            <w:pPr>
              <w:rPr>
                <w:sz w:val="18"/>
                <w:szCs w:val="18"/>
                <w:lang w:eastAsia="ru-RU"/>
              </w:rPr>
            </w:pPr>
            <w:r w:rsidRPr="002161A6">
              <w:rPr>
                <w:sz w:val="18"/>
                <w:szCs w:val="18"/>
                <w:lang w:eastAsia="ru-RU"/>
              </w:rPr>
              <w:t xml:space="preserve">Блок контроля </w:t>
            </w:r>
            <w:proofErr w:type="spellStart"/>
            <w:r w:rsidRPr="002161A6">
              <w:rPr>
                <w:sz w:val="18"/>
                <w:szCs w:val="18"/>
                <w:lang w:eastAsia="ru-RU"/>
              </w:rPr>
              <w:t>фотостимулятора</w:t>
            </w:r>
            <w:proofErr w:type="spellEnd"/>
          </w:p>
        </w:tc>
        <w:tc>
          <w:tcPr>
            <w:tcW w:w="5466" w:type="dxa"/>
            <w:gridSpan w:val="2"/>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 xml:space="preserve">Блок контролирует </w:t>
            </w:r>
            <w:proofErr w:type="spellStart"/>
            <w:r w:rsidRPr="002161A6">
              <w:rPr>
                <w:sz w:val="18"/>
                <w:szCs w:val="18"/>
              </w:rPr>
              <w:t>фотостимуляционную</w:t>
            </w:r>
            <w:proofErr w:type="spellEnd"/>
            <w:r w:rsidRPr="002161A6">
              <w:rPr>
                <w:sz w:val="18"/>
                <w:szCs w:val="18"/>
              </w:rPr>
              <w:t xml:space="preserve"> лампу согласно установкам параметров стимуляции на аппарате ЭЭГ.</w:t>
            </w:r>
          </w:p>
        </w:tc>
        <w:tc>
          <w:tcPr>
            <w:tcW w:w="1134" w:type="dxa"/>
            <w:tcMar>
              <w:top w:w="15" w:type="dxa"/>
              <w:left w:w="15" w:type="dxa"/>
              <w:bottom w:w="15" w:type="dxa"/>
              <w:right w:w="15" w:type="dxa"/>
            </w:tcMar>
            <w:vAlign w:val="center"/>
          </w:tcPr>
          <w:p w:rsidR="00383E89" w:rsidRPr="002161A6" w:rsidRDefault="00383E89" w:rsidP="005E7808">
            <w:pPr>
              <w:widowControl w:val="0"/>
              <w:spacing w:after="0"/>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9</w:t>
            </w:r>
          </w:p>
        </w:tc>
        <w:tc>
          <w:tcPr>
            <w:tcW w:w="1621" w:type="dxa"/>
            <w:gridSpan w:val="2"/>
            <w:tcMar>
              <w:top w:w="15" w:type="dxa"/>
              <w:left w:w="15" w:type="dxa"/>
              <w:bottom w:w="15" w:type="dxa"/>
              <w:right w:w="15" w:type="dxa"/>
            </w:tcMar>
            <w:vAlign w:val="center"/>
          </w:tcPr>
          <w:p w:rsidR="00383E89" w:rsidRPr="002161A6" w:rsidRDefault="00383E89" w:rsidP="005E7808">
            <w:pPr>
              <w:rPr>
                <w:rFonts w:eastAsia="Calibri"/>
                <w:sz w:val="18"/>
                <w:szCs w:val="18"/>
              </w:rPr>
            </w:pPr>
            <w:r w:rsidRPr="002161A6">
              <w:rPr>
                <w:rFonts w:eastAsia="Calibri"/>
                <w:sz w:val="18"/>
                <w:szCs w:val="18"/>
              </w:rPr>
              <w:t xml:space="preserve">Лампа </w:t>
            </w:r>
            <w:proofErr w:type="spellStart"/>
            <w:r w:rsidRPr="002161A6">
              <w:rPr>
                <w:rFonts w:eastAsia="Calibri"/>
                <w:sz w:val="18"/>
                <w:szCs w:val="18"/>
              </w:rPr>
              <w:t>фотостимуляционная</w:t>
            </w:r>
            <w:proofErr w:type="spellEnd"/>
          </w:p>
        </w:tc>
        <w:tc>
          <w:tcPr>
            <w:tcW w:w="5466" w:type="dxa"/>
            <w:gridSpan w:val="2"/>
            <w:tcMar>
              <w:top w:w="15" w:type="dxa"/>
              <w:left w:w="15" w:type="dxa"/>
              <w:bottom w:w="15" w:type="dxa"/>
              <w:right w:w="15" w:type="dxa"/>
            </w:tcMar>
          </w:tcPr>
          <w:p w:rsidR="00383E89" w:rsidRPr="002161A6" w:rsidRDefault="00383E89" w:rsidP="005E7808">
            <w:pPr>
              <w:rPr>
                <w:rFonts w:eastAsia="Calibri"/>
                <w:bCs/>
                <w:sz w:val="18"/>
                <w:szCs w:val="18"/>
              </w:rPr>
            </w:pPr>
            <w:r w:rsidRPr="002161A6">
              <w:rPr>
                <w:rFonts w:eastAsia="Calibri"/>
                <w:bCs/>
                <w:sz w:val="18"/>
                <w:szCs w:val="18"/>
              </w:rPr>
              <w:t>Лампа для генерации вспышек</w:t>
            </w:r>
          </w:p>
        </w:tc>
        <w:tc>
          <w:tcPr>
            <w:tcW w:w="1134" w:type="dxa"/>
            <w:tcMar>
              <w:top w:w="15" w:type="dxa"/>
              <w:left w:w="15" w:type="dxa"/>
              <w:bottom w:w="15" w:type="dxa"/>
              <w:right w:w="15" w:type="dxa"/>
            </w:tcMar>
            <w:vAlign w:val="center"/>
          </w:tcPr>
          <w:p w:rsidR="00383E89" w:rsidRPr="002161A6" w:rsidRDefault="00383E89" w:rsidP="005E7808">
            <w:pPr>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10</w:t>
            </w:r>
          </w:p>
        </w:tc>
        <w:tc>
          <w:tcPr>
            <w:tcW w:w="1621" w:type="dxa"/>
            <w:gridSpan w:val="2"/>
            <w:tcMar>
              <w:top w:w="15" w:type="dxa"/>
              <w:left w:w="15" w:type="dxa"/>
              <w:bottom w:w="15" w:type="dxa"/>
              <w:right w:w="15" w:type="dxa"/>
            </w:tcMar>
            <w:vAlign w:val="center"/>
          </w:tcPr>
          <w:p w:rsidR="00383E89" w:rsidRPr="002161A6" w:rsidRDefault="00383E89" w:rsidP="005E7808">
            <w:pPr>
              <w:rPr>
                <w:rFonts w:eastAsia="Calibri"/>
                <w:sz w:val="18"/>
                <w:szCs w:val="18"/>
              </w:rPr>
            </w:pPr>
            <w:r w:rsidRPr="002161A6">
              <w:rPr>
                <w:rFonts w:eastAsia="Calibri"/>
                <w:sz w:val="18"/>
                <w:szCs w:val="18"/>
              </w:rPr>
              <w:t xml:space="preserve">Стойка для </w:t>
            </w:r>
            <w:proofErr w:type="spellStart"/>
            <w:r w:rsidRPr="002161A6">
              <w:rPr>
                <w:rFonts w:eastAsia="Calibri"/>
                <w:sz w:val="18"/>
                <w:szCs w:val="18"/>
              </w:rPr>
              <w:t>фотостимулятора</w:t>
            </w:r>
            <w:proofErr w:type="spellEnd"/>
          </w:p>
        </w:tc>
        <w:tc>
          <w:tcPr>
            <w:tcW w:w="5466" w:type="dxa"/>
            <w:gridSpan w:val="2"/>
            <w:tcMar>
              <w:top w:w="15" w:type="dxa"/>
              <w:left w:w="15" w:type="dxa"/>
              <w:bottom w:w="15" w:type="dxa"/>
              <w:right w:w="15" w:type="dxa"/>
            </w:tcMar>
            <w:vAlign w:val="center"/>
          </w:tcPr>
          <w:p w:rsidR="00383E89" w:rsidRPr="002161A6" w:rsidRDefault="00383E89" w:rsidP="005E7808">
            <w:pPr>
              <w:rPr>
                <w:rFonts w:eastAsia="Calibri"/>
                <w:bCs/>
                <w:sz w:val="18"/>
                <w:szCs w:val="18"/>
              </w:rPr>
            </w:pPr>
            <w:r w:rsidRPr="002161A6">
              <w:rPr>
                <w:rFonts w:eastAsia="Calibri"/>
                <w:bCs/>
                <w:sz w:val="18"/>
                <w:szCs w:val="18"/>
              </w:rPr>
              <w:t>Регулируемая по высоте стойка с двумя ящиками, на колёсах</w:t>
            </w:r>
          </w:p>
        </w:tc>
        <w:tc>
          <w:tcPr>
            <w:tcW w:w="1134" w:type="dxa"/>
            <w:tcMar>
              <w:top w:w="15" w:type="dxa"/>
              <w:left w:w="15" w:type="dxa"/>
              <w:bottom w:w="15" w:type="dxa"/>
              <w:right w:w="15" w:type="dxa"/>
            </w:tcMar>
            <w:vAlign w:val="center"/>
          </w:tcPr>
          <w:p w:rsidR="00383E89" w:rsidRPr="002161A6" w:rsidRDefault="00383E89" w:rsidP="005E7808">
            <w:pPr>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11</w:t>
            </w:r>
          </w:p>
        </w:tc>
        <w:tc>
          <w:tcPr>
            <w:tcW w:w="1621" w:type="dxa"/>
            <w:gridSpan w:val="2"/>
            <w:tcMar>
              <w:top w:w="15" w:type="dxa"/>
              <w:left w:w="15" w:type="dxa"/>
              <w:bottom w:w="15" w:type="dxa"/>
              <w:right w:w="15" w:type="dxa"/>
            </w:tcMar>
            <w:vAlign w:val="center"/>
          </w:tcPr>
          <w:p w:rsidR="00383E89" w:rsidRPr="002161A6" w:rsidRDefault="00383E89" w:rsidP="005E7808">
            <w:pPr>
              <w:rPr>
                <w:rFonts w:eastAsia="Calibri"/>
                <w:sz w:val="18"/>
                <w:szCs w:val="18"/>
              </w:rPr>
            </w:pPr>
            <w:r w:rsidRPr="002161A6">
              <w:rPr>
                <w:rFonts w:eastAsia="Calibri"/>
                <w:sz w:val="18"/>
                <w:szCs w:val="18"/>
              </w:rPr>
              <w:t>Держатель для монитора</w:t>
            </w:r>
          </w:p>
        </w:tc>
        <w:tc>
          <w:tcPr>
            <w:tcW w:w="5466" w:type="dxa"/>
            <w:gridSpan w:val="2"/>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 xml:space="preserve">Держатель для </w:t>
            </w:r>
            <w:proofErr w:type="spellStart"/>
            <w:r w:rsidRPr="002161A6">
              <w:rPr>
                <w:sz w:val="18"/>
                <w:szCs w:val="18"/>
              </w:rPr>
              <w:t>ЖК-монитора</w:t>
            </w:r>
            <w:proofErr w:type="spellEnd"/>
            <w:r w:rsidRPr="002161A6">
              <w:rPr>
                <w:sz w:val="18"/>
                <w:szCs w:val="18"/>
              </w:rPr>
              <w:t>, устанавливается на тележку</w:t>
            </w:r>
          </w:p>
        </w:tc>
        <w:tc>
          <w:tcPr>
            <w:tcW w:w="1134" w:type="dxa"/>
            <w:tcMar>
              <w:top w:w="15" w:type="dxa"/>
              <w:left w:w="15" w:type="dxa"/>
              <w:bottom w:w="15" w:type="dxa"/>
              <w:right w:w="15" w:type="dxa"/>
            </w:tcMar>
            <w:vAlign w:val="center"/>
          </w:tcPr>
          <w:p w:rsidR="00383E89" w:rsidRPr="002161A6" w:rsidRDefault="00383E89" w:rsidP="005E7808">
            <w:pPr>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12</w:t>
            </w:r>
          </w:p>
        </w:tc>
        <w:tc>
          <w:tcPr>
            <w:tcW w:w="1621" w:type="dxa"/>
            <w:gridSpan w:val="2"/>
            <w:tcMar>
              <w:top w:w="15" w:type="dxa"/>
              <w:left w:w="15" w:type="dxa"/>
              <w:bottom w:w="15" w:type="dxa"/>
              <w:right w:w="15" w:type="dxa"/>
            </w:tcMar>
            <w:vAlign w:val="center"/>
          </w:tcPr>
          <w:p w:rsidR="00383E89" w:rsidRPr="002161A6" w:rsidRDefault="00383E89" w:rsidP="005E7808">
            <w:pPr>
              <w:rPr>
                <w:rFonts w:eastAsia="Calibri"/>
                <w:bCs/>
                <w:sz w:val="18"/>
                <w:szCs w:val="18"/>
              </w:rPr>
            </w:pPr>
            <w:r w:rsidRPr="002161A6">
              <w:rPr>
                <w:rFonts w:eastAsia="Calibri"/>
                <w:bCs/>
                <w:sz w:val="18"/>
                <w:szCs w:val="18"/>
              </w:rPr>
              <w:t xml:space="preserve">Цветной монитор  </w:t>
            </w:r>
            <w:r w:rsidRPr="002161A6">
              <w:rPr>
                <w:rFonts w:eastAsia="Calibri"/>
                <w:bCs/>
                <w:sz w:val="18"/>
                <w:szCs w:val="18"/>
              </w:rPr>
              <w:br/>
            </w:r>
          </w:p>
        </w:tc>
        <w:tc>
          <w:tcPr>
            <w:tcW w:w="5466" w:type="dxa"/>
            <w:gridSpan w:val="2"/>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Цветной монитор диагональю не менее 21 дюйма</w:t>
            </w:r>
          </w:p>
        </w:tc>
        <w:tc>
          <w:tcPr>
            <w:tcW w:w="1134" w:type="dxa"/>
            <w:tcMar>
              <w:top w:w="15" w:type="dxa"/>
              <w:left w:w="15" w:type="dxa"/>
              <w:bottom w:w="15" w:type="dxa"/>
              <w:right w:w="15" w:type="dxa"/>
            </w:tcMar>
            <w:vAlign w:val="center"/>
          </w:tcPr>
          <w:p w:rsidR="00383E89" w:rsidRPr="002161A6" w:rsidRDefault="00383E89" w:rsidP="005E7808">
            <w:pPr>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13</w:t>
            </w:r>
          </w:p>
        </w:tc>
        <w:tc>
          <w:tcPr>
            <w:tcW w:w="1621" w:type="dxa"/>
            <w:gridSpan w:val="2"/>
            <w:tcMar>
              <w:top w:w="15" w:type="dxa"/>
              <w:left w:w="15" w:type="dxa"/>
              <w:bottom w:w="15" w:type="dxa"/>
              <w:right w:w="15" w:type="dxa"/>
            </w:tcMar>
            <w:vAlign w:val="center"/>
          </w:tcPr>
          <w:p w:rsidR="00383E89" w:rsidRPr="002161A6" w:rsidRDefault="00383E89" w:rsidP="005E7808">
            <w:pPr>
              <w:rPr>
                <w:rFonts w:eastAsia="Calibri"/>
                <w:bCs/>
                <w:sz w:val="18"/>
                <w:szCs w:val="18"/>
              </w:rPr>
            </w:pPr>
            <w:r w:rsidRPr="002161A6">
              <w:rPr>
                <w:rFonts w:eastAsia="Calibri"/>
                <w:bCs/>
                <w:sz w:val="18"/>
                <w:szCs w:val="18"/>
              </w:rPr>
              <w:t xml:space="preserve">Лазерный принтер </w:t>
            </w:r>
          </w:p>
        </w:tc>
        <w:tc>
          <w:tcPr>
            <w:tcW w:w="5466" w:type="dxa"/>
            <w:gridSpan w:val="2"/>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 xml:space="preserve">Лазерный принтер </w:t>
            </w:r>
          </w:p>
        </w:tc>
        <w:tc>
          <w:tcPr>
            <w:tcW w:w="1134" w:type="dxa"/>
            <w:tcMar>
              <w:top w:w="15" w:type="dxa"/>
              <w:left w:w="15" w:type="dxa"/>
              <w:bottom w:w="15" w:type="dxa"/>
              <w:right w:w="15" w:type="dxa"/>
            </w:tcMar>
            <w:vAlign w:val="center"/>
          </w:tcPr>
          <w:p w:rsidR="00383E89" w:rsidRPr="002161A6" w:rsidRDefault="00383E89" w:rsidP="005E7808">
            <w:pPr>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14</w:t>
            </w:r>
          </w:p>
        </w:tc>
        <w:tc>
          <w:tcPr>
            <w:tcW w:w="1621" w:type="dxa"/>
            <w:gridSpan w:val="2"/>
            <w:tcMar>
              <w:top w:w="15" w:type="dxa"/>
              <w:left w:w="15" w:type="dxa"/>
              <w:bottom w:w="15" w:type="dxa"/>
              <w:right w:w="15" w:type="dxa"/>
            </w:tcMar>
            <w:vAlign w:val="center"/>
          </w:tcPr>
          <w:p w:rsidR="00383E89" w:rsidRPr="002161A6" w:rsidRDefault="00383E89" w:rsidP="005E7808">
            <w:pPr>
              <w:rPr>
                <w:rFonts w:eastAsia="Calibri"/>
                <w:sz w:val="18"/>
                <w:szCs w:val="18"/>
              </w:rPr>
            </w:pPr>
            <w:r w:rsidRPr="002161A6">
              <w:rPr>
                <w:rFonts w:eastAsia="Calibri"/>
                <w:sz w:val="18"/>
                <w:szCs w:val="18"/>
              </w:rPr>
              <w:t>Источник бесперебойного питания</w:t>
            </w:r>
          </w:p>
        </w:tc>
        <w:tc>
          <w:tcPr>
            <w:tcW w:w="5466" w:type="dxa"/>
            <w:gridSpan w:val="2"/>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Мощность на выходе не менее 1000 Вт.</w:t>
            </w:r>
          </w:p>
        </w:tc>
        <w:tc>
          <w:tcPr>
            <w:tcW w:w="1134" w:type="dxa"/>
            <w:tcMar>
              <w:top w:w="15" w:type="dxa"/>
              <w:left w:w="15" w:type="dxa"/>
              <w:bottom w:w="15" w:type="dxa"/>
              <w:right w:w="15" w:type="dxa"/>
            </w:tcMar>
            <w:vAlign w:val="center"/>
          </w:tcPr>
          <w:p w:rsidR="00383E89" w:rsidRPr="002161A6" w:rsidRDefault="00383E89" w:rsidP="005E7808">
            <w:pPr>
              <w:jc w:val="center"/>
              <w:rPr>
                <w:sz w:val="18"/>
                <w:szCs w:val="18"/>
              </w:rPr>
            </w:pPr>
            <w:r w:rsidRPr="002161A6">
              <w:rPr>
                <w:sz w:val="18"/>
                <w:szCs w:val="18"/>
              </w:rPr>
              <w:t>1 шт.</w:t>
            </w:r>
          </w:p>
        </w:tc>
      </w:tr>
      <w:tr w:rsidR="00383E89" w:rsidRPr="002161A6" w:rsidTr="005E7808">
        <w:trPr>
          <w:trHeight w:val="30"/>
        </w:trPr>
        <w:tc>
          <w:tcPr>
            <w:tcW w:w="689" w:type="dxa"/>
            <w:vMerge/>
            <w:vAlign w:val="center"/>
          </w:tcPr>
          <w:p w:rsidR="00383E89" w:rsidRPr="002161A6" w:rsidRDefault="00383E89" w:rsidP="005E7808">
            <w:pPr>
              <w:pStyle w:val="a3"/>
              <w:rPr>
                <w:sz w:val="18"/>
                <w:szCs w:val="18"/>
              </w:rPr>
            </w:pPr>
          </w:p>
        </w:tc>
        <w:tc>
          <w:tcPr>
            <w:tcW w:w="1722" w:type="dxa"/>
            <w:vMerge/>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15</w:t>
            </w:r>
          </w:p>
        </w:tc>
        <w:tc>
          <w:tcPr>
            <w:tcW w:w="1621" w:type="dxa"/>
            <w:gridSpan w:val="2"/>
            <w:tcMar>
              <w:top w:w="15" w:type="dxa"/>
              <w:left w:w="15" w:type="dxa"/>
              <w:bottom w:w="15" w:type="dxa"/>
              <w:right w:w="15" w:type="dxa"/>
            </w:tcMar>
            <w:vAlign w:val="center"/>
          </w:tcPr>
          <w:p w:rsidR="00383E89" w:rsidRPr="002161A6" w:rsidRDefault="00383E89" w:rsidP="005E7808">
            <w:pPr>
              <w:rPr>
                <w:rFonts w:eastAsia="Calibri"/>
                <w:sz w:val="18"/>
                <w:szCs w:val="18"/>
              </w:rPr>
            </w:pPr>
            <w:proofErr w:type="spellStart"/>
            <w:r w:rsidRPr="002161A6">
              <w:rPr>
                <w:rFonts w:eastAsia="Calibri"/>
                <w:sz w:val="18"/>
                <w:szCs w:val="18"/>
              </w:rPr>
              <w:t>Миниэлектродная</w:t>
            </w:r>
            <w:proofErr w:type="spellEnd"/>
            <w:r w:rsidRPr="002161A6">
              <w:rPr>
                <w:rFonts w:eastAsia="Calibri"/>
                <w:sz w:val="18"/>
                <w:szCs w:val="18"/>
              </w:rPr>
              <w:t xml:space="preserve"> коробка </w:t>
            </w:r>
          </w:p>
        </w:tc>
        <w:tc>
          <w:tcPr>
            <w:tcW w:w="5466" w:type="dxa"/>
            <w:gridSpan w:val="2"/>
            <w:tcMar>
              <w:top w:w="15" w:type="dxa"/>
              <w:left w:w="15" w:type="dxa"/>
              <w:bottom w:w="15" w:type="dxa"/>
              <w:right w:w="15" w:type="dxa"/>
            </w:tcMar>
            <w:vAlign w:val="center"/>
          </w:tcPr>
          <w:p w:rsidR="00383E89" w:rsidRPr="002161A6" w:rsidRDefault="00383E89" w:rsidP="005E7808">
            <w:pPr>
              <w:rPr>
                <w:rFonts w:eastAsia="Calibri"/>
                <w:bCs/>
                <w:sz w:val="18"/>
                <w:szCs w:val="18"/>
              </w:rPr>
            </w:pPr>
            <w:proofErr w:type="spellStart"/>
            <w:r w:rsidRPr="002161A6">
              <w:rPr>
                <w:rFonts w:eastAsia="Calibri"/>
                <w:bCs/>
                <w:sz w:val="18"/>
                <w:szCs w:val="18"/>
              </w:rPr>
              <w:t>Миниэлектродная</w:t>
            </w:r>
            <w:proofErr w:type="spellEnd"/>
            <w:r w:rsidRPr="002161A6">
              <w:rPr>
                <w:rFonts w:eastAsia="Calibri"/>
                <w:bCs/>
                <w:sz w:val="18"/>
                <w:szCs w:val="18"/>
              </w:rPr>
              <w:t xml:space="preserve"> коробка не менее 32 канала с соединительным  кабелем длиной не менее 5 м.</w:t>
            </w:r>
          </w:p>
        </w:tc>
        <w:tc>
          <w:tcPr>
            <w:tcW w:w="1134" w:type="dxa"/>
            <w:tcMar>
              <w:top w:w="15" w:type="dxa"/>
              <w:left w:w="15" w:type="dxa"/>
              <w:bottom w:w="15" w:type="dxa"/>
              <w:right w:w="15" w:type="dxa"/>
            </w:tcMar>
            <w:vAlign w:val="center"/>
          </w:tcPr>
          <w:p w:rsidR="00383E89" w:rsidRPr="002161A6" w:rsidRDefault="00383E89" w:rsidP="005E7808">
            <w:pPr>
              <w:jc w:val="center"/>
              <w:rPr>
                <w:sz w:val="18"/>
                <w:szCs w:val="18"/>
              </w:rPr>
            </w:pPr>
            <w:r w:rsidRPr="002161A6">
              <w:rPr>
                <w:sz w:val="18"/>
                <w:szCs w:val="18"/>
              </w:rPr>
              <w:t>1 шт.</w:t>
            </w:r>
          </w:p>
        </w:tc>
      </w:tr>
      <w:tr w:rsidR="00383E89" w:rsidRPr="002161A6" w:rsidTr="005E7808">
        <w:trPr>
          <w:trHeight w:val="30"/>
        </w:trPr>
        <w:tc>
          <w:tcPr>
            <w:tcW w:w="689" w:type="dxa"/>
            <w:vMerge/>
            <w:vAlign w:val="center"/>
            <w:hideMark/>
          </w:tcPr>
          <w:p w:rsidR="00383E89" w:rsidRPr="002161A6" w:rsidRDefault="00383E89" w:rsidP="005E7808">
            <w:pPr>
              <w:pStyle w:val="a3"/>
              <w:rPr>
                <w:sz w:val="18"/>
                <w:szCs w:val="18"/>
              </w:rPr>
            </w:pPr>
          </w:p>
        </w:tc>
        <w:tc>
          <w:tcPr>
            <w:tcW w:w="1722" w:type="dxa"/>
            <w:vMerge/>
            <w:vAlign w:val="center"/>
            <w:hideMark/>
          </w:tcPr>
          <w:p w:rsidR="00383E89" w:rsidRPr="002161A6" w:rsidRDefault="00383E89" w:rsidP="005E7808">
            <w:pPr>
              <w:pStyle w:val="a3"/>
              <w:rPr>
                <w:sz w:val="18"/>
                <w:szCs w:val="18"/>
              </w:rPr>
            </w:pPr>
          </w:p>
        </w:tc>
        <w:tc>
          <w:tcPr>
            <w:tcW w:w="8647" w:type="dxa"/>
            <w:gridSpan w:val="6"/>
            <w:tcMar>
              <w:top w:w="15" w:type="dxa"/>
              <w:left w:w="15" w:type="dxa"/>
              <w:bottom w:w="15" w:type="dxa"/>
              <w:right w:w="15" w:type="dxa"/>
            </w:tcMar>
            <w:vAlign w:val="center"/>
            <w:hideMark/>
          </w:tcPr>
          <w:p w:rsidR="00383E89" w:rsidRPr="002161A6" w:rsidRDefault="00383E89" w:rsidP="005E7808">
            <w:pPr>
              <w:pStyle w:val="a3"/>
              <w:rPr>
                <w:i/>
                <w:sz w:val="18"/>
                <w:szCs w:val="18"/>
              </w:rPr>
            </w:pPr>
            <w:r w:rsidRPr="002161A6">
              <w:rPr>
                <w:i/>
                <w:color w:val="000000"/>
                <w:sz w:val="18"/>
                <w:szCs w:val="18"/>
              </w:rPr>
              <w:t>Расходные материалы и изнашиваемые узлы:</w:t>
            </w:r>
          </w:p>
        </w:tc>
      </w:tr>
      <w:tr w:rsidR="00383E89" w:rsidRPr="002161A6" w:rsidTr="005E7808">
        <w:trPr>
          <w:trHeight w:val="30"/>
        </w:trPr>
        <w:tc>
          <w:tcPr>
            <w:tcW w:w="689" w:type="dxa"/>
            <w:vMerge/>
            <w:vAlign w:val="center"/>
            <w:hideMark/>
          </w:tcPr>
          <w:p w:rsidR="00383E89" w:rsidRPr="002161A6" w:rsidRDefault="00383E89" w:rsidP="005E7808">
            <w:pPr>
              <w:pStyle w:val="a3"/>
              <w:rPr>
                <w:sz w:val="18"/>
                <w:szCs w:val="18"/>
              </w:rPr>
            </w:pPr>
          </w:p>
        </w:tc>
        <w:tc>
          <w:tcPr>
            <w:tcW w:w="1722" w:type="dxa"/>
            <w:vMerge/>
            <w:vAlign w:val="center"/>
            <w:hideMark/>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hideMark/>
          </w:tcPr>
          <w:p w:rsidR="00383E89" w:rsidRPr="002161A6" w:rsidRDefault="00383E89" w:rsidP="005E7808">
            <w:pPr>
              <w:pStyle w:val="a3"/>
              <w:rPr>
                <w:sz w:val="18"/>
                <w:szCs w:val="18"/>
              </w:rPr>
            </w:pPr>
            <w:r w:rsidRPr="002161A6">
              <w:rPr>
                <w:sz w:val="18"/>
                <w:szCs w:val="18"/>
              </w:rPr>
              <w:t>1</w:t>
            </w:r>
          </w:p>
        </w:tc>
        <w:tc>
          <w:tcPr>
            <w:tcW w:w="1558" w:type="dxa"/>
            <w:tcMar>
              <w:top w:w="15" w:type="dxa"/>
              <w:left w:w="15" w:type="dxa"/>
              <w:bottom w:w="15" w:type="dxa"/>
              <w:right w:w="15" w:type="dxa"/>
            </w:tcMar>
            <w:vAlign w:val="center"/>
          </w:tcPr>
          <w:p w:rsidR="00383E89" w:rsidRPr="002161A6" w:rsidRDefault="00383E89" w:rsidP="005E7808">
            <w:pPr>
              <w:rPr>
                <w:rFonts w:eastAsia="Calibri"/>
                <w:sz w:val="18"/>
                <w:szCs w:val="18"/>
              </w:rPr>
            </w:pPr>
            <w:r w:rsidRPr="002161A6">
              <w:rPr>
                <w:rFonts w:eastAsia="Calibri"/>
                <w:sz w:val="18"/>
                <w:szCs w:val="18"/>
              </w:rPr>
              <w:t xml:space="preserve">Проводящая паста </w:t>
            </w:r>
          </w:p>
        </w:tc>
        <w:tc>
          <w:tcPr>
            <w:tcW w:w="5529" w:type="dxa"/>
            <w:gridSpan w:val="3"/>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Тюбик не менее 180 г.</w:t>
            </w:r>
          </w:p>
        </w:tc>
        <w:tc>
          <w:tcPr>
            <w:tcW w:w="1134" w:type="dxa"/>
            <w:tcMar>
              <w:top w:w="15" w:type="dxa"/>
              <w:left w:w="15" w:type="dxa"/>
              <w:bottom w:w="15" w:type="dxa"/>
              <w:right w:w="15" w:type="dxa"/>
            </w:tcMar>
            <w:vAlign w:val="center"/>
          </w:tcPr>
          <w:p w:rsidR="00383E89" w:rsidRPr="002161A6" w:rsidRDefault="00383E89" w:rsidP="005E7808">
            <w:pPr>
              <w:pStyle w:val="a3"/>
              <w:jc w:val="center"/>
              <w:rPr>
                <w:sz w:val="18"/>
                <w:szCs w:val="18"/>
              </w:rPr>
            </w:pPr>
            <w:r w:rsidRPr="002161A6">
              <w:rPr>
                <w:sz w:val="18"/>
                <w:szCs w:val="18"/>
              </w:rPr>
              <w:t>2 шт.</w:t>
            </w:r>
          </w:p>
        </w:tc>
      </w:tr>
      <w:tr w:rsidR="00383E89" w:rsidRPr="002161A6" w:rsidTr="005E7808">
        <w:trPr>
          <w:trHeight w:val="30"/>
        </w:trPr>
        <w:tc>
          <w:tcPr>
            <w:tcW w:w="689" w:type="dxa"/>
            <w:vAlign w:val="center"/>
          </w:tcPr>
          <w:p w:rsidR="00383E89" w:rsidRPr="002161A6" w:rsidRDefault="00383E89" w:rsidP="005E7808">
            <w:pPr>
              <w:pStyle w:val="a3"/>
              <w:rPr>
                <w:sz w:val="18"/>
                <w:szCs w:val="18"/>
              </w:rPr>
            </w:pPr>
          </w:p>
        </w:tc>
        <w:tc>
          <w:tcPr>
            <w:tcW w:w="1722" w:type="dxa"/>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2</w:t>
            </w:r>
          </w:p>
        </w:tc>
        <w:tc>
          <w:tcPr>
            <w:tcW w:w="1558" w:type="dxa"/>
            <w:tcMar>
              <w:top w:w="15" w:type="dxa"/>
              <w:left w:w="15" w:type="dxa"/>
              <w:bottom w:w="15" w:type="dxa"/>
              <w:right w:w="15" w:type="dxa"/>
            </w:tcMar>
            <w:vAlign w:val="center"/>
          </w:tcPr>
          <w:p w:rsidR="00383E89" w:rsidRPr="002161A6" w:rsidRDefault="00383E89" w:rsidP="005E7808">
            <w:pPr>
              <w:rPr>
                <w:rFonts w:eastAsia="Calibri"/>
                <w:sz w:val="18"/>
                <w:szCs w:val="18"/>
              </w:rPr>
            </w:pPr>
            <w:r w:rsidRPr="002161A6">
              <w:rPr>
                <w:rFonts w:eastAsia="Calibri"/>
                <w:sz w:val="18"/>
                <w:szCs w:val="18"/>
              </w:rPr>
              <w:t>Гель для электродов</w:t>
            </w:r>
          </w:p>
        </w:tc>
        <w:tc>
          <w:tcPr>
            <w:tcW w:w="5529" w:type="dxa"/>
            <w:gridSpan w:val="3"/>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Паста для ЭКГ электродов, тюбик не менее 100 г.</w:t>
            </w:r>
          </w:p>
        </w:tc>
        <w:tc>
          <w:tcPr>
            <w:tcW w:w="1134" w:type="dxa"/>
            <w:tcMar>
              <w:top w:w="15" w:type="dxa"/>
              <w:left w:w="15" w:type="dxa"/>
              <w:bottom w:w="15" w:type="dxa"/>
              <w:right w:w="15" w:type="dxa"/>
            </w:tcMar>
            <w:vAlign w:val="center"/>
          </w:tcPr>
          <w:p w:rsidR="00383E89" w:rsidRPr="002161A6" w:rsidRDefault="00383E89" w:rsidP="005E7808">
            <w:pPr>
              <w:pStyle w:val="a3"/>
              <w:jc w:val="center"/>
              <w:rPr>
                <w:sz w:val="18"/>
                <w:szCs w:val="18"/>
              </w:rPr>
            </w:pPr>
            <w:r w:rsidRPr="002161A6">
              <w:rPr>
                <w:sz w:val="18"/>
                <w:szCs w:val="18"/>
              </w:rPr>
              <w:t>2 шт.</w:t>
            </w:r>
          </w:p>
        </w:tc>
      </w:tr>
      <w:tr w:rsidR="00383E89" w:rsidRPr="002161A6" w:rsidTr="005E7808">
        <w:trPr>
          <w:trHeight w:val="30"/>
        </w:trPr>
        <w:tc>
          <w:tcPr>
            <w:tcW w:w="689" w:type="dxa"/>
            <w:vAlign w:val="center"/>
          </w:tcPr>
          <w:p w:rsidR="00383E89" w:rsidRPr="002161A6" w:rsidRDefault="00383E89" w:rsidP="005E7808">
            <w:pPr>
              <w:pStyle w:val="a3"/>
              <w:rPr>
                <w:sz w:val="18"/>
                <w:szCs w:val="18"/>
              </w:rPr>
            </w:pPr>
          </w:p>
        </w:tc>
        <w:tc>
          <w:tcPr>
            <w:tcW w:w="1722" w:type="dxa"/>
            <w:vAlign w:val="center"/>
          </w:tcPr>
          <w:p w:rsidR="00383E89" w:rsidRPr="002161A6" w:rsidRDefault="00383E89" w:rsidP="005E7808">
            <w:pPr>
              <w:pStyle w:val="a3"/>
              <w:rPr>
                <w:sz w:val="18"/>
                <w:szCs w:val="18"/>
              </w:rPr>
            </w:pPr>
          </w:p>
        </w:tc>
        <w:tc>
          <w:tcPr>
            <w:tcW w:w="426" w:type="dxa"/>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3</w:t>
            </w:r>
          </w:p>
        </w:tc>
        <w:tc>
          <w:tcPr>
            <w:tcW w:w="1558" w:type="dxa"/>
            <w:tcMar>
              <w:top w:w="15" w:type="dxa"/>
              <w:left w:w="15" w:type="dxa"/>
              <w:bottom w:w="15" w:type="dxa"/>
              <w:right w:w="15" w:type="dxa"/>
            </w:tcMar>
            <w:vAlign w:val="center"/>
          </w:tcPr>
          <w:p w:rsidR="00383E89" w:rsidRPr="002161A6" w:rsidRDefault="00383E89" w:rsidP="005E7808">
            <w:pPr>
              <w:rPr>
                <w:rFonts w:eastAsia="Calibri"/>
                <w:sz w:val="18"/>
                <w:szCs w:val="18"/>
              </w:rPr>
            </w:pPr>
            <w:r w:rsidRPr="002161A6">
              <w:rPr>
                <w:rFonts w:eastAsia="Calibri"/>
                <w:sz w:val="18"/>
                <w:szCs w:val="18"/>
              </w:rPr>
              <w:t xml:space="preserve">Гель для очистки кожи </w:t>
            </w:r>
          </w:p>
        </w:tc>
        <w:tc>
          <w:tcPr>
            <w:tcW w:w="5529" w:type="dxa"/>
            <w:gridSpan w:val="3"/>
            <w:tcMar>
              <w:top w:w="15" w:type="dxa"/>
              <w:left w:w="15" w:type="dxa"/>
              <w:bottom w:w="15" w:type="dxa"/>
              <w:right w:w="15" w:type="dxa"/>
            </w:tcMar>
            <w:vAlign w:val="center"/>
          </w:tcPr>
          <w:p w:rsidR="00383E89" w:rsidRPr="002161A6" w:rsidRDefault="00383E89" w:rsidP="005E7808">
            <w:pPr>
              <w:pStyle w:val="a3"/>
              <w:rPr>
                <w:sz w:val="18"/>
                <w:szCs w:val="18"/>
              </w:rPr>
            </w:pPr>
            <w:r w:rsidRPr="002161A6">
              <w:rPr>
                <w:sz w:val="18"/>
                <w:szCs w:val="18"/>
              </w:rPr>
              <w:t>Гель для подготовки кожи, снижает импеданс кожи, тюбик не менее 135 г.</w:t>
            </w:r>
          </w:p>
        </w:tc>
        <w:tc>
          <w:tcPr>
            <w:tcW w:w="1134" w:type="dxa"/>
            <w:tcMar>
              <w:top w:w="15" w:type="dxa"/>
              <w:left w:w="15" w:type="dxa"/>
              <w:bottom w:w="15" w:type="dxa"/>
              <w:right w:w="15" w:type="dxa"/>
            </w:tcMar>
            <w:vAlign w:val="center"/>
          </w:tcPr>
          <w:p w:rsidR="00383E89" w:rsidRPr="002161A6" w:rsidRDefault="00383E89" w:rsidP="005E7808">
            <w:pPr>
              <w:pStyle w:val="a3"/>
              <w:jc w:val="center"/>
              <w:rPr>
                <w:sz w:val="18"/>
                <w:szCs w:val="18"/>
              </w:rPr>
            </w:pPr>
            <w:r w:rsidRPr="002161A6">
              <w:rPr>
                <w:sz w:val="18"/>
                <w:szCs w:val="18"/>
              </w:rPr>
              <w:t>2 шт.</w:t>
            </w:r>
          </w:p>
        </w:tc>
      </w:tr>
      <w:tr w:rsidR="00383E89" w:rsidRPr="002161A6" w:rsidTr="005E7808">
        <w:trPr>
          <w:trHeight w:val="30"/>
        </w:trPr>
        <w:tc>
          <w:tcPr>
            <w:tcW w:w="689" w:type="dxa"/>
            <w:tcMar>
              <w:top w:w="15" w:type="dxa"/>
              <w:left w:w="15" w:type="dxa"/>
              <w:bottom w:w="15" w:type="dxa"/>
              <w:right w:w="15" w:type="dxa"/>
            </w:tcMar>
            <w:vAlign w:val="center"/>
            <w:hideMark/>
          </w:tcPr>
          <w:p w:rsidR="00383E89" w:rsidRPr="002161A6" w:rsidRDefault="00383E89" w:rsidP="005E7808">
            <w:pPr>
              <w:pStyle w:val="a3"/>
              <w:rPr>
                <w:b/>
                <w:sz w:val="18"/>
                <w:szCs w:val="18"/>
              </w:rPr>
            </w:pPr>
            <w:r w:rsidRPr="002161A6">
              <w:rPr>
                <w:b/>
                <w:color w:val="000000"/>
                <w:sz w:val="18"/>
                <w:szCs w:val="18"/>
              </w:rPr>
              <w:t>3</w:t>
            </w:r>
          </w:p>
        </w:tc>
        <w:tc>
          <w:tcPr>
            <w:tcW w:w="1722" w:type="dxa"/>
            <w:tcMar>
              <w:top w:w="15" w:type="dxa"/>
              <w:left w:w="15" w:type="dxa"/>
              <w:bottom w:w="15" w:type="dxa"/>
              <w:right w:w="15" w:type="dxa"/>
            </w:tcMar>
            <w:vAlign w:val="center"/>
            <w:hideMark/>
          </w:tcPr>
          <w:p w:rsidR="00383E89" w:rsidRPr="002161A6" w:rsidRDefault="00383E89" w:rsidP="005E7808">
            <w:pPr>
              <w:pStyle w:val="a3"/>
              <w:rPr>
                <w:b/>
                <w:sz w:val="18"/>
                <w:szCs w:val="18"/>
              </w:rPr>
            </w:pPr>
            <w:r w:rsidRPr="002161A6">
              <w:rPr>
                <w:b/>
                <w:color w:val="000000"/>
                <w:sz w:val="18"/>
                <w:szCs w:val="18"/>
              </w:rPr>
              <w:t>Требования к условиям эксплуатации</w:t>
            </w:r>
          </w:p>
        </w:tc>
        <w:tc>
          <w:tcPr>
            <w:tcW w:w="8647" w:type="dxa"/>
            <w:gridSpan w:val="6"/>
            <w:tcMar>
              <w:top w:w="15" w:type="dxa"/>
              <w:left w:w="15" w:type="dxa"/>
              <w:bottom w:w="15" w:type="dxa"/>
              <w:right w:w="15" w:type="dxa"/>
            </w:tcMar>
            <w:vAlign w:val="center"/>
            <w:hideMark/>
          </w:tcPr>
          <w:p w:rsidR="00383E89" w:rsidRPr="002161A6" w:rsidRDefault="00383E89" w:rsidP="005E7808">
            <w:pPr>
              <w:spacing w:after="0"/>
              <w:rPr>
                <w:sz w:val="18"/>
                <w:szCs w:val="18"/>
              </w:rPr>
            </w:pPr>
            <w:r w:rsidRPr="002161A6">
              <w:rPr>
                <w:sz w:val="18"/>
                <w:szCs w:val="18"/>
              </w:rPr>
              <w:t xml:space="preserve">Температура воздуха от  +10°C до +40°C. </w:t>
            </w:r>
          </w:p>
          <w:p w:rsidR="00383E89" w:rsidRPr="002161A6" w:rsidRDefault="00383E89" w:rsidP="005E7808">
            <w:pPr>
              <w:spacing w:after="0"/>
              <w:rPr>
                <w:sz w:val="18"/>
                <w:szCs w:val="18"/>
              </w:rPr>
            </w:pPr>
            <w:r w:rsidRPr="002161A6">
              <w:rPr>
                <w:sz w:val="18"/>
                <w:szCs w:val="18"/>
              </w:rPr>
              <w:t>Относительная влажность воздуха от 30% до 75%.</w:t>
            </w:r>
          </w:p>
          <w:p w:rsidR="00383E89" w:rsidRPr="002161A6" w:rsidRDefault="00383E89" w:rsidP="005E7808">
            <w:pPr>
              <w:spacing w:after="0"/>
              <w:rPr>
                <w:sz w:val="18"/>
                <w:szCs w:val="18"/>
              </w:rPr>
            </w:pPr>
            <w:r w:rsidRPr="002161A6">
              <w:rPr>
                <w:sz w:val="18"/>
                <w:szCs w:val="18"/>
              </w:rPr>
              <w:t xml:space="preserve">Атмосферное давление от 700 до 1060 </w:t>
            </w:r>
            <w:proofErr w:type="spellStart"/>
            <w:r w:rsidRPr="002161A6">
              <w:rPr>
                <w:sz w:val="18"/>
                <w:szCs w:val="18"/>
              </w:rPr>
              <w:t>Гпа</w:t>
            </w:r>
            <w:proofErr w:type="spellEnd"/>
            <w:r w:rsidRPr="002161A6">
              <w:rPr>
                <w:sz w:val="18"/>
                <w:szCs w:val="18"/>
              </w:rPr>
              <w:t xml:space="preserve">. </w:t>
            </w:r>
          </w:p>
          <w:p w:rsidR="00383E89" w:rsidRPr="002161A6" w:rsidRDefault="00383E89" w:rsidP="005E7808">
            <w:pPr>
              <w:spacing w:after="0"/>
              <w:rPr>
                <w:sz w:val="18"/>
                <w:szCs w:val="18"/>
              </w:rPr>
            </w:pPr>
            <w:r w:rsidRPr="002161A6">
              <w:rPr>
                <w:sz w:val="18"/>
                <w:szCs w:val="18"/>
              </w:rPr>
              <w:t>Максимальная высота над уровнем моря 4000 м.</w:t>
            </w:r>
          </w:p>
          <w:p w:rsidR="00383E89" w:rsidRPr="002161A6" w:rsidRDefault="00383E89" w:rsidP="005E7808">
            <w:pPr>
              <w:spacing w:after="0"/>
              <w:rPr>
                <w:sz w:val="18"/>
                <w:szCs w:val="18"/>
              </w:rPr>
            </w:pPr>
            <w:r w:rsidRPr="002161A6">
              <w:rPr>
                <w:sz w:val="18"/>
                <w:szCs w:val="18"/>
              </w:rPr>
              <w:t>Условия транспортировки и хранения:</w:t>
            </w:r>
          </w:p>
          <w:p w:rsidR="00383E89" w:rsidRPr="002161A6" w:rsidRDefault="00383E89" w:rsidP="005E7808">
            <w:pPr>
              <w:spacing w:after="0"/>
              <w:rPr>
                <w:sz w:val="18"/>
                <w:szCs w:val="18"/>
              </w:rPr>
            </w:pPr>
            <w:r w:rsidRPr="002161A6">
              <w:rPr>
                <w:sz w:val="18"/>
                <w:szCs w:val="18"/>
              </w:rPr>
              <w:t xml:space="preserve">Температура воздуха от  –20°C до +50°C. </w:t>
            </w:r>
          </w:p>
          <w:p w:rsidR="00383E89" w:rsidRPr="002161A6" w:rsidRDefault="00383E89" w:rsidP="005E7808">
            <w:pPr>
              <w:spacing w:after="0"/>
              <w:rPr>
                <w:sz w:val="18"/>
                <w:szCs w:val="18"/>
              </w:rPr>
            </w:pPr>
            <w:r w:rsidRPr="002161A6">
              <w:rPr>
                <w:sz w:val="18"/>
                <w:szCs w:val="18"/>
              </w:rPr>
              <w:t>Относительная влажность воздуха от 0% до 90%.</w:t>
            </w:r>
          </w:p>
          <w:p w:rsidR="00383E89" w:rsidRPr="002161A6" w:rsidRDefault="00383E89" w:rsidP="005E7808">
            <w:pPr>
              <w:spacing w:after="0"/>
              <w:rPr>
                <w:sz w:val="18"/>
                <w:szCs w:val="18"/>
              </w:rPr>
            </w:pPr>
            <w:r w:rsidRPr="002161A6">
              <w:rPr>
                <w:sz w:val="18"/>
                <w:szCs w:val="18"/>
              </w:rPr>
              <w:t xml:space="preserve">Атмосферное давление от 500 до 1060 </w:t>
            </w:r>
            <w:proofErr w:type="spellStart"/>
            <w:r w:rsidRPr="002161A6">
              <w:rPr>
                <w:sz w:val="18"/>
                <w:szCs w:val="18"/>
              </w:rPr>
              <w:t>Гпа</w:t>
            </w:r>
            <w:proofErr w:type="spellEnd"/>
            <w:r w:rsidRPr="002161A6">
              <w:rPr>
                <w:sz w:val="18"/>
                <w:szCs w:val="18"/>
              </w:rPr>
              <w:t>.</w:t>
            </w:r>
          </w:p>
        </w:tc>
      </w:tr>
      <w:tr w:rsidR="00383E89" w:rsidRPr="002161A6" w:rsidTr="005E7808">
        <w:trPr>
          <w:trHeight w:val="30"/>
        </w:trPr>
        <w:tc>
          <w:tcPr>
            <w:tcW w:w="689" w:type="dxa"/>
            <w:tcMar>
              <w:top w:w="15" w:type="dxa"/>
              <w:left w:w="15" w:type="dxa"/>
              <w:bottom w:w="15" w:type="dxa"/>
              <w:right w:w="15" w:type="dxa"/>
            </w:tcMar>
            <w:vAlign w:val="center"/>
            <w:hideMark/>
          </w:tcPr>
          <w:p w:rsidR="00383E89" w:rsidRPr="002161A6" w:rsidRDefault="00383E89" w:rsidP="005E7808">
            <w:pPr>
              <w:pStyle w:val="a3"/>
              <w:rPr>
                <w:b/>
                <w:sz w:val="18"/>
                <w:szCs w:val="18"/>
              </w:rPr>
            </w:pPr>
            <w:r w:rsidRPr="002161A6">
              <w:rPr>
                <w:b/>
                <w:color w:val="000000"/>
                <w:sz w:val="18"/>
                <w:szCs w:val="18"/>
              </w:rPr>
              <w:t>4</w:t>
            </w:r>
          </w:p>
        </w:tc>
        <w:tc>
          <w:tcPr>
            <w:tcW w:w="1722" w:type="dxa"/>
            <w:tcMar>
              <w:top w:w="15" w:type="dxa"/>
              <w:left w:w="15" w:type="dxa"/>
              <w:bottom w:w="15" w:type="dxa"/>
              <w:right w:w="15" w:type="dxa"/>
            </w:tcMar>
            <w:vAlign w:val="center"/>
            <w:hideMark/>
          </w:tcPr>
          <w:p w:rsidR="00383E89" w:rsidRPr="002161A6" w:rsidRDefault="00383E89" w:rsidP="005E7808">
            <w:pPr>
              <w:pStyle w:val="a3"/>
              <w:rPr>
                <w:sz w:val="18"/>
                <w:szCs w:val="18"/>
              </w:rPr>
            </w:pPr>
            <w:r w:rsidRPr="002161A6">
              <w:rPr>
                <w:b/>
                <w:color w:val="000000"/>
                <w:sz w:val="18"/>
                <w:szCs w:val="18"/>
              </w:rPr>
              <w:t>Условия осуществления поставки медицинской техники</w:t>
            </w:r>
            <w:r w:rsidRPr="002161A6">
              <w:rPr>
                <w:sz w:val="18"/>
                <w:szCs w:val="18"/>
              </w:rPr>
              <w:br/>
            </w:r>
            <w:r w:rsidRPr="002161A6">
              <w:rPr>
                <w:color w:val="000000"/>
                <w:sz w:val="18"/>
                <w:szCs w:val="18"/>
              </w:rPr>
              <w:t>(в соответствии с ИНКОТЕРМС 2010)</w:t>
            </w:r>
          </w:p>
        </w:tc>
        <w:tc>
          <w:tcPr>
            <w:tcW w:w="8647" w:type="dxa"/>
            <w:gridSpan w:val="6"/>
            <w:tcMar>
              <w:top w:w="15" w:type="dxa"/>
              <w:left w:w="15" w:type="dxa"/>
              <w:bottom w:w="15" w:type="dxa"/>
              <w:right w:w="15" w:type="dxa"/>
            </w:tcMar>
            <w:vAlign w:val="center"/>
            <w:hideMark/>
          </w:tcPr>
          <w:p w:rsidR="00383E89" w:rsidRPr="002161A6" w:rsidRDefault="00383E89" w:rsidP="005E7808">
            <w:pPr>
              <w:pStyle w:val="a3"/>
              <w:rPr>
                <w:sz w:val="18"/>
                <w:szCs w:val="18"/>
              </w:rPr>
            </w:pPr>
            <w:r w:rsidRPr="002161A6">
              <w:rPr>
                <w:color w:val="000000"/>
                <w:sz w:val="18"/>
                <w:szCs w:val="18"/>
              </w:rPr>
              <w:t>Согласно условиям договора</w:t>
            </w:r>
          </w:p>
        </w:tc>
      </w:tr>
      <w:tr w:rsidR="00383E89" w:rsidRPr="002161A6" w:rsidTr="005E7808">
        <w:trPr>
          <w:trHeight w:val="30"/>
        </w:trPr>
        <w:tc>
          <w:tcPr>
            <w:tcW w:w="689" w:type="dxa"/>
            <w:tcMar>
              <w:top w:w="15" w:type="dxa"/>
              <w:left w:w="15" w:type="dxa"/>
              <w:bottom w:w="15" w:type="dxa"/>
              <w:right w:w="15" w:type="dxa"/>
            </w:tcMar>
            <w:vAlign w:val="center"/>
            <w:hideMark/>
          </w:tcPr>
          <w:p w:rsidR="00383E89" w:rsidRPr="002161A6" w:rsidRDefault="00383E89" w:rsidP="005E7808">
            <w:pPr>
              <w:pStyle w:val="a3"/>
              <w:rPr>
                <w:b/>
                <w:sz w:val="18"/>
                <w:szCs w:val="18"/>
              </w:rPr>
            </w:pPr>
            <w:r w:rsidRPr="002161A6">
              <w:rPr>
                <w:b/>
                <w:color w:val="000000"/>
                <w:sz w:val="18"/>
                <w:szCs w:val="18"/>
              </w:rPr>
              <w:t>5</w:t>
            </w:r>
          </w:p>
        </w:tc>
        <w:tc>
          <w:tcPr>
            <w:tcW w:w="1722" w:type="dxa"/>
            <w:tcMar>
              <w:top w:w="15" w:type="dxa"/>
              <w:left w:w="15" w:type="dxa"/>
              <w:bottom w:w="15" w:type="dxa"/>
              <w:right w:w="15" w:type="dxa"/>
            </w:tcMar>
            <w:vAlign w:val="center"/>
            <w:hideMark/>
          </w:tcPr>
          <w:p w:rsidR="00383E89" w:rsidRPr="002161A6" w:rsidRDefault="00383E89" w:rsidP="005E7808">
            <w:pPr>
              <w:pStyle w:val="a3"/>
              <w:rPr>
                <w:b/>
                <w:sz w:val="18"/>
                <w:szCs w:val="18"/>
              </w:rPr>
            </w:pPr>
            <w:r w:rsidRPr="002161A6">
              <w:rPr>
                <w:b/>
                <w:color w:val="000000"/>
                <w:sz w:val="18"/>
                <w:szCs w:val="18"/>
              </w:rPr>
              <w:t xml:space="preserve">Срок поставки медицинской техники место </w:t>
            </w:r>
            <w:r w:rsidRPr="002161A6">
              <w:rPr>
                <w:b/>
                <w:color w:val="000000"/>
                <w:sz w:val="18"/>
                <w:szCs w:val="18"/>
              </w:rPr>
              <w:lastRenderedPageBreak/>
              <w:t>дислокации</w:t>
            </w:r>
          </w:p>
        </w:tc>
        <w:tc>
          <w:tcPr>
            <w:tcW w:w="8647" w:type="dxa"/>
            <w:gridSpan w:val="6"/>
            <w:tcMar>
              <w:top w:w="15" w:type="dxa"/>
              <w:left w:w="15" w:type="dxa"/>
              <w:bottom w:w="15" w:type="dxa"/>
              <w:right w:w="15" w:type="dxa"/>
            </w:tcMar>
            <w:vAlign w:val="center"/>
            <w:hideMark/>
          </w:tcPr>
          <w:p w:rsidR="00383E89" w:rsidRPr="002161A6" w:rsidRDefault="001613FE" w:rsidP="005E7808">
            <w:pPr>
              <w:pStyle w:val="a3"/>
              <w:rPr>
                <w:color w:val="000000"/>
                <w:sz w:val="18"/>
                <w:szCs w:val="18"/>
              </w:rPr>
            </w:pPr>
            <w:r>
              <w:rPr>
                <w:color w:val="000000"/>
                <w:sz w:val="18"/>
                <w:szCs w:val="18"/>
              </w:rPr>
              <w:lastRenderedPageBreak/>
              <w:t>6</w:t>
            </w:r>
            <w:r w:rsidR="00383E89" w:rsidRPr="002161A6">
              <w:rPr>
                <w:color w:val="000000"/>
                <w:sz w:val="18"/>
                <w:szCs w:val="18"/>
              </w:rPr>
              <w:t>0 календарных дней</w:t>
            </w:r>
            <w:proofErr w:type="gramStart"/>
            <w:r w:rsidR="00383E89">
              <w:rPr>
                <w:color w:val="000000"/>
                <w:sz w:val="18"/>
                <w:szCs w:val="18"/>
              </w:rPr>
              <w:t>.</w:t>
            </w:r>
            <w:proofErr w:type="gramEnd"/>
            <w:r w:rsidR="00383E89">
              <w:rPr>
                <w:color w:val="000000"/>
                <w:sz w:val="18"/>
                <w:szCs w:val="18"/>
              </w:rPr>
              <w:t xml:space="preserve">  </w:t>
            </w:r>
            <w:proofErr w:type="gramStart"/>
            <w:r w:rsidR="00383E89">
              <w:rPr>
                <w:color w:val="000000"/>
                <w:sz w:val="18"/>
                <w:szCs w:val="18"/>
              </w:rPr>
              <w:t>н</w:t>
            </w:r>
            <w:proofErr w:type="gramEnd"/>
            <w:r w:rsidR="00383E89">
              <w:rPr>
                <w:color w:val="000000"/>
                <w:sz w:val="18"/>
                <w:szCs w:val="18"/>
              </w:rPr>
              <w:t>е позднее 25 декабря 2023 года</w:t>
            </w:r>
          </w:p>
          <w:p w:rsidR="00383E89" w:rsidRPr="002161A6" w:rsidRDefault="00383E89" w:rsidP="005E7808">
            <w:pPr>
              <w:pStyle w:val="a3"/>
              <w:rPr>
                <w:sz w:val="18"/>
                <w:szCs w:val="18"/>
              </w:rPr>
            </w:pPr>
            <w:r w:rsidRPr="002161A6">
              <w:rPr>
                <w:color w:val="000000"/>
                <w:sz w:val="18"/>
                <w:szCs w:val="18"/>
              </w:rPr>
              <w:t>Адрес:</w:t>
            </w:r>
          </w:p>
        </w:tc>
      </w:tr>
      <w:tr w:rsidR="00383E89" w:rsidRPr="002161A6" w:rsidTr="005E7808">
        <w:trPr>
          <w:trHeight w:val="30"/>
        </w:trPr>
        <w:tc>
          <w:tcPr>
            <w:tcW w:w="689" w:type="dxa"/>
            <w:tcMar>
              <w:top w:w="15" w:type="dxa"/>
              <w:left w:w="15" w:type="dxa"/>
              <w:bottom w:w="15" w:type="dxa"/>
              <w:right w:w="15" w:type="dxa"/>
            </w:tcMar>
            <w:vAlign w:val="center"/>
            <w:hideMark/>
          </w:tcPr>
          <w:p w:rsidR="00383E89" w:rsidRPr="002161A6" w:rsidRDefault="00383E89" w:rsidP="005E7808">
            <w:pPr>
              <w:pStyle w:val="a3"/>
              <w:rPr>
                <w:b/>
                <w:sz w:val="18"/>
                <w:szCs w:val="18"/>
              </w:rPr>
            </w:pPr>
            <w:r w:rsidRPr="002161A6">
              <w:rPr>
                <w:b/>
                <w:color w:val="000000"/>
                <w:sz w:val="18"/>
                <w:szCs w:val="18"/>
              </w:rPr>
              <w:lastRenderedPageBreak/>
              <w:t>6</w:t>
            </w:r>
          </w:p>
        </w:tc>
        <w:tc>
          <w:tcPr>
            <w:tcW w:w="1722" w:type="dxa"/>
            <w:tcMar>
              <w:top w:w="15" w:type="dxa"/>
              <w:left w:w="15" w:type="dxa"/>
              <w:bottom w:w="15" w:type="dxa"/>
              <w:right w:w="15" w:type="dxa"/>
            </w:tcMar>
            <w:vAlign w:val="center"/>
            <w:hideMark/>
          </w:tcPr>
          <w:p w:rsidR="00383E89" w:rsidRPr="002161A6" w:rsidRDefault="00383E89" w:rsidP="005E7808">
            <w:pPr>
              <w:pStyle w:val="a3"/>
              <w:rPr>
                <w:b/>
                <w:sz w:val="18"/>
                <w:szCs w:val="18"/>
              </w:rPr>
            </w:pPr>
            <w:r w:rsidRPr="002161A6">
              <w:rPr>
                <w:b/>
                <w:color w:val="000000"/>
                <w:sz w:val="18"/>
                <w:szCs w:val="18"/>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8647" w:type="dxa"/>
            <w:gridSpan w:val="6"/>
            <w:tcMar>
              <w:top w:w="15" w:type="dxa"/>
              <w:left w:w="15" w:type="dxa"/>
              <w:bottom w:w="15" w:type="dxa"/>
              <w:right w:w="15" w:type="dxa"/>
            </w:tcMar>
            <w:vAlign w:val="center"/>
            <w:hideMark/>
          </w:tcPr>
          <w:p w:rsidR="00383E89" w:rsidRPr="002161A6" w:rsidRDefault="00383E89" w:rsidP="005E7808">
            <w:pPr>
              <w:pStyle w:val="a3"/>
              <w:rPr>
                <w:color w:val="000000"/>
                <w:sz w:val="18"/>
                <w:szCs w:val="18"/>
              </w:rPr>
            </w:pPr>
            <w:r w:rsidRPr="002161A6">
              <w:rPr>
                <w:color w:val="000000"/>
                <w:sz w:val="18"/>
                <w:szCs w:val="18"/>
              </w:rPr>
              <w:t>Гарантийное сервисное обслуживание медицинской техники не менее 37 месяцев.</w:t>
            </w:r>
          </w:p>
          <w:p w:rsidR="00383E89" w:rsidRPr="002161A6" w:rsidRDefault="00383E89" w:rsidP="005E7808">
            <w:pPr>
              <w:pStyle w:val="a3"/>
              <w:rPr>
                <w:color w:val="000000"/>
                <w:sz w:val="18"/>
                <w:szCs w:val="18"/>
              </w:rPr>
            </w:pPr>
            <w:r w:rsidRPr="002161A6">
              <w:rPr>
                <w:color w:val="000000"/>
                <w:sz w:val="18"/>
                <w:szCs w:val="18"/>
              </w:rPr>
              <w:t>Плановое техническое обслуживание должно проводиться не реже чем 1 раз в год.</w:t>
            </w:r>
          </w:p>
          <w:p w:rsidR="00383E89" w:rsidRPr="002161A6" w:rsidRDefault="00383E89" w:rsidP="005E7808">
            <w:pPr>
              <w:pStyle w:val="a3"/>
              <w:rPr>
                <w:color w:val="000000"/>
                <w:sz w:val="18"/>
                <w:szCs w:val="18"/>
              </w:rPr>
            </w:pPr>
            <w:r w:rsidRPr="002161A6">
              <w:rPr>
                <w:color w:val="000000"/>
                <w:sz w:val="18"/>
                <w:szCs w:val="18"/>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383E89" w:rsidRPr="002161A6" w:rsidRDefault="00383E89" w:rsidP="005E7808">
            <w:pPr>
              <w:pStyle w:val="a3"/>
              <w:rPr>
                <w:color w:val="000000"/>
                <w:sz w:val="18"/>
                <w:szCs w:val="18"/>
              </w:rPr>
            </w:pPr>
            <w:r w:rsidRPr="002161A6">
              <w:rPr>
                <w:color w:val="000000"/>
                <w:sz w:val="18"/>
                <w:szCs w:val="18"/>
              </w:rPr>
              <w:t>- замену отработавших ресурс составных частей;</w:t>
            </w:r>
          </w:p>
          <w:p w:rsidR="00383E89" w:rsidRPr="002161A6" w:rsidRDefault="00383E89" w:rsidP="005E7808">
            <w:pPr>
              <w:pStyle w:val="a3"/>
              <w:rPr>
                <w:color w:val="000000"/>
                <w:sz w:val="18"/>
                <w:szCs w:val="18"/>
              </w:rPr>
            </w:pPr>
            <w:r w:rsidRPr="002161A6">
              <w:rPr>
                <w:color w:val="000000"/>
                <w:sz w:val="18"/>
                <w:szCs w:val="18"/>
              </w:rPr>
              <w:t>- замене или восстановлении отдельных частей медицинской техники;</w:t>
            </w:r>
          </w:p>
          <w:p w:rsidR="00383E89" w:rsidRPr="002161A6" w:rsidRDefault="00383E89" w:rsidP="005E7808">
            <w:pPr>
              <w:pStyle w:val="a3"/>
              <w:rPr>
                <w:color w:val="000000"/>
                <w:sz w:val="18"/>
                <w:szCs w:val="18"/>
              </w:rPr>
            </w:pPr>
            <w:r w:rsidRPr="002161A6">
              <w:rPr>
                <w:color w:val="000000"/>
                <w:sz w:val="18"/>
                <w:szCs w:val="18"/>
              </w:rPr>
              <w:t>- настройку и регулировку медицинской техники; специфические для данной медицинской техники работы и т.п.;</w:t>
            </w:r>
          </w:p>
          <w:p w:rsidR="00383E89" w:rsidRPr="002161A6" w:rsidRDefault="00383E89" w:rsidP="005E7808">
            <w:pPr>
              <w:pStyle w:val="a3"/>
              <w:rPr>
                <w:color w:val="000000"/>
                <w:sz w:val="18"/>
                <w:szCs w:val="18"/>
              </w:rPr>
            </w:pPr>
            <w:r w:rsidRPr="002161A6">
              <w:rPr>
                <w:color w:val="000000"/>
                <w:sz w:val="18"/>
                <w:szCs w:val="18"/>
              </w:rPr>
              <w:t>- чистку, смазку и при необходимости переборку основных механизмов и узлов;</w:t>
            </w:r>
          </w:p>
          <w:p w:rsidR="00383E89" w:rsidRPr="002161A6" w:rsidRDefault="00383E89" w:rsidP="005E7808">
            <w:pPr>
              <w:pStyle w:val="a3"/>
              <w:rPr>
                <w:color w:val="000000"/>
                <w:sz w:val="18"/>
                <w:szCs w:val="18"/>
              </w:rPr>
            </w:pPr>
            <w:r w:rsidRPr="002161A6">
              <w:rPr>
                <w:color w:val="000000"/>
                <w:sz w:val="18"/>
                <w:szCs w:val="18"/>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383E89" w:rsidRPr="002161A6" w:rsidRDefault="00383E89" w:rsidP="005E7808">
            <w:pPr>
              <w:pStyle w:val="a3"/>
              <w:rPr>
                <w:sz w:val="18"/>
                <w:szCs w:val="18"/>
              </w:rPr>
            </w:pPr>
            <w:r w:rsidRPr="002161A6">
              <w:rPr>
                <w:color w:val="000000"/>
                <w:sz w:val="18"/>
                <w:szCs w:val="18"/>
              </w:rPr>
              <w:t>- иные указанные в эксплуатационной документации операции, специфические для конкретного типа медицинской техники.</w:t>
            </w:r>
          </w:p>
        </w:tc>
      </w:tr>
    </w:tbl>
    <w:p w:rsidR="00383E89" w:rsidRDefault="00383E89" w:rsidP="00383E89">
      <w:pPr>
        <w:jc w:val="right"/>
      </w:pPr>
    </w:p>
    <w:p w:rsidR="001613FE" w:rsidRPr="00BA76B1" w:rsidRDefault="001613FE" w:rsidP="001613FE">
      <w:pPr>
        <w:pStyle w:val="a3"/>
        <w:rPr>
          <w:b/>
          <w:szCs w:val="18"/>
          <w:lang w:eastAsia="ru-RU"/>
        </w:rPr>
      </w:pPr>
      <w:r w:rsidRPr="00BA76B1">
        <w:rPr>
          <w:b/>
          <w:szCs w:val="18"/>
          <w:lang w:eastAsia="ru-RU"/>
        </w:rPr>
        <w:t>Закупка</w:t>
      </w:r>
      <w:proofErr w:type="gramStart"/>
      <w:r w:rsidRPr="00BA76B1">
        <w:rPr>
          <w:b/>
          <w:szCs w:val="18"/>
          <w:lang w:eastAsia="ru-RU"/>
        </w:rPr>
        <w:t xml:space="preserve"> О</w:t>
      </w:r>
      <w:proofErr w:type="gramEnd"/>
      <w:r w:rsidRPr="00BA76B1">
        <w:rPr>
          <w:b/>
          <w:szCs w:val="18"/>
          <w:lang w:eastAsia="ru-RU"/>
        </w:rPr>
        <w:t xml:space="preserve">существляется в соответствии с </w:t>
      </w:r>
      <w:r>
        <w:rPr>
          <w:b/>
          <w:szCs w:val="18"/>
          <w:lang w:eastAsia="ru-RU"/>
        </w:rPr>
        <w:t>Приказом МЗ</w:t>
      </w:r>
      <w:r w:rsidRPr="00BA76B1">
        <w:rPr>
          <w:b/>
          <w:szCs w:val="18"/>
          <w:lang w:eastAsia="ru-RU"/>
        </w:rPr>
        <w:t xml:space="preserve"> РК №</w:t>
      </w:r>
      <w:r>
        <w:rPr>
          <w:b/>
          <w:szCs w:val="18"/>
          <w:lang w:eastAsia="ru-RU"/>
        </w:rPr>
        <w:t>110</w:t>
      </w:r>
      <w:r w:rsidRPr="00BA76B1">
        <w:rPr>
          <w:b/>
          <w:szCs w:val="18"/>
          <w:lang w:eastAsia="ru-RU"/>
        </w:rPr>
        <w:t xml:space="preserve"> от 0</w:t>
      </w:r>
      <w:r>
        <w:rPr>
          <w:b/>
          <w:szCs w:val="18"/>
          <w:lang w:eastAsia="ru-RU"/>
        </w:rPr>
        <w:t>7</w:t>
      </w:r>
      <w:r w:rsidRPr="00BA76B1">
        <w:rPr>
          <w:b/>
          <w:szCs w:val="18"/>
          <w:lang w:eastAsia="ru-RU"/>
        </w:rPr>
        <w:t>.06.202</w:t>
      </w:r>
      <w:r>
        <w:rPr>
          <w:b/>
          <w:szCs w:val="18"/>
          <w:lang w:eastAsia="ru-RU"/>
        </w:rPr>
        <w:t>3</w:t>
      </w:r>
      <w:r w:rsidRPr="00BA76B1">
        <w:rPr>
          <w:b/>
          <w:szCs w:val="18"/>
          <w:lang w:eastAsia="ru-RU"/>
        </w:rPr>
        <w:t>г.</w:t>
      </w:r>
      <w:r w:rsidRPr="00BA76B1">
        <w:rPr>
          <w:b/>
          <w:szCs w:val="18"/>
          <w:lang w:eastAsia="ru-RU"/>
        </w:rPr>
        <w:br/>
        <w:t xml:space="preserve">Адрес Заказчика: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Товары должны поставляться по адресу: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Срок поставки: </w:t>
      </w:r>
      <w:r w:rsidRPr="001613FE">
        <w:rPr>
          <w:b/>
          <w:color w:val="FF0000"/>
          <w:szCs w:val="18"/>
          <w:lang w:eastAsia="ru-RU"/>
        </w:rPr>
        <w:t>60</w:t>
      </w:r>
      <w:r>
        <w:rPr>
          <w:b/>
          <w:color w:val="FF0000"/>
          <w:szCs w:val="18"/>
          <w:lang w:eastAsia="ru-RU"/>
        </w:rPr>
        <w:t xml:space="preserve"> календарных дней со дня заключения договора, не позднее 25 декабря 2023г.</w:t>
      </w:r>
      <w:r w:rsidRPr="00BA76B1">
        <w:rPr>
          <w:b/>
          <w:szCs w:val="18"/>
          <w:lang w:eastAsia="ru-RU"/>
        </w:rPr>
        <w:br/>
        <w:t>Условия поставок: на условиях ИНКОТЕРМС 2000: DDP</w:t>
      </w:r>
    </w:p>
    <w:p w:rsidR="001613FE" w:rsidRPr="00BA76B1" w:rsidRDefault="001613FE" w:rsidP="001613FE">
      <w:pPr>
        <w:pStyle w:val="a3"/>
        <w:rPr>
          <w:b/>
          <w:szCs w:val="18"/>
          <w:lang w:eastAsia="ru-RU"/>
        </w:rPr>
      </w:pPr>
      <w:r w:rsidRPr="00BA76B1">
        <w:rPr>
          <w:b/>
          <w:szCs w:val="18"/>
          <w:lang w:eastAsia="ru-RU"/>
        </w:rPr>
        <w:t>Срок оплаты: 90 дней, со дня поставки товара </w:t>
      </w:r>
      <w:r w:rsidRPr="00BA76B1">
        <w:rPr>
          <w:b/>
          <w:szCs w:val="18"/>
          <w:lang w:eastAsia="ru-RU"/>
        </w:rPr>
        <w:br/>
        <w:t>Место представления /приема/ документов: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Pr>
          <w:b/>
          <w:szCs w:val="18"/>
          <w:lang w:eastAsia="ru-RU"/>
        </w:rPr>
        <w:t>г</w:t>
      </w:r>
      <w:proofErr w:type="gramStart"/>
      <w:r>
        <w:rPr>
          <w:b/>
          <w:szCs w:val="18"/>
          <w:lang w:eastAsia="ru-RU"/>
        </w:rPr>
        <w:t>.Е</w:t>
      </w:r>
      <w:proofErr w:type="gramEnd"/>
      <w:r>
        <w:rPr>
          <w:b/>
          <w:szCs w:val="18"/>
          <w:lang w:eastAsia="ru-RU"/>
        </w:rPr>
        <w:t>сик</w:t>
      </w:r>
      <w:proofErr w:type="spellEnd"/>
      <w:r>
        <w:rPr>
          <w:b/>
          <w:szCs w:val="18"/>
          <w:lang w:eastAsia="ru-RU"/>
        </w:rPr>
        <w:t xml:space="preserve">, улица Абая 336 (здание </w:t>
      </w:r>
      <w:r w:rsidRPr="00BA76B1">
        <w:rPr>
          <w:b/>
          <w:szCs w:val="18"/>
          <w:lang w:eastAsia="ru-RU"/>
        </w:rPr>
        <w:t>Г</w:t>
      </w:r>
      <w:r>
        <w:rPr>
          <w:b/>
          <w:szCs w:val="18"/>
          <w:lang w:eastAsia="ru-RU"/>
        </w:rPr>
        <w:t>К</w:t>
      </w:r>
      <w:r w:rsidRPr="00BA76B1">
        <w:rPr>
          <w:b/>
          <w:szCs w:val="18"/>
          <w:lang w:eastAsia="ru-RU"/>
        </w:rPr>
        <w:t>П на ПХВ «</w:t>
      </w:r>
      <w:proofErr w:type="spellStart"/>
      <w:r w:rsidRPr="00BA76B1">
        <w:rPr>
          <w:b/>
          <w:szCs w:val="18"/>
          <w:lang w:eastAsia="ru-RU"/>
        </w:rPr>
        <w:t>Енбекшиказахская</w:t>
      </w:r>
      <w:proofErr w:type="spellEnd"/>
      <w:r w:rsidRPr="00BA76B1">
        <w:rPr>
          <w:b/>
          <w:szCs w:val="18"/>
          <w:lang w:eastAsia="ru-RU"/>
        </w:rPr>
        <w:t xml:space="preserve"> М</w:t>
      </w:r>
      <w:r>
        <w:rPr>
          <w:b/>
          <w:szCs w:val="18"/>
          <w:lang w:eastAsia="ru-RU"/>
        </w:rPr>
        <w:t>ЦР</w:t>
      </w:r>
      <w:r w:rsidRPr="00BA76B1">
        <w:rPr>
          <w:b/>
          <w:szCs w:val="18"/>
          <w:lang w:eastAsia="ru-RU"/>
        </w:rPr>
        <w:t xml:space="preserve">Б» Управление здравоохранения </w:t>
      </w:r>
      <w:proofErr w:type="spellStart"/>
      <w:r w:rsidRPr="00BA76B1">
        <w:rPr>
          <w:b/>
          <w:szCs w:val="18"/>
          <w:lang w:eastAsia="ru-RU"/>
        </w:rPr>
        <w:t>Алматинской</w:t>
      </w:r>
      <w:proofErr w:type="spellEnd"/>
      <w:r w:rsidRPr="00BA76B1">
        <w:rPr>
          <w:b/>
          <w:szCs w:val="18"/>
          <w:lang w:eastAsia="ru-RU"/>
        </w:rPr>
        <w:t xml:space="preserve"> области).</w:t>
      </w:r>
    </w:p>
    <w:p w:rsidR="001613FE" w:rsidRPr="00BA76B1" w:rsidRDefault="001613FE" w:rsidP="001613FE">
      <w:pPr>
        <w:pStyle w:val="a3"/>
        <w:rPr>
          <w:b/>
          <w:szCs w:val="18"/>
        </w:rPr>
      </w:pPr>
      <w:r w:rsidRPr="00BA76B1">
        <w:rPr>
          <w:b/>
          <w:szCs w:val="18"/>
          <w:lang w:eastAsia="ru-RU"/>
        </w:rPr>
        <w:t xml:space="preserve">Прием заявок начинается с </w:t>
      </w:r>
      <w:r>
        <w:rPr>
          <w:b/>
          <w:szCs w:val="18"/>
          <w:lang w:eastAsia="ru-RU"/>
        </w:rPr>
        <w:t>14</w:t>
      </w:r>
      <w:r w:rsidRPr="00BA76B1">
        <w:rPr>
          <w:b/>
          <w:szCs w:val="18"/>
          <w:lang w:eastAsia="ru-RU"/>
        </w:rPr>
        <w:t>.</w:t>
      </w:r>
      <w:r w:rsidRPr="00ED7938">
        <w:rPr>
          <w:b/>
          <w:szCs w:val="18"/>
          <w:lang w:eastAsia="ru-RU"/>
        </w:rPr>
        <w:t>0</w:t>
      </w:r>
      <w:r>
        <w:rPr>
          <w:b/>
          <w:szCs w:val="18"/>
          <w:lang w:eastAsia="ru-RU"/>
        </w:rPr>
        <w:t>9</w:t>
      </w:r>
      <w:r w:rsidRPr="00BA76B1">
        <w:rPr>
          <w:b/>
          <w:szCs w:val="18"/>
          <w:lang w:eastAsia="ru-RU"/>
        </w:rPr>
        <w:t>.202</w:t>
      </w:r>
      <w:r>
        <w:rPr>
          <w:b/>
          <w:szCs w:val="18"/>
          <w:lang w:eastAsia="ru-RU"/>
        </w:rPr>
        <w:t>3  г</w:t>
      </w:r>
      <w:proofErr w:type="gramStart"/>
      <w:r>
        <w:rPr>
          <w:b/>
          <w:szCs w:val="18"/>
          <w:lang w:eastAsia="ru-RU"/>
        </w:rPr>
        <w:t xml:space="preserve"> .</w:t>
      </w:r>
      <w:proofErr w:type="gramEnd"/>
      <w:r w:rsidRPr="00BA76B1">
        <w:rPr>
          <w:b/>
          <w:szCs w:val="18"/>
          <w:lang w:eastAsia="ru-RU"/>
        </w:rPr>
        <w:t xml:space="preserve"> </w:t>
      </w:r>
      <w:r w:rsidRPr="00BA76B1">
        <w:rPr>
          <w:b/>
          <w:szCs w:val="18"/>
          <w:lang w:eastAsia="ru-RU"/>
        </w:rPr>
        <w:br/>
        <w:t xml:space="preserve">Окончательный срок подачи документов: </w:t>
      </w:r>
      <w:r>
        <w:rPr>
          <w:b/>
          <w:szCs w:val="18"/>
          <w:lang w:eastAsia="ru-RU"/>
        </w:rPr>
        <w:t>03</w:t>
      </w:r>
      <w:r w:rsidRPr="00BA76B1">
        <w:rPr>
          <w:b/>
          <w:szCs w:val="18"/>
          <w:lang w:eastAsia="ru-RU"/>
        </w:rPr>
        <w:t xml:space="preserve"> </w:t>
      </w:r>
      <w:r>
        <w:rPr>
          <w:b/>
          <w:szCs w:val="18"/>
          <w:lang w:eastAsia="ru-RU"/>
        </w:rPr>
        <w:t>октября</w:t>
      </w:r>
      <w:r w:rsidRPr="00BA76B1">
        <w:rPr>
          <w:b/>
          <w:szCs w:val="18"/>
          <w:lang w:eastAsia="ru-RU"/>
        </w:rPr>
        <w:t xml:space="preserve">  2023 г. до </w:t>
      </w:r>
      <w:r w:rsidRPr="00BA76B1">
        <w:rPr>
          <w:b/>
          <w:szCs w:val="18"/>
          <w:lang w:val="kk-KZ" w:eastAsia="ru-RU"/>
        </w:rPr>
        <w:t>1</w:t>
      </w:r>
      <w:r>
        <w:rPr>
          <w:b/>
          <w:szCs w:val="18"/>
          <w:lang w:val="kk-KZ" w:eastAsia="ru-RU"/>
        </w:rPr>
        <w:t>0</w:t>
      </w:r>
      <w:r w:rsidRPr="00BA76B1">
        <w:rPr>
          <w:b/>
          <w:szCs w:val="18"/>
          <w:lang w:eastAsia="ru-RU"/>
        </w:rPr>
        <w:t>-00 часов.</w:t>
      </w:r>
      <w:r w:rsidRPr="00BA76B1">
        <w:rPr>
          <w:b/>
          <w:szCs w:val="18"/>
          <w:lang w:eastAsia="ru-RU"/>
        </w:rPr>
        <w:br/>
        <w:t xml:space="preserve">Дата, время и место вскрытия конвертов с </w:t>
      </w:r>
      <w:proofErr w:type="gramStart"/>
      <w:r w:rsidRPr="00BA76B1">
        <w:rPr>
          <w:b/>
          <w:szCs w:val="18"/>
          <w:lang w:eastAsia="ru-RU"/>
        </w:rPr>
        <w:t>тендерной</w:t>
      </w:r>
      <w:proofErr w:type="gramEnd"/>
      <w:r w:rsidRPr="00BA76B1">
        <w:rPr>
          <w:b/>
          <w:szCs w:val="18"/>
          <w:lang w:eastAsia="ru-RU"/>
        </w:rPr>
        <w:t xml:space="preserve"> документаций:</w:t>
      </w:r>
      <w:r w:rsidRPr="00BA76B1">
        <w:rPr>
          <w:b/>
          <w:szCs w:val="18"/>
          <w:lang w:eastAsia="ru-RU"/>
        </w:rPr>
        <w:br/>
      </w:r>
      <w:r>
        <w:rPr>
          <w:b/>
          <w:szCs w:val="18"/>
          <w:lang w:eastAsia="ru-RU"/>
        </w:rPr>
        <w:t>03</w:t>
      </w:r>
      <w:r w:rsidRPr="00BA76B1">
        <w:rPr>
          <w:b/>
          <w:szCs w:val="18"/>
          <w:lang w:eastAsia="ru-RU"/>
        </w:rPr>
        <w:t xml:space="preserve"> </w:t>
      </w:r>
      <w:r>
        <w:rPr>
          <w:b/>
          <w:szCs w:val="18"/>
          <w:lang w:eastAsia="ru-RU"/>
        </w:rPr>
        <w:t>октября</w:t>
      </w:r>
      <w:r w:rsidRPr="00BA76B1">
        <w:rPr>
          <w:b/>
          <w:szCs w:val="18"/>
          <w:lang w:eastAsia="ru-RU"/>
        </w:rPr>
        <w:t xml:space="preserve">  2023 г., в 1</w:t>
      </w:r>
      <w:r>
        <w:rPr>
          <w:b/>
          <w:szCs w:val="18"/>
          <w:lang w:eastAsia="ru-RU"/>
        </w:rPr>
        <w:t>2</w:t>
      </w:r>
      <w:r w:rsidRPr="00BA76B1">
        <w:rPr>
          <w:b/>
          <w:szCs w:val="18"/>
          <w:lang w:eastAsia="ru-RU"/>
        </w:rPr>
        <w:t>-00 часов, в кабинете государственных закупок</w:t>
      </w:r>
    </w:p>
    <w:p w:rsidR="00383E89" w:rsidRPr="00E4589F" w:rsidRDefault="00383E89" w:rsidP="00383E89"/>
    <w:sectPr w:rsidR="00383E89" w:rsidRPr="00E4589F" w:rsidSect="000B670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5FE7"/>
    <w:rsid w:val="0015289F"/>
    <w:rsid w:val="001613FE"/>
    <w:rsid w:val="00255BF9"/>
    <w:rsid w:val="002E1838"/>
    <w:rsid w:val="00383E89"/>
    <w:rsid w:val="004E7B44"/>
    <w:rsid w:val="00526186"/>
    <w:rsid w:val="00542DA9"/>
    <w:rsid w:val="00845FE7"/>
    <w:rsid w:val="00900510"/>
    <w:rsid w:val="00AE14D0"/>
    <w:rsid w:val="00B821AE"/>
    <w:rsid w:val="00C94265"/>
    <w:rsid w:val="00E076B4"/>
    <w:rsid w:val="00E4589F"/>
    <w:rsid w:val="00F52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E7"/>
    <w:pPr>
      <w:spacing w:after="8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45FE7"/>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845FE7"/>
    <w:rPr>
      <w:i/>
      <w:iCs/>
      <w:color w:val="333399"/>
      <w:u w:val="single"/>
    </w:rPr>
  </w:style>
  <w:style w:type="paragraph" w:styleId="a3">
    <w:name w:val="No Spacing"/>
    <w:link w:val="a4"/>
    <w:qFormat/>
    <w:rsid w:val="00845FE7"/>
    <w:pPr>
      <w:spacing w:after="80" w:line="240" w:lineRule="auto"/>
    </w:pPr>
    <w:rPr>
      <w:rFonts w:ascii="Times New Roman" w:eastAsia="MS Mincho" w:hAnsi="Times New Roman" w:cs="Times New Roman"/>
      <w:sz w:val="24"/>
      <w:szCs w:val="24"/>
      <w:lang w:eastAsia="ja-JP"/>
    </w:rPr>
  </w:style>
  <w:style w:type="character" w:customStyle="1" w:styleId="a4">
    <w:name w:val="Без интервала Знак"/>
    <w:link w:val="a3"/>
    <w:rsid w:val="00383E89"/>
    <w:rPr>
      <w:rFonts w:ascii="Times New Roman" w:eastAsia="MS Mincho" w:hAnsi="Times New Roman" w:cs="Times New Roman"/>
      <w:sz w:val="24"/>
      <w:szCs w:val="24"/>
      <w:lang w:eastAsia="ja-JP"/>
    </w:rPr>
  </w:style>
  <w:style w:type="character" w:customStyle="1" w:styleId="1">
    <w:name w:val="Стиль1 Знак"/>
    <w:link w:val="10"/>
    <w:rsid w:val="001613FE"/>
    <w:rPr>
      <w:rFonts w:ascii="Times New Roman" w:eastAsia="Times New Roman" w:hAnsi="Times New Roman"/>
    </w:rPr>
  </w:style>
  <w:style w:type="paragraph" w:customStyle="1" w:styleId="10">
    <w:name w:val="Стиль1"/>
    <w:basedOn w:val="a"/>
    <w:link w:val="1"/>
    <w:qFormat/>
    <w:rsid w:val="001613FE"/>
    <w:pPr>
      <w:spacing w:after="0"/>
      <w:jc w:val="both"/>
    </w:pPr>
    <w:rPr>
      <w:rFonts w:eastAsia="Times New Roman"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9904</Words>
  <Characters>56454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5</cp:revision>
  <dcterms:created xsi:type="dcterms:W3CDTF">2023-09-21T09:31:00Z</dcterms:created>
  <dcterms:modified xsi:type="dcterms:W3CDTF">2023-09-21T10:04:00Z</dcterms:modified>
</cp:coreProperties>
</file>