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D11D29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D11D29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00E3" w:rsidRPr="00D11D29" w:rsidRDefault="005600E3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A02CC" w:rsidRPr="00D11D29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22CFB" w:rsidRPr="00D11D29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Объявление №</w:t>
            </w:r>
            <w:r w:rsidR="005600E3" w:rsidRPr="00D11D2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45</w:t>
            </w:r>
          </w:p>
        </w:tc>
      </w:tr>
      <w:tr w:rsidR="00F22CFB" w:rsidRPr="00D11D29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D11D29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ГКП на ПХВ «</w:t>
            </w:r>
            <w:proofErr w:type="spellStart"/>
            <w:r w:rsidRPr="00D11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Енбекшиказахская</w:t>
            </w:r>
            <w:proofErr w:type="spellEnd"/>
            <w:r w:rsidRPr="00D11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D11D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закупу следующих </w:t>
            </w:r>
            <w:r w:rsidRPr="00D11D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лекарственных средств</w:t>
            </w:r>
            <w:r w:rsidR="0031042D" w:rsidRPr="00D11D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на 2024 год</w:t>
            </w:r>
            <w:r w:rsidRPr="00D11D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F22CFB" w:rsidRPr="00D11D29" w:rsidRDefault="00F22CF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2977"/>
        <w:gridCol w:w="1275"/>
        <w:gridCol w:w="993"/>
        <w:gridCol w:w="1275"/>
        <w:gridCol w:w="1560"/>
      </w:tblGrid>
      <w:tr w:rsidR="00F22CFB" w:rsidRPr="00D11D29" w:rsidTr="00D11D29">
        <w:tc>
          <w:tcPr>
            <w:tcW w:w="425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275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D11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F22CFB" w:rsidRPr="00D11D29" w:rsidRDefault="0021663B" w:rsidP="00D07A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60" w:type="dxa"/>
          </w:tcPr>
          <w:p w:rsidR="00F22CFB" w:rsidRPr="00D11D29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4A4831" w:rsidRPr="00D11D29" w:rsidTr="00E30F04">
        <w:trPr>
          <w:trHeight w:val="1307"/>
        </w:trPr>
        <w:tc>
          <w:tcPr>
            <w:tcW w:w="425" w:type="dxa"/>
            <w:vAlign w:val="center"/>
          </w:tcPr>
          <w:p w:rsidR="004A4831" w:rsidRPr="00D11D29" w:rsidRDefault="004A4831" w:rsidP="00D11D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4A4831" w:rsidRPr="00D11D29" w:rsidRDefault="00D11D29" w:rsidP="00D11D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11D29">
              <w:rPr>
                <w:rFonts w:ascii="Times New Roman" w:hAnsi="Times New Roman"/>
                <w:sz w:val="24"/>
                <w:szCs w:val="24"/>
              </w:rPr>
              <w:t>Иммуноглобулин человека против клещевого энцефалита</w:t>
            </w:r>
          </w:p>
        </w:tc>
        <w:tc>
          <w:tcPr>
            <w:tcW w:w="2977" w:type="dxa"/>
            <w:vAlign w:val="center"/>
          </w:tcPr>
          <w:p w:rsidR="004A4831" w:rsidRPr="00D11D29" w:rsidRDefault="004A4831" w:rsidP="00D07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1D29" w:rsidRPr="00D11D29">
              <w:rPr>
                <w:rFonts w:ascii="Times New Roman" w:hAnsi="Times New Roman"/>
                <w:sz w:val="24"/>
                <w:szCs w:val="24"/>
              </w:rPr>
              <w:t>1,0 мл/амп-1 доза №10</w:t>
            </w:r>
          </w:p>
        </w:tc>
        <w:tc>
          <w:tcPr>
            <w:tcW w:w="1275" w:type="dxa"/>
            <w:vAlign w:val="center"/>
          </w:tcPr>
          <w:p w:rsidR="004A4831" w:rsidRPr="00D11D29" w:rsidRDefault="004A4831" w:rsidP="00D11D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11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1D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vAlign w:val="center"/>
          </w:tcPr>
          <w:p w:rsidR="004A4831" w:rsidRPr="00D11D29" w:rsidRDefault="00D11D29" w:rsidP="00D07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4A4831" w:rsidRPr="00D11D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0F04" w:rsidRDefault="00E30F04" w:rsidP="00E30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4831" w:rsidRPr="00D11D29" w:rsidRDefault="00D11D29" w:rsidP="00E30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7285</w:t>
            </w:r>
            <w:r w:rsidR="00AD02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AD02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4A4831" w:rsidRPr="00D11D29" w:rsidRDefault="00AD026B" w:rsidP="00D11D29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7 285 410,00</w:t>
            </w:r>
          </w:p>
        </w:tc>
      </w:tr>
      <w:tr w:rsidR="00F22CFB" w:rsidRPr="00D11D29" w:rsidTr="00660723">
        <w:trPr>
          <w:trHeight w:val="345"/>
        </w:trPr>
        <w:tc>
          <w:tcPr>
            <w:tcW w:w="425" w:type="dxa"/>
          </w:tcPr>
          <w:p w:rsidR="00F22CFB" w:rsidRPr="00D11D29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F22CFB" w:rsidRPr="00D11D29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D2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22CFB" w:rsidRPr="00AD026B" w:rsidRDefault="00AD026B" w:rsidP="00AD026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7 285 410,00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3A0EBF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BF11CF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>Прием заявок начинается с</w:t>
      </w:r>
      <w:r w:rsidR="00754EB5">
        <w:rPr>
          <w:rFonts w:ascii="Times New Roman" w:hAnsi="Times New Roman"/>
          <w:b/>
          <w:sz w:val="21"/>
          <w:szCs w:val="21"/>
          <w:lang w:val="kk-KZ" w:eastAsia="ru-RU"/>
        </w:rPr>
        <w:t xml:space="preserve"> 10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05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г. в 1</w:t>
      </w:r>
      <w:r w:rsidR="00754EB5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754EB5"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55A56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655A56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655A56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655A56"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 w:rsidR="00655A56">
        <w:rPr>
          <w:rFonts w:ascii="Times New Roman" w:hAnsi="Times New Roman"/>
          <w:b/>
          <w:sz w:val="21"/>
          <w:szCs w:val="21"/>
          <w:lang w:eastAsia="ru-RU"/>
        </w:rPr>
        <w:br/>
      </w:r>
      <w:r w:rsidR="00754EB5"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55A56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655A56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655A56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2F" w:rsidRDefault="00AA242F">
      <w:pPr>
        <w:spacing w:line="240" w:lineRule="auto"/>
      </w:pPr>
      <w:r>
        <w:separator/>
      </w:r>
    </w:p>
  </w:endnote>
  <w:endnote w:type="continuationSeparator" w:id="0">
    <w:p w:rsidR="00AA242F" w:rsidRDefault="00AA2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2F" w:rsidRDefault="00AA242F">
      <w:pPr>
        <w:spacing w:after="0"/>
      </w:pPr>
      <w:r>
        <w:separator/>
      </w:r>
    </w:p>
  </w:footnote>
  <w:footnote w:type="continuationSeparator" w:id="0">
    <w:p w:rsidR="00AA242F" w:rsidRDefault="00AA24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F10B0"/>
    <w:rsid w:val="001F0D2D"/>
    <w:rsid w:val="0021663B"/>
    <w:rsid w:val="00244FE4"/>
    <w:rsid w:val="002804FB"/>
    <w:rsid w:val="002E1335"/>
    <w:rsid w:val="0031042D"/>
    <w:rsid w:val="003A0EBF"/>
    <w:rsid w:val="00493AB1"/>
    <w:rsid w:val="004A4831"/>
    <w:rsid w:val="004E5DE7"/>
    <w:rsid w:val="005600E3"/>
    <w:rsid w:val="005C099A"/>
    <w:rsid w:val="005E1564"/>
    <w:rsid w:val="00641844"/>
    <w:rsid w:val="00655A56"/>
    <w:rsid w:val="00660723"/>
    <w:rsid w:val="006C6091"/>
    <w:rsid w:val="0070694E"/>
    <w:rsid w:val="007303E9"/>
    <w:rsid w:val="00734E88"/>
    <w:rsid w:val="00754EB5"/>
    <w:rsid w:val="007C4693"/>
    <w:rsid w:val="008B1448"/>
    <w:rsid w:val="008B7588"/>
    <w:rsid w:val="0090060A"/>
    <w:rsid w:val="009A02CC"/>
    <w:rsid w:val="00A14453"/>
    <w:rsid w:val="00AA242F"/>
    <w:rsid w:val="00AD026B"/>
    <w:rsid w:val="00B034CB"/>
    <w:rsid w:val="00BC472C"/>
    <w:rsid w:val="00BF11CF"/>
    <w:rsid w:val="00CA1BB3"/>
    <w:rsid w:val="00CF549E"/>
    <w:rsid w:val="00D07AE6"/>
    <w:rsid w:val="00D11D29"/>
    <w:rsid w:val="00D552B8"/>
    <w:rsid w:val="00D96D83"/>
    <w:rsid w:val="00E30F04"/>
    <w:rsid w:val="00E3437B"/>
    <w:rsid w:val="00ED6290"/>
    <w:rsid w:val="00F047FD"/>
    <w:rsid w:val="00F22CFB"/>
    <w:rsid w:val="00F567F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2023-12-06T05:01:00Z</dcterms:created>
  <dcterms:modified xsi:type="dcterms:W3CDTF">2024-05-10T06:12:00Z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