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FB48D1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1D4897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12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«Енбекшиказахская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="00C2553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на  2023год.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C522A8" w:rsidRDefault="00C522A8" w:rsidP="00C522A8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9"/>
        <w:gridCol w:w="2835"/>
        <w:gridCol w:w="1134"/>
        <w:gridCol w:w="992"/>
        <w:gridCol w:w="1134"/>
        <w:gridCol w:w="1134"/>
      </w:tblGrid>
      <w:tr w:rsidR="00FA3C11" w:rsidRPr="00F5300A" w:rsidTr="00FA3C11">
        <w:trPr>
          <w:trHeight w:val="533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300A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300A">
              <w:rPr>
                <w:rFonts w:ascii="Times New Roman" w:hAnsi="Times New Roman"/>
                <w:b/>
                <w:sz w:val="18"/>
                <w:szCs w:val="18"/>
              </w:rPr>
              <w:t>Наименование товаров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ind w:left="-108" w:right="-108" w:firstLine="108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5300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Характеристика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300A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F5300A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F5300A">
              <w:rPr>
                <w:rFonts w:ascii="Times New Roman" w:hAnsi="Times New Roman"/>
                <w:b/>
                <w:sz w:val="18"/>
                <w:szCs w:val="18"/>
              </w:rPr>
              <w:t>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300A">
              <w:rPr>
                <w:rFonts w:ascii="Times New Roman" w:hAnsi="Times New Roman"/>
                <w:b/>
                <w:sz w:val="18"/>
                <w:szCs w:val="18"/>
              </w:rPr>
              <w:t>Кол-во, объем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F5300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Цена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300A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</w:tr>
      <w:tr w:rsidR="00FA3C11" w:rsidRPr="00F5300A" w:rsidTr="00FA3C11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300A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ind w:left="-108" w:right="-108" w:firstLine="108"/>
              <w:jc w:val="center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5300A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00A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00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00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300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Оптическая лампа для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биохимического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анализатра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Оптическая лампа для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биохимического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анализатра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1 400 000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Игла для образца для гематологического анализатора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Игла для образца для гематологического анализатора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126 000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126 000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Полугодовой рем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омплект для биохимического анализатора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Полугодовой рем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омплект для биохимического анализатора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220 000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1 540 000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Полугодовой Рем комплект (прокладки), для гематологического анализатора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Полугодовой Рем комплект (прокладки), для гематологического анализатора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Годовой рем комплект (прокладки) для гематологического анализатора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Годовой рем комплект (прокладки) для гематологического анализатора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Игла для гематологического анализатора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Игла для гематологического анализатора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shd w:val="clear" w:color="000000" w:fill="FFFFFF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Игла для биохимического анализатора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Игла для биохимического анализатора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126 000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126 000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Полугодовой Рем комплект (микрос), для гематологического анализатора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Полугодовой Рем комплект (микрос), для гематологического анализатора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140 000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Ремкомплект для гематологического анализатора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Ремкомплект для гематологического анализатора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92 000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184 000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Системный раствор для биохимического анализатора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Системный раствор для биохимического анализатора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85 000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1 275 000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Антистрептолизин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/Х 1300022598 Антистрептолизин - ABX PENTRA ASO 2 CP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6 400 000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Калибратор антистрептолизина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/Х 1300022600 Антистрептолизин - ABX PENTRA ASO 2 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2 560 000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Контрольная сыворотка, норма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Характеристики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П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редставляет собой лиофилизированный контрольный на основе сыворотки крови человека. Скорректированные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концентрации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а деятельность компонентов управления обычно находится в пределах нормы или в пределах нормы/патологического порог.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Набор состоит из 10 ампул 5 мл (после восстановления).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автоматического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биохимического анализатора Pentra C400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5 000 000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С-реактивный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белок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Реагент предназначен для диагностического количественного определения in vitro C-реактивного белка в сыворотке и плазме крови человека с помощью иммунотурбидиметрического анализа. Определение уровня C-реактивного белка помогает в оценке повреждений тканей организма.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Буферный раствор: буферный раствор глицина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Суспензия латекса: 0,20% масс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б. частиц латекса, сенсибилизированных к антителам к CРБ (кролик)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6 860 000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Ревматоидный фактор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используется для количественного определения ревматоидного фактора в сыворотке крови человека.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Значения уровня ревматоидного фактора могут помочь в диагностике ревматоидного артрита.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Буферный раствор: буферный раствор глицина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Суспензия латекса: 0,17% масс./об. суспензия частиц латекса, сенсибилизированных к денатурированным IgG человека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4 500 000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Калибратор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С-реактивного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белка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"Характеристики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П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редставляет собой жидкий контроль, приготовленный путем разведения раствора C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noBreakHyphen/>
              <w:t>реактивного белка (CРБ) нормальной сывороткой крови человека в разных концентрациях.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■ Набор состоит из 5 флаконов по 1 мЛ. Каждый флакон имеет разную концентрацию (указано на каждом флаконе): 2,5, 10, 40, 80 и 160 мг/Л. В связи с тем, что цвет колпачков отличается в зависимости от концентрация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РБ во флаконе, следует соблюдать осторожность во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избежание перепутывания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колпачков.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203 500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6 105 000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Калибратор ревматоидного фактора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"Характеристики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П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редставляет собой жидкий калибратор, приготовленный путем разведения сыворотки крови человека, положительной на РФ, буферным раствором, содержащим 1% (w/v) бычьего сывороточного альбумина в разных концентрациях. Концентрация указана на каждом флаконе.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■ Набор состоит из 5 флаконов по 1 мЛ. Каждый флакон имеет разную концентрацию (указано на каждом флаконе): 10, 20, 40, 80 и 120 МЕ/мЛ. В связи с тем, что цвет колпачков отличается в зависимости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концентрация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РФ во флаконе, следует соблюдать осторожность во избежание перепутывания колпачков.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140 000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2 100 000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Калибратор ферритина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"Характеристики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П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редставляет собой жидкий калибратор, который готовят путем растворения ферритина в буферном растворе, содержащем 1% (w/v) бычьего сывороточного альбумина, и путем корректировки каждой концентрации. Концентрацияферритина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указана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на каждом флаконе.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Набор состоит из 4 флаконов по 1 мЛ.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3 200 000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Контроль иммуноглобулинов 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"Характеристики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П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редставляет собой лиофилизированный контроль, полученный из объединенных образцов сыворотки крови человека.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Набор состоит из 2 флаконов: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- 1 флакон с контролем низкой концентрации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(лиофилизат для 3 мЛ);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- 1 флакон с контролем высокой концентрации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(лиофилизат для 3 мЛ).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213 400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6 402 000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Контроль иммуноглобулинов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"Характеристики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П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редставляет собой лиофилизированный контроль, полученный из объединенных образцов сыворотки крови человека.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■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Набор состоит из 2 флакона: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- 1 флакон с контролем низкой концентрации 3 mL);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- 1 флакон с контролем высокой концентрации 3 mL).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209 000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6 270 000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Щелочная фосфотаза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щелочной фосфатазы в сыворотке и плазме крови человека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методом кинетической фотометрии с использованием п-нитрофенилфосфата. Определение активности щелочной фосфатазы или ее изоферментов используется в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диагностике и лечении болезней печени, костей, паращитовидных железа и кишечника.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2-амино-2-метил-1-пропанол, pH 10,4 440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Сульфат магния 2,0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Сульфат цинка 1,25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HEDTA 2,5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п-нитрофенилфосфат 80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2 280 000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АЛТ Алататаминотрансфераза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аланинаминотрансферазы (АЛТ) в сыворотке и плазме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крови колориметрическим методом. Определение аланинаминотрансферазы используется в диагностике и лечении некоторых заболеваний печени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(например, вирусного гепатита и цирроза) и сердца.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ТРИС, pH 7,15 140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L-аланин 700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ЛДГ (лактатдегидрогеназа) ≥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2300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2-оксоглутарат 85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НАДH 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6 860 000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Амилаза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активности фермента амилазы в сыворотке крови, плазме крови и моче человека методом ферментативного фотометрического анализа. Определение уровня амилазы используется главным образом для диагностики и лечения панкреатита (воспаление поджелудочной железы).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 Гудса, pH 7,1 0,1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NaCl 62,5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MgCl2 12,5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α-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глюкозидаза ≥ 2,5 кЕ/Л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 Гудса, pH 7,1 0,1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EPS-G7 8,5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6 860 000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АСТ Аспартатаминотрансфераза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аспартатаминотрансферазы в сыворотке и плазме крови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человека с помощью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УФ-теста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L-аспартата и 2-оксоглутарата. Уровни аспартатаминотрансферазы определяют для диагностики и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лечения некоторых заболеваний печени и сердца.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ТРИС, pH 7,65 110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L-аспартат 320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МДГ (малатдегидрогеназа) ≥ 800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ЛДГ (лактатдегидрогеназа) ≥ 1200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2-оксоглутарат 65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НАДН 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автоматического биохимического анализатора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6 860 000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Глутамилтрансфераза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гаммаглутамилтрансферазы (ГГТ) в сыворотке или плазме крови. Значения уровня гаммаглутамилтрансферазы используются для диагностики и лечения заболеваний печени, таких как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алкогольный цирроз печени и первичные или вторичные опухоли печени.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ТРИС, pH 8,25 137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Глицилглицин 137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L-гамма-глутамил-3-карбокси-4-нитранилид 22 ммоль/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945 000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Холестерин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холестерина в сыворотке и плазме крови человека с помощью ферментативного фотометрического анализа (реакция Триндера). Определение холестерина используется в диагностике и лечении заболеваний, при которых наблюдается повышенное содержание холестерина в крови, а также нарушений метаболизма липидов и липопротеинов.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 Гудса, pH 6,7 50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Фенол 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4-аминоантипирин 0,3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Холестеролэстераза (CHE) ≥ 200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Холестеролоксидаза (CHO) ≥ 50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Пероксидаза (POD) ≥ 3 кЕ/Л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0,95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33 000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3 960 000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Билирубин прямой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прямого билирубина в сыворотке и плазме крови человека с помощью фотометрии с использованием 2,4-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дихлоранилина (ДХА). Уровни билирубина (прямого или общего), органического соединения, которое образуется при нормальном и патологическом разрушении эритроцитов, определяют для диагностики и лечения заболеваний печени, гемолитических заболеваний системы крови и метаболических нарушений, в том числе гепатита и закупорки желчных протоков.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ЭДТА-Na2 0,1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NaCl 150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Сульфаминовая кислота 100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2,4-дихлорфенил диазониевая соль 0,5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HCl 900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ЭДТА-Na2 0,13 ммоль/л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4 500 000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Холестерин ЛПВП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холестерина липопротеинов высокой плотности (Х-ЛПВП) в сыворотке и плазме человека крови методом ферментативного анализа с использованием методики катализирования с селективным детергентом. Уровень липопротеинов определяют для диагностики и лечения нарушений липидного обмена, атеросклероза и различных заболеваний печени и почек.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 Гудса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Холестериноксидаза &lt; 1000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Пероксидаза &lt; 1300 ппг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N,N-бис(4-сульфобутил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)-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м-толуидиндинатрий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(DSBmT)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&lt; 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Катализатор &lt; 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Консервант &lt; 0,06%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Оксидаза аскорбиновой кислоты &lt; 3000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 Гудса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Холестеринэстераза &lt; 1500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4-аминоантипирин (4-ААП) &lt; 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Детергент &lt; 2%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Консервант &lt; 0,06%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автоматического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170 000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Железо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"Реагент предназначен для диагностического количественного определения in vitro железа (негемического) в сыворотке и плазме крови человека методом фотометрии (метод с использованием ферена). Уровень железа (негемического) определяют для диагностики и лечения ряда заболеваний, таких как железодефицитная анемия и гемохроматоз. 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Ацетатный буфер, pH 4,5 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Тиомочевина 120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Аскорбиновая кислота, pH 2,5 240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Ферен 3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Тиомочевина 120 ммоль/Л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Холестерин ЛПНП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холестерина липопротеинов низкой плотности (Х-ЛПНП) в сыворотке и плазме крови человека методом ферментативного колориметрического анализа. Уровень липопротеинов определяют для диагностики и лечения нарушений липидного обмена, атеросклероза и различных заболеваний печени и почек.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 MES, pH 6,3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Детергент 1 &lt; 1,0%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Холестеринэстераза &lt; 1500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Холестериноксидаза &lt; 1500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Пероксидаза &lt; 1300 фунтов на галлон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4-аминоантипирин &lt; 0,1%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Оксидаза аскорбиновой кислоты &lt; 3000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Консервант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 MES, pH 6,3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Детергент 2 &lt; 1,0%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N,N-бис(4-сульфобутил)-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толуидиндинатрий (DSBmT)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&lt; 1,0 мМ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Консервант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ля автоматического биохимического анализатора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6 900 000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Билирубин общий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общего билирубина в сыворотке и плазме крови человека с помощью фотометрии с использованием 2,4-дихлоранилина (ДХА) и детергентов. Уровни билирубина (прямого или общего), органического соединения, которое образуется при нормальном и патологическом разрушении эритроцитов, определяют для диагностики и лечения заболеваний печени, гемолитических заболеваний системы крови и метаболических нарушений, в том числе гепатита и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закупорки желчных протоков.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Фосфатный буфер 50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NaCl 150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Детергенты, стабилизаторы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2,4-дихлорфенил диазониевая соль 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HCl 130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Детергент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6 875 000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Триглицериды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триглицеридов в сыворотке и плазме крови человека с помощью ферментативного фотометрического анализа. Значения, полученные с помощью этого прибора, используются в диагностике и лечении пациентов с сахарным диабетом, нефрозом, обструкцией желчевыводящих путей, другими заболеваниями, сопровождающимися нарушениями липидного обмена, или различными эндокринными заболеваниями.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Реагент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Свободная кислота PIPES 50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Гидроксид натрия 3,36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Triton X-100 1 мЛ/Л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Магниевая соль 14,8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p-хлорфенол 2,7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АТФ 3,15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7,99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Ферроцианид натрия 10 мкмоль/Л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4-аминоантипирин 0,31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Липопротеинлипаза ≥ 2000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Глицерокиназа ≥ 500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Глицеринфосфатоксидаза ≥ 4000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Пероксидаза ≥ 500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5 000 000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Мочевина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"Реагент предназначен для количественного диагностического определения in vitro мочевины/азота мочевины (конечный продукт метаболизма азота) в сыворотке крови, плазме крови и моче человека методом ферментативного анализа с оценкой поглощения в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УФ-спектре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уреазы и глутаматдегидрогеназы. Значения, полученные с помощью этого анализа, используются в диагностике и лечении некоторых заболеваний почек и метаболических нарушений. A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ТРИС, pH 7,8 150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2-оксоглутарат 9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АДФ 0,75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Уреаза ≥ 7 кЕ/Л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ГлДГ (глутаматдегидрогеназа) ≥ 1 кЕ/Л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НАДH 1,3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6 650 000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Магний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"Реагент предназначен для диагностического количественного определения in vitro магния в сыворотке и плазме крови человека с помощью фотометрии с использованием ксилидила синего. Уровень магния определяют для диагностики и лечения гипомагниемии (патологическое снижение уровня магния в плазме крови) и гипермагниемии (патологическое повышение уровня магния в плазме крови). 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Этаноламин, pH 11,0 750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GEDTA (гликольэфирдиаминтетрауксусн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 кислота)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60 мкмоль/Л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Ксилидил синий 110 мкмоль/Л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Детергенты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1 750 000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Калибратор ЛПВП холестерина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"Характеристики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П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редставляет собой лиофилизированный калибратор. Это препарат лиофизилированной сыворотки крови человека, содержащей липопротеины различных классов, в том числе липопротеины высокой плотности.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Набор состоит из 2 флаконов калибратора (лиофилизат, 1 мЛ). Примечание. Значения холестерина ЛПВП прослеживаются по отношению к эталонному методу для определения холестерина ЛПВП Центра по контролю и профилактике заболеваний (CDC).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3 840 000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Мультикалибратор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"Характеристики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П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редставляет собой лиофилизированный калибратор на основе сыворотки крови человека.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Набор состоит из 10 флаконов калибратора (лиофилизат, 3 мл).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210 000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6 300 000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Альбумин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альбумина в сыворотке и плазме крови колориметрическим методом. Уровень альбумина определяют для диагностики и лечения ряда заболеваний, главным образом заболеваний печени и почек.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Реагент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Сукцинатный буфер 87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Бромкрезоловый зеленый 0,2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Brij 35 7,35 мЛ/Л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760 000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Фосфор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"Реагент предназначен для диагностического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количественного определения in vitro фосфора в сыворотке крови, плазме крови и моче человека методом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УФ-спектроскопии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фосфомолибдата. Уровень фосфора (неорганического) определяют для диагностики и лечения различных заболеваний, в том числе заболеваний паращитовидной железы и почек, а также нарушения обмена витамина D.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Серная кислота 210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Молибдат аммония 650 мкмоль/Л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380 000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Глюкоза (пероксидазный м-д)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глюкозы в сыворотке крови, плазме крови и моче человека с использованием глюкозо-гексокиназного метода с помощью колориметрии. Определение глюкозы используется в диагностике и лечении нарушений углеводного обмена, в том числе сахарного диабета, неонатальной и идиопатической гипогликемии, а также карциномы из клеток островков поджелудочной железы.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Фосфатный буфер, pH 7,40 13,8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Фенол 10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4-аминоантипирин 0,3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Глюкозооксидаза ≥ 10 000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Пероксидаза ≥ 700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0,1%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4 750 000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Мочевая кислота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"Реагент предназначен для количественного диагностического определения in vitro мочевой кислоты в сыворотке крови, плазме крови и моче ферментативным методом с использованием хромогенной системы в присутствии пероксидазы и уриказы (метод Триндера). Значения, полученные с помощью этого прибора, используются в диагностике и лечении многих заболеваний почек и метаболических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нарушений, включая почечную недостаточность, подагру, лейкозы, псориаз, голодание или другие состояния, сопровождающиеся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истощением, а также для оценки состояния пациентов, получающих цитотоксические препараты.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Фосфатный буфер, pH 7,00 125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EHSPT 1,38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Аскорбатоксидаза ≥ 1100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Бычий альбумин 0,2%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0,1%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4-аминоантипирин 1,8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Уриказа ≥ 700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Пероксидаза ≥ 7500 Е/Л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Ферроцианид 250 мкмоль/Л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Бычий альбумин 0,2%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0,1%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32 000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2 240 000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Калибратор ЛПНП холестерина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"Характеристики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■ П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редставляет собой лиофилизированный калибратор. Это препарат лиофизилированной сыворотки крови человека, содержащей липопротеины различных классов, в том числе липопротеины низкой плотности.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■ Набор состоит из 2 флаконов калибратора (лиофилизат, 1 мЛ). Примечание. Значение холестерина ЛПНП прослеживается по отношению к эталонному методу для определения холестерина ЛПНП (анализ на холестерин методом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бета-квантификации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и методом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Абеля — Кендалла; значение подтверждено лабораторией CDC с использованием метода бета-квантификации).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3 840 000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Депротеинизирующий реагент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"Очищающий раствор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Реагенты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Данный реагент содержит гипохлорит натрия (29% об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б. с содержанием активного хлора 15%), а также гидроксид натрия (&lt; 0,5%). pH раствора составляет более 11.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автоматического биохимического анализатора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5 400 000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Чистящий реагент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"Очищающий раствор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Реагенты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Данный реагент содержит Натрия гидроксид (&lt; 2%). pH раствора составляет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олее 12.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6 875 000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Пробирки для образцов, цвет голубой</w:t>
            </w:r>
          </w:p>
        </w:tc>
        <w:tc>
          <w:tcPr>
            <w:tcW w:w="2835" w:type="dxa"/>
            <w:shd w:val="clear" w:color="000000" w:fill="FFFFFF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Пробирки для образцов, цвет голубой, уп№1000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 автоматического биохимического анализатора Pentra C400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1 350 000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Пробирки для образцов, цвет желтый</w:t>
            </w:r>
          </w:p>
        </w:tc>
        <w:tc>
          <w:tcPr>
            <w:tcW w:w="2835" w:type="dxa"/>
            <w:shd w:val="clear" w:color="000000" w:fill="FFFFFF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Пробирки для образцов, цвет желтый, упаковка № 1000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 автоматического биохимического анализатора Pentra C400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1 350 000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Лактатдегидрогеназа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предназначен для диагностического количественного определения in vitro Значения уровня лактатдегидрогеназы используются для диагностики и лечения заболеваний печени, таких как острый вирусный гепатит, цирроз и метастатическая карцинома печени, заболеваний сердца, таких как инфаркт миокарда, а также опухолей легких и почек.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Реагенты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ABX Pentra LDH CP готов к использованию.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Фосфатный буфер, pH 7,5 64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Пируват 0,81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 Гудса, pH 9,6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НАДH 1,05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Азид натрия &lt; 1 г/Л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1 650 000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Кюветы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Кюветы для автоматического биохимического анализатора Pentra C400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250 000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6 500 000</w:t>
            </w:r>
          </w:p>
        </w:tc>
      </w:tr>
      <w:tr w:rsidR="00FA3C11" w:rsidRPr="00F5300A" w:rsidTr="00FA3C11">
        <w:trPr>
          <w:trHeight w:val="311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Кювета одноразовая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Кюветы для автоматического биохимического анализатора Pentra C400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250 000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2 500 000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Ферритин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"Реагент предназначен для диагностического количественного определения in vitro ферритина в сыворотке и плазме крови методом иммунотурбидиметрического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анализа с латексным усилением. Определение уровня ферритина помогает в диагностике заболеваний, при которых нарушается метаболизм железа, таких как гемохроматоз (перегрузка железом) и железодефицитная анемия.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1: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Буферный раствор: Глициновый буфер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 2: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Суспензия латекса: 0,07% масс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б. суспензия частиц латекса, связанных с антителами к ферритину (кролик) Для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152 000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6 840 000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Ферритин 100СР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Реагент предназначен для диагностического количественного определения in vitro общего белка в сыворотке и плазме крови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152 000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1 520 000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Общий белок 100 CP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"Реагент предназначен для диагностического количественного определения in vitro общего белка в сыворотке и плазме крови колориметрическим методом. Значения, полученные с помощью этого прибора, используются для диагностики и лечения различных заболеваний печени, почек или костного мозга, а также других метаболических и алиментарных нарушений.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Реагент: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Калия йодид 6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Натрия хлорида тартрат 21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Меди сульфат 6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Натрия гидроксид 58 ммоль/Л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22 000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6 886 000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Креатинин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Реагент — это диагностический реагент, используемый для количественного определения in vitro креатинина в сыворотке и плазме крови и моче человека с помощью кинетического метода с использованием щелочного пикрата (метод Яффе). Значения уровня креатинина используются для диагностики и лечения заболеваний почек, для целей мониторинга при диализе при почечной патологии и для расчета уровней в моче других аналитов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ля автоматического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биохимического анализатора Pentra C400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23 000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6 900 000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Кальций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"Реагент с соответствующими калибратором и контролем представляет собой реагент для диагностического количественного определения in vitro кальция в сыворотке крови, плазме крови и моче человека колориметрическим методом с использованием биохимического анализатора Pentra C400. Определение уровня кальция используют в диагностике и лечении заболеваний паращитовидной железы, различных заболеваний костей, хронической болезни почек и тетании (периодические мышечные сокращения или спазмы).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Реагенты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ABX Pentra Calcium AS CP готов к использованию.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Реагент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MES, pH 6,50 100 ммоль/Л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Арсеназо III 200 мкмоль/Л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ля автоматического биохимического анализатора Pentra C400"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875 000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Лизирующий раствор Н500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Лизирующий раствор, предназначенный для диагностики in vitro и применяемый для лизиса эритроцитов (RBC) с целью подсчета и дифференцировки лейкоцитов (WBC) и определения концентрации гемоглобина с использованием гематологических анализаторов Yumizen H500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135 500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6 775 000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Калибратор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Многопараметрический калибратор крови, предназначенный для использования при проведении диагностики in vitro и разработанный для применения при калибровке гематологических анализаторов. Для гематологического анализатора Yumizen H500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85 000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1 275 000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Лизирующий раствор эозинофила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Лизирующий раствор, предназначенный для использования в in vitro диагностике и разработанный для разрушения эритроцитов (RBC), для подсчета и дифференцировки лейкоцитов (WBC) на счетчиках форменных элементов крови. Для гематологического анализатора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Pentra 80xl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6 860 000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 кровь Р80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Контрольная кровь для гематологического анализатора Pentra 80xl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6 750 000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Очиститель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Химический раствор, предназначенный для использования при проведении диагностики in vitro и разработанный для очистки. Для гематологического анализатора Pentra 80xl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23 000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1 150 000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Лизирующий раствор ES60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"Лизирующий раствор, предназначенный для диагностики in vitro и применяемый для лизиса эритроцитов (RBC) с целью подсчета и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br/>
              <w:t>дифференцировки лейкоцитов (WBC) и определения концентрации гемоглобина. Для гематологического анализатора Micros ES60"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74 800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748 000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Изотонический ES60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Изотонический раствор для определения и дифференцирование лейкоцитов, а также для измерения гематокрита в приборах подсчета кровяных телец. Для гематологического анализатора Micros ES60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 кровь ES60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 кровь (1N+1H+1L) для гематологического анализатора Micros ES60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1 350 000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Изотонический Р80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Буферный изотонический раствор, предназначенный для использования при проведении диагностики in vitro и разработанный для покрытия и разбавления лейкоцитов (WBC), а также для определения и дифференцировки клеток крови, и измерения гематокрита. Предназначено для использования в клиникодиагностических лабораториях. Для гематологического анализатора Pentra 80xl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6 864 000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Моющий раствор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Ферментный раствор, предназначенный для диагностического применения in vitro, с протеолитическим действием для очистки счетчиков форменных элементов крови. Для гематологического анализатора Pentra80xl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6 720 000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Лизирующий раствор базофилы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Лизирующий раствор, предназначенный для использования в in vitro диагностике и разработанный для разрушения эритроцитов (RBC), для подсчета и дифференцировки лейкоцитов (WBC). Для гематологического анализатора Pentra 80xl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95 700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6 890 400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Лизирующий раствор Р80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Лизирующий раствор, предназначенный для диагностики in vitro и применяемый для лизиса эритроцитов (RBC) с целью подсчета и дифференцировки лейкоцитов (WBC) и определения концентрации гемоглобина. Для гематологического анализатора Pentra 80xl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89 000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6 853 000</w:t>
            </w:r>
          </w:p>
        </w:tc>
      </w:tr>
      <w:tr w:rsidR="00FA3C11" w:rsidRPr="00F5300A" w:rsidTr="00FA3C11">
        <w:trPr>
          <w:trHeight w:val="18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 на определение сифилиса, набор на 500 определений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6 000 000</w:t>
            </w:r>
          </w:p>
        </w:tc>
      </w:tr>
      <w:tr w:rsidR="00FA3C11" w:rsidRPr="00F5300A" w:rsidTr="00FA3C11">
        <w:trPr>
          <w:trHeight w:val="191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 полоски мочи 11 параметров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13 725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686 250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Тест-полоски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мочи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5 600 000</w:t>
            </w:r>
          </w:p>
        </w:tc>
      </w:tr>
      <w:tr w:rsidR="00FA3C11" w:rsidRPr="00F5300A" w:rsidTr="00FA3C11">
        <w:trPr>
          <w:trHeight w:val="185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Очищающий раствор 750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1 100 000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Очищающий раствор 1500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182 632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5 478 960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Экспресс-анализатор для определения концентрации глюкозы, общего холестерина и триглицеридов в капиллярной крови.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29 800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894 000</w:t>
            </w:r>
          </w:p>
        </w:tc>
      </w:tr>
      <w:tr w:rsidR="00FA3C11" w:rsidRPr="00F5300A" w:rsidTr="00FA3C11">
        <w:trPr>
          <w:trHeight w:val="170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Диагностикум бруцеллезный РА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1 060 000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реактивов д/предстер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онтроля на 100 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185 000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Наконечники 1000 мкл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,г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олубые стерильные №999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16 677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1 667 700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Наконечник О-200 мкл, желтые №999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442 000</w:t>
            </w:r>
          </w:p>
        </w:tc>
      </w:tr>
      <w:tr w:rsidR="00FA3C11" w:rsidRPr="00F5300A" w:rsidTr="00FA3C11">
        <w:trPr>
          <w:trHeight w:val="184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Камера Горяева 2-х сеточная исп.2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72 000</w:t>
            </w:r>
          </w:p>
        </w:tc>
      </w:tr>
      <w:tr w:rsidR="00FA3C11" w:rsidRPr="00F5300A" w:rsidTr="00FA3C11">
        <w:trPr>
          <w:trHeight w:val="8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Батарейки для аппарата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120 000</w:t>
            </w:r>
          </w:p>
        </w:tc>
      </w:tr>
      <w:tr w:rsidR="00FA3C11" w:rsidRPr="00F5300A" w:rsidTr="00FA3C11">
        <w:trPr>
          <w:trHeight w:val="77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Азур-Эозин по 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Романовскому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(р-р)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120 000</w:t>
            </w:r>
          </w:p>
        </w:tc>
      </w:tr>
      <w:tr w:rsidR="00FA3C11" w:rsidRPr="00F5300A" w:rsidTr="00FA3C11">
        <w:trPr>
          <w:trHeight w:val="77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Масла иммерсионные 100мл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25 000</w:t>
            </w:r>
          </w:p>
        </w:tc>
      </w:tr>
      <w:tr w:rsidR="00FA3C11" w:rsidRPr="00F5300A" w:rsidTr="00FA3C11">
        <w:trPr>
          <w:trHeight w:val="84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Планшет п-10 д/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группы крови п/с 10 лунок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1 875 000</w:t>
            </w:r>
          </w:p>
        </w:tc>
      </w:tr>
      <w:tr w:rsidR="00FA3C11" w:rsidRPr="00F5300A" w:rsidTr="00FA3C11">
        <w:trPr>
          <w:trHeight w:val="173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Стекло предметное 76*25*1 с полем для записей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36 000</w:t>
            </w:r>
          </w:p>
        </w:tc>
      </w:tr>
      <w:tr w:rsidR="00FA3C11" w:rsidRPr="00F5300A" w:rsidTr="00FA3C11">
        <w:trPr>
          <w:trHeight w:val="77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Термолента 57*30м*11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250 000</w:t>
            </w:r>
          </w:p>
        </w:tc>
      </w:tr>
      <w:tr w:rsidR="00FA3C11" w:rsidRPr="00F5300A" w:rsidTr="00FA3C11">
        <w:trPr>
          <w:trHeight w:val="77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83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нти D 5 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900 000</w:t>
            </w:r>
          </w:p>
        </w:tc>
      </w:tr>
      <w:tr w:rsidR="00FA3C11" w:rsidRPr="00F5300A" w:rsidTr="00FA3C11">
        <w:trPr>
          <w:trHeight w:val="77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нти АВ 5 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750 000</w:t>
            </w:r>
          </w:p>
        </w:tc>
      </w:tr>
      <w:tr w:rsidR="00FA3C11" w:rsidRPr="00F5300A" w:rsidTr="00FA3C11">
        <w:trPr>
          <w:trHeight w:val="154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нти А 10мл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750 000</w:t>
            </w:r>
          </w:p>
        </w:tc>
      </w:tr>
      <w:tr w:rsidR="00FA3C11" w:rsidRPr="00F5300A" w:rsidTr="00FA3C11">
        <w:trPr>
          <w:trHeight w:val="199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Цоликлон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нти В 10 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750 000</w:t>
            </w:r>
          </w:p>
        </w:tc>
      </w:tr>
      <w:tr w:rsidR="00FA3C11" w:rsidRPr="00F5300A" w:rsidTr="00FA3C11">
        <w:trPr>
          <w:trHeight w:val="104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Микропробирки 1,5мл Эппендорф нейтральный цвет, стерильные №499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360 000</w:t>
            </w:r>
          </w:p>
        </w:tc>
      </w:tr>
      <w:tr w:rsidR="00FA3C11" w:rsidRPr="00F5300A" w:rsidTr="00FA3C11">
        <w:trPr>
          <w:trHeight w:val="114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СА-125 ИХЛ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2 860 000</w:t>
            </w:r>
          </w:p>
        </w:tc>
      </w:tr>
      <w:tr w:rsidR="00FA3C11" w:rsidRPr="00F5300A" w:rsidTr="00FA3C11">
        <w:trPr>
          <w:trHeight w:val="65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СА-125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237 000</w:t>
            </w:r>
          </w:p>
        </w:tc>
      </w:tr>
      <w:tr w:rsidR="00FA3C11" w:rsidRPr="00F5300A" w:rsidTr="00FA3C11">
        <w:trPr>
          <w:trHeight w:val="74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РЭА ИХЛ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2 429 000</w:t>
            </w:r>
          </w:p>
        </w:tc>
      </w:tr>
      <w:tr w:rsidR="00FA3C11" w:rsidRPr="00F5300A" w:rsidTr="00FA3C11">
        <w:trPr>
          <w:trHeight w:val="120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РЭА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403 500</w:t>
            </w:r>
          </w:p>
        </w:tc>
      </w:tr>
      <w:tr w:rsidR="00FA3C11" w:rsidRPr="00F5300A" w:rsidTr="00FA3C11">
        <w:trPr>
          <w:trHeight w:val="30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ПСА своб ИХЛ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2 100 000</w:t>
            </w:r>
          </w:p>
        </w:tc>
      </w:tr>
      <w:tr w:rsidR="00FA3C11" w:rsidRPr="00F5300A" w:rsidTr="00FA3C11">
        <w:trPr>
          <w:trHeight w:val="12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ПСА 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свободный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432 500</w:t>
            </w:r>
          </w:p>
        </w:tc>
      </w:tr>
      <w:tr w:rsidR="00FA3C11" w:rsidRPr="00F5300A" w:rsidTr="00FA3C11">
        <w:trPr>
          <w:trHeight w:val="174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СА-19,9 ИХЛ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1 736 000</w:t>
            </w:r>
          </w:p>
        </w:tc>
      </w:tr>
      <w:tr w:rsidR="00FA3C11" w:rsidRPr="00F5300A" w:rsidTr="00FA3C11">
        <w:trPr>
          <w:trHeight w:val="64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СА-19,9 ИХЛ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87 300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261 900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СА-15,3 ИХЛ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1 561 000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СА-15,3 ИХЛ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235 500</w:t>
            </w:r>
          </w:p>
        </w:tc>
      </w:tr>
      <w:tr w:rsidR="00FA3C11" w:rsidRPr="00F5300A" w:rsidTr="00FA3C11">
        <w:trPr>
          <w:trHeight w:val="72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 В12 ИХЛ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95 100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2 472 600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 В12 калибратор ИХЛ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84 300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590 100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ИХЛ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443 000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6 645 000</w:t>
            </w:r>
          </w:p>
        </w:tc>
      </w:tr>
      <w:tr w:rsidR="00FA3C11" w:rsidRPr="00F5300A" w:rsidTr="00FA3C11">
        <w:trPr>
          <w:trHeight w:val="6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калибратор ИХЛ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1 630 000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Свободный трийодтиронин т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134 200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671 000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Свободный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трийодтиронин т3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94 600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94 600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Свободный тироксин т3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134 200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671 000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Свободный тироксин т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71 900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71 900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Тиреоглобулин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1 925 000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Антитела к тиреоидной пероксидазе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ТПО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1 425 000</w:t>
            </w:r>
          </w:p>
        </w:tc>
      </w:tr>
      <w:tr w:rsidR="00FA3C11" w:rsidRPr="00F5300A" w:rsidTr="00FA3C11">
        <w:trPr>
          <w:trHeight w:val="7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Антитела к тиреоидной пероксидазе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ТПО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Тиреотропный гормон (ТТГ)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Тиреотропный гормон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71 600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71 600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Реакционные пробирки 16*96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3 266 000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Субстрат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295 244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3 838 172</w:t>
            </w:r>
          </w:p>
        </w:tc>
      </w:tr>
      <w:tr w:rsidR="00FA3C11" w:rsidRPr="00F5300A" w:rsidTr="00FA3C11">
        <w:trPr>
          <w:trHeight w:val="311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113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Промывочный буфер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103 700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5 081 300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Проверочный раствор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КОНТРАД 70 CONTRAD 70 1X1 LITER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98 700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98 700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Цитранокс 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165 000</w:t>
            </w:r>
          </w:p>
        </w:tc>
      </w:tr>
      <w:tr w:rsidR="00FA3C11" w:rsidRPr="00F5300A" w:rsidTr="00FA3C11">
        <w:trPr>
          <w:trHeight w:val="66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Чашечки для образцов 2 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45 850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320 950</w:t>
            </w:r>
          </w:p>
        </w:tc>
      </w:tr>
      <w:tr w:rsidR="00FA3C11" w:rsidRPr="00F5300A" w:rsidTr="00FA3C11">
        <w:trPr>
          <w:trHeight w:val="64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Мешки для сбора отходов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812 000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Хлороформ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флаконов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634 260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 полоски триглицериды №25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82 450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NEEDLE MIXING PADDLE-игла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Натрий хлористый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Неодишер  (моющее средство, ведро 10 кг)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Мотор с адаптером миксера для анализатора P400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ABX PENTRA SODIUM-E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ABX PENTRA STANDARD 2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ABX PENTRA STANDARD 1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ABX PENTRA DUMMY ELECTRODE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ABX PENTRA POTASSIUM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ABX PENTRA CHLORIDE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ABX PENTRA REFERENCE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Стекло покровное 18*17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Игла реагентов для взятия проб, для анализатора - NEEDLE REAGENT WITH PIPE GUIDING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Гликоль для чиллера, 1L для анализатора PENTRA 400 - CHILLER, GLYCOL 1L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1 220 000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Фильтры для анализатора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Игла с ферритином для биохимического анализатора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2х годовой рем комплект для гематологического анализатора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908 000</w:t>
            </w:r>
          </w:p>
        </w:tc>
      </w:tr>
      <w:tr w:rsidR="00FA3C11" w:rsidRPr="00F5300A" w:rsidTr="00FA3C11">
        <w:trPr>
          <w:trHeight w:val="142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138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Поршень для анализаторов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1 440 000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Кабель для клапана для гематологического анализатора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600 000</w:t>
            </w:r>
          </w:p>
        </w:tc>
      </w:tr>
      <w:tr w:rsidR="00FA3C11" w:rsidRPr="00F5300A" w:rsidTr="00FA3C11">
        <w:trPr>
          <w:trHeight w:val="314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 3-х ходовой для анализатора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Гидравлические кольца для шприцов для гематологического анализатора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Фильтр для биохимического анализатора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Ликвичек (контроль "Специальный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,м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мунохимический", Уровень '1, бх5 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1 515 000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Ликвичек контроль "Специальный иммунохимический", Уровень 2, бх5 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1 515 000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Ликвичек контроль "Специальный иммунохимический", Уровень 3, бх5 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1 515 000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Липочек контроль " Опухолевые маркеры" уровень 1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1 035 000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Липочек контроль " Опухолевые маркеры" уровень 2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1 035 000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Липочек контроль " Опухолевые маркеры" уровень 3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1 035 000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Липочек контроль " Иммунохимия Плюс " уровень 1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1 035 000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Липочек контроль " Иммунохимия Плюс " уровень 2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1 035 000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Липочек контроль " Иммунохимия Плюс " уровень 3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1 035 000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Тиреоглобулин калибратор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Антитела к тиреоглобулину, реагент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1 180 000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Антитела к тиреоглобулину,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472 000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Лютеинизирующий гормон, реагент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Лютеинизирующий гормон, калибраторы 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Фолликулостимулирующий гормон, реагент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Фолликулостимулирующий гормон, калибраторы 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Пролактин, реагент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1 600 000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161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Пролактин,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702 000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Эстрадиол чувствительный, реагент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Эстрадиол чувствительный, калибратор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Тестостерон, реагент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Тестостерон,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Альфа-Фетопротеин, реагент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181 800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909 000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Альфа-Фетопротеин,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Кортизол, реагент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562 500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Кортизол, калибраторы Cortisol Calibrators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 Shyrai A1c HbA1c для определения гликированного гемоглобина, в упаковке № 25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1 725 000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Тест-полоски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глюкозы ABK Care Multi № 50, с кодированием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71 300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Наконечник для образцов 300 мкл.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3 600 000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Наконечники 1000 мкл, стерильные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86 500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Гель для ультразвуковой диагностики (5000 гр.)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Атропина сульфат 0,1%/1 мл №10 р-р д/ин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.а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мп.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1 445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Экспресс-тест ONSITE 4-ГО ПОКОЛЕНИЯ ДЛЯ ОПРЕДЕЛЕНИЯ HIV AG/AB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59 200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1 776 000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Серджисел Фибриллар 5,1*10,2 см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94 600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94 600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Референс раствор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гинекологический смотровой размер М № 3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714 225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гинекологический смотровой размер L № 3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238 075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Прогестерон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реагент 2х50 DET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782 500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Прогестерон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калибраторы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282 000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 сыворотка для контроля качества клинических биохимических методик 6*5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Мультикалибратор для калибровки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биохимических анализаторов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185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 сыворотка для контроля качества клинических биохимических методик 6*5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Зонд-тампон с вискозным наконечником, назальный, стерильный в инд. Упак, 100 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/уп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Стеклошарики d=3мм, уп. 0,1 кг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5 600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3119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Общий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билирубин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-auto-Bilirubin liquicolor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фотометрический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375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мл</w:t>
            </w:r>
          </w:p>
        </w:tc>
        <w:tc>
          <w:tcPr>
            <w:tcW w:w="2835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Test device next 10K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3 703 000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3 703 000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 реагентов предстерилизационного контроля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Гемостатическая губка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3 440 000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Инсулин, реагент (высокочувствительный) 2х50DE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1 792 000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Инсулин, калибраторы (высокочувствительный)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217 000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1 085 000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Антистрептолизин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6 250 000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Наконечники 100 мкл без фильтра 1000шт/уп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14 300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286 000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РеалБест ДНК ВГВ (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количественный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206 902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4 138 040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РеалБест РНК ВГС (количественный)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262 724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5 254 480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СОЭ Cube 2*9 мл.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1 200 000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Кабель иглы реагентов для анализатора Pentra 400 - CABLE INNER ARM CABLE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462 000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MOTOR,REACTION TRAY MOTOR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TOOL,LAMP LENS CLEANING KIT Ref .XEC011AS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3119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Резинки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блока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ISE PC400,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анализатора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Pentra 400 - O'RING,SYRINGE O'RING</w:t>
            </w:r>
          </w:p>
        </w:tc>
        <w:tc>
          <w:tcPr>
            <w:tcW w:w="2835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3119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Клапан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2-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ходовой</w:t>
            </w:r>
            <w:r w:rsidRPr="00012085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24V 4W - HYDR/PNEU,2 WAYS VALVE NC 24V 4W</w:t>
            </w:r>
          </w:p>
        </w:tc>
        <w:tc>
          <w:tcPr>
            <w:tcW w:w="2835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2-х годовой рем комплект KIT MAINT 2 YEARS P60C+ACT CP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694 500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205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Шприцы слива с креплением для анализатора Pentra 60C - KIT, PISTON+CROSS PIECE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113 600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681 600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HYDRAU, O RING FOR SYRINGE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Контрольный раствор мочи, норма, 12мл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Контрольный раствор мочи, патология, 12мл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Билирубин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общий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- ABX Pentra Bilirubin total CP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Кювета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Общий белок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Креатинин</w:t>
            </w: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- ABX Pentra Creatinine 120 CP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KIT MAIN P60/80 1 YEAR RANGES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KIT MAIN P60/P80/PXL/PXR 6 M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KIT 6 MONTH MAINTENANCE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MAGNETIC STIRERS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Плазма количья цитратная сухая, 10 ампу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86 500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Пипетка дозатор 20-200мкл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Витамин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294 500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883 500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Транспортная среда (система) CVTR (для микоплазма, хламидий и вирусов) модифицированная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221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Системный раствор для автоматического анализатора 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Пробирки для реагентов 10 мл.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Пробирки для реагентов 4 мл.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Сыворотка лошадиная нормальная (для бак</w:t>
            </w: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.с</w:t>
            </w:r>
            <w:proofErr w:type="gramEnd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Ликвичек контроль "Общий анализ мочи" 12х12 мл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104 000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 бесперебойного питания, SVC, V-3000-F-LCD, Smart, USB, Мощность 3000ВА/1800Вт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250 000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500 000</w:t>
            </w:r>
          </w:p>
        </w:tc>
      </w:tr>
      <w:tr w:rsidR="00FA3C11" w:rsidRPr="00F5300A" w:rsidTr="00FA3C11">
        <w:trPr>
          <w:trHeight w:val="18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227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Герпес-вирус человека 1 и 2 типа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115 920,00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4 636 800,00</w:t>
            </w:r>
          </w:p>
        </w:tc>
      </w:tr>
      <w:tr w:rsidR="00FA3C11" w:rsidRPr="00F5300A" w:rsidTr="00FA3C11">
        <w:trPr>
          <w:trHeight w:val="191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228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Гарднерелла вагиналис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4 333 200,00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Микоплазма гениталиум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4 333 200,00</w:t>
            </w:r>
          </w:p>
        </w:tc>
      </w:tr>
      <w:tr w:rsidR="00FA3C11" w:rsidRPr="00F5300A" w:rsidTr="00FA3C11">
        <w:trPr>
          <w:trHeight w:val="185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Вирус Эпштейн-Барр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1 083 300,00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Гепатит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4 333 200,00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Гепатит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2 773 800,00</w:t>
            </w:r>
          </w:p>
        </w:tc>
      </w:tr>
      <w:tr w:rsidR="00FA3C11" w:rsidRPr="00F5300A" w:rsidTr="00FA3C11">
        <w:trPr>
          <w:trHeight w:val="170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Трихомониаза (Trichomonas vaginalis)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4 333 200,00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Выделитель нуклеиновых кислот НКМаг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1 375 000,00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Цитомегаловирус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4 333 200,00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Токсоплазма (Toxoplasma gondii) 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4 333 200,00</w:t>
            </w:r>
          </w:p>
        </w:tc>
      </w:tr>
      <w:tr w:rsidR="00FA3C11" w:rsidRPr="00F5300A" w:rsidTr="00FA3C11">
        <w:trPr>
          <w:trHeight w:val="184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Хламидия (Chlamydia trachomatis)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2 166 600,00</w:t>
            </w:r>
          </w:p>
        </w:tc>
      </w:tr>
      <w:tr w:rsidR="00FA3C11" w:rsidRPr="00F5300A" w:rsidTr="00FA3C11">
        <w:trPr>
          <w:trHeight w:val="8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Уреаплазма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2 166 600,00</w:t>
            </w:r>
          </w:p>
        </w:tc>
      </w:tr>
      <w:tr w:rsidR="00FA3C11" w:rsidRPr="00F5300A" w:rsidTr="00FA3C11">
        <w:trPr>
          <w:trHeight w:val="77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Вирус Краснухи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2 773 800,00</w:t>
            </w:r>
          </w:p>
        </w:tc>
      </w:tr>
      <w:tr w:rsidR="00FA3C11" w:rsidRPr="00F5300A" w:rsidTr="00FA3C11">
        <w:trPr>
          <w:trHeight w:val="77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3119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Урогенитальный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микоплазмоз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(Mycoplasma hominis)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ПЦР</w:t>
            </w:r>
          </w:p>
        </w:tc>
        <w:tc>
          <w:tcPr>
            <w:tcW w:w="2835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4 333 200,00</w:t>
            </w:r>
          </w:p>
        </w:tc>
      </w:tr>
      <w:tr w:rsidR="00FA3C11" w:rsidRPr="00F5300A" w:rsidTr="00FA3C11">
        <w:trPr>
          <w:trHeight w:val="84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КАНДИДА-М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216 660,00</w:t>
            </w:r>
          </w:p>
        </w:tc>
      </w:tr>
      <w:tr w:rsidR="00FA3C11" w:rsidRPr="00F5300A" w:rsidTr="00FA3C11">
        <w:trPr>
          <w:trHeight w:val="173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КАНДИДА-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216 660,00</w:t>
            </w:r>
          </w:p>
        </w:tc>
      </w:tr>
      <w:tr w:rsidR="00FA3C11" w:rsidRPr="00F5300A" w:rsidTr="00FA3C11">
        <w:trPr>
          <w:trHeight w:val="77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Кандида Candida albicans ПЦР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4 333 200,00</w:t>
            </w:r>
          </w:p>
        </w:tc>
      </w:tr>
      <w:tr w:rsidR="00FA3C11" w:rsidRPr="00F5300A" w:rsidTr="00FA3C11">
        <w:trPr>
          <w:trHeight w:val="77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3119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Листерия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моноцитогенес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(listeria monocytogenes)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ПЦР</w:t>
            </w:r>
          </w:p>
        </w:tc>
        <w:tc>
          <w:tcPr>
            <w:tcW w:w="2835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2 166 600,00</w:t>
            </w:r>
          </w:p>
        </w:tc>
      </w:tr>
      <w:tr w:rsidR="00FA3C11" w:rsidRPr="00F5300A" w:rsidTr="00FA3C11">
        <w:trPr>
          <w:trHeight w:val="77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ЛИСТЕРИ-О-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4 920 000,00</w:t>
            </w:r>
          </w:p>
        </w:tc>
      </w:tr>
      <w:tr w:rsidR="00FA3C11" w:rsidRPr="00F5300A" w:rsidTr="00FA3C11">
        <w:trPr>
          <w:trHeight w:val="154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Гепатит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776 160,00</w:t>
            </w:r>
          </w:p>
        </w:tc>
      </w:tr>
      <w:tr w:rsidR="00FA3C11" w:rsidRPr="00F5300A" w:rsidTr="00FA3C11">
        <w:trPr>
          <w:trHeight w:val="199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Гепатит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антиген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6 789 000,00</w:t>
            </w:r>
          </w:p>
        </w:tc>
      </w:tr>
      <w:tr w:rsidR="00FA3C11" w:rsidRPr="00F5300A" w:rsidTr="00FA3C11">
        <w:trPr>
          <w:trHeight w:val="104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Антиген вируса гепатита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1 333 000,00</w:t>
            </w:r>
          </w:p>
        </w:tc>
      </w:tr>
      <w:tr w:rsidR="00FA3C11" w:rsidRPr="00F5300A" w:rsidTr="00FA3C11">
        <w:trPr>
          <w:trHeight w:val="114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Гепатит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6 789 000,00</w:t>
            </w:r>
          </w:p>
        </w:tc>
      </w:tr>
      <w:tr w:rsidR="00FA3C11" w:rsidRPr="00F5300A" w:rsidTr="00FA3C11">
        <w:trPr>
          <w:trHeight w:val="65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Гепатит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ИФА (количественный)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108 330,00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216 660,00</w:t>
            </w:r>
          </w:p>
        </w:tc>
      </w:tr>
      <w:tr w:rsidR="00FA3C11" w:rsidRPr="00F5300A" w:rsidTr="00FA3C11">
        <w:trPr>
          <w:trHeight w:val="74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251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 класса М к цитомегаловирусу ЦМВ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5 158 500,00</w:t>
            </w:r>
          </w:p>
        </w:tc>
      </w:tr>
      <w:tr w:rsidR="00FA3C11" w:rsidRPr="00F5300A" w:rsidTr="00FA3C11">
        <w:trPr>
          <w:trHeight w:val="120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 класса G к цитомегаловирусу ЦМВ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103 170,00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5 158 500,00</w:t>
            </w:r>
          </w:p>
        </w:tc>
      </w:tr>
      <w:tr w:rsidR="00FA3C11" w:rsidRPr="00F5300A" w:rsidTr="00FA3C11">
        <w:trPr>
          <w:trHeight w:val="30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3119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класса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Токсоплазма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гондии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(Toxoplasma gondii)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ИФА</w:t>
            </w:r>
          </w:p>
        </w:tc>
        <w:tc>
          <w:tcPr>
            <w:tcW w:w="2835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4 760 000,00</w:t>
            </w:r>
          </w:p>
        </w:tc>
      </w:tr>
      <w:tr w:rsidR="00FA3C11" w:rsidRPr="00F5300A" w:rsidTr="00FA3C11">
        <w:trPr>
          <w:trHeight w:val="12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3119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класса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Токсоплазма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гондии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(Toxoplasma gondii)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ИФА</w:t>
            </w:r>
          </w:p>
        </w:tc>
        <w:tc>
          <w:tcPr>
            <w:tcW w:w="2835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5 210 000,00</w:t>
            </w:r>
          </w:p>
        </w:tc>
      </w:tr>
      <w:tr w:rsidR="00FA3C11" w:rsidRPr="00F5300A" w:rsidTr="00FA3C11">
        <w:trPr>
          <w:trHeight w:val="174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 класса G Хламидия пневмония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550 000,00</w:t>
            </w:r>
          </w:p>
        </w:tc>
      </w:tr>
      <w:tr w:rsidR="00FA3C11" w:rsidRPr="00F5300A" w:rsidTr="00FA3C11">
        <w:trPr>
          <w:trHeight w:val="64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3119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класса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Хламидия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trachomatis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ИФА</w:t>
            </w:r>
          </w:p>
        </w:tc>
        <w:tc>
          <w:tcPr>
            <w:tcW w:w="2835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3119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класса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Хламидия</w:t>
            </w:r>
            <w:r w:rsidRPr="000120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trachomatis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ИФА</w:t>
            </w:r>
          </w:p>
        </w:tc>
        <w:tc>
          <w:tcPr>
            <w:tcW w:w="2835" w:type="dxa"/>
            <w:shd w:val="clear" w:color="auto" w:fill="auto"/>
          </w:tcPr>
          <w:p w:rsidR="00FA3C11" w:rsidRPr="00012085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5 750 000,00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Вирус простого герпеса 1 и 2 типов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4 930 000,00</w:t>
            </w:r>
          </w:p>
        </w:tc>
      </w:tr>
      <w:tr w:rsidR="00FA3C11" w:rsidRPr="00F5300A" w:rsidTr="00FA3C11">
        <w:trPr>
          <w:trHeight w:val="72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 класса М Вирус простого герпеса 1 и 2 типов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5 130 000,00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 класса G краснухи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5 600 000,00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 класса М краснухи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5 850 000,00</w:t>
            </w:r>
          </w:p>
        </w:tc>
      </w:tr>
      <w:tr w:rsidR="00FA3C11" w:rsidRPr="00F5300A" w:rsidTr="00FA3C11">
        <w:trPr>
          <w:trHeight w:val="6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 класса G Эхинококк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2 265 000,00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Общий трийодтиронин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330 000,00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Общий тироксин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330 000,00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Аллергоскрин Иммуноглобулина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514 400,00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Иммуноглобулина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2 572 000,00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Протромбин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6 655 000,00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АЧТВ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2 700 000,00</w:t>
            </w:r>
          </w:p>
        </w:tc>
      </w:tr>
      <w:tr w:rsidR="00FA3C11" w:rsidRPr="00F5300A" w:rsidTr="00FA3C11">
        <w:trPr>
          <w:trHeight w:val="7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Тромбиновое время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540 000,00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Фибриноген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2 216 000,00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Имидазол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525 000,00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Кальций хлор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702 500,00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Д-димер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6 655 000,00</w:t>
            </w:r>
          </w:p>
        </w:tc>
      </w:tr>
      <w:tr w:rsidR="00FA3C11" w:rsidRPr="00F5300A" w:rsidTr="00FA3C11">
        <w:trPr>
          <w:trHeight w:val="311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274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Контроль коагулограммы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1 460 000,00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Контроль Д-димера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1 265 000,00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Промывающий раствор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1 570 800,00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Промывающий раствор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122 200,00</w:t>
            </w:r>
          </w:p>
        </w:tc>
      </w:tr>
      <w:tr w:rsidR="00FA3C11" w:rsidRPr="00F5300A" w:rsidTr="00FA3C11">
        <w:trPr>
          <w:trHeight w:val="66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Моющий раствор для коагулометра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6 790 000,00</w:t>
            </w:r>
          </w:p>
        </w:tc>
      </w:tr>
      <w:tr w:rsidR="00FA3C11" w:rsidRPr="00F5300A" w:rsidTr="00FA3C11">
        <w:trPr>
          <w:trHeight w:val="64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Системный моющий раствор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264 000,00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Кюветы на коагулометр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6 400 000,00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Тампон 2,5*150 мм, пластиковая ручка (стерильный)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Наконечник для образцов 300 мкл., 4х108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4 200 000,00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Наконечник для реактивов анализатора 1000 мкл., 4х108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3 600 000,00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Наконечники с фильтром 100 мкл. Свободные от ДНК/РНК стрерильные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18 370,00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275 550,00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выявления РНК коронавируса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6 840 000,00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выявления РНК энтеровируса человека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259 800,00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6 495 000,00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выявления РНК энтеровируса человека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210 000,00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Комплект реагентов для выделения РНК/ДНК из клинического материала РИБО-преп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4 400 000,00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ПСА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общий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4 380 000,00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Тиреотропный гормон в сыворотке (плазме) крови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6 840 000,00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Свободная фракция тироксина в сыворотке крови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6 600 000,00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Антитело к тиреопероксидазе в сыворотке крови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6 664 000,00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Свободная фракция трийодтиронина в сыворотке крови ИФА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6 600 000,00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Интерлейкин- 6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1 250 000,00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</w:tcPr>
          <w:p w:rsidR="00FA3C11" w:rsidRPr="00C446F7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3119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Антитромбин</w:t>
            </w:r>
          </w:p>
        </w:tc>
        <w:tc>
          <w:tcPr>
            <w:tcW w:w="2835" w:type="dxa"/>
            <w:shd w:val="clear" w:color="auto" w:fill="auto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280 320,00</w:t>
            </w:r>
          </w:p>
        </w:tc>
      </w:tr>
      <w:tr w:rsidR="00FA3C11" w:rsidRPr="00F5300A" w:rsidTr="00FA3C11">
        <w:trPr>
          <w:trHeight w:val="18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296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Агар Клиглера-ГРМ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87 000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87 000</w:t>
            </w:r>
          </w:p>
        </w:tc>
      </w:tr>
      <w:tr w:rsidR="00FA3C11" w:rsidRPr="00F5300A" w:rsidTr="00FA3C11">
        <w:trPr>
          <w:trHeight w:val="191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Агар Мюллер-Хинтон II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420 000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Агар сухой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питательный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ГРМ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81 000</w:t>
            </w:r>
          </w:p>
        </w:tc>
      </w:tr>
      <w:tr w:rsidR="00FA3C11" w:rsidRPr="00F5300A" w:rsidTr="00FA3C11">
        <w:trPr>
          <w:trHeight w:val="185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Агар Эндо-ГРМ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525 000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Бульон Сабуро сухой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152 000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ГРМ-бульон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455 000</w:t>
            </w:r>
          </w:p>
        </w:tc>
      </w:tr>
      <w:tr w:rsidR="00FA3C11" w:rsidRPr="00F5300A" w:rsidTr="00FA3C11">
        <w:trPr>
          <w:trHeight w:val="170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 флуконазолом 25 мкг,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27 500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азитромицином 15 мкг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амикацином 30 мкг.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45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амоксициллином 20мкг № 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</w:tr>
      <w:tr w:rsidR="00FA3C11" w:rsidRPr="00F5300A" w:rsidTr="00FA3C11">
        <w:trPr>
          <w:trHeight w:val="184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ампициллином 10 мкг,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8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Диски с бензилленициллином 10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ванкомицином 30 мкг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7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итраконазолом 10 мкг. № 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27 500</w:t>
            </w:r>
          </w:p>
        </w:tc>
      </w:tr>
      <w:tr w:rsidR="00FA3C11" w:rsidRPr="00F5300A" w:rsidTr="00FA3C11">
        <w:trPr>
          <w:trHeight w:val="100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кетоконазолом 20 мкг.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</w:tr>
      <w:tr w:rsidR="00FA3C11" w:rsidRPr="00F5300A" w:rsidTr="00FA3C11">
        <w:trPr>
          <w:trHeight w:val="17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клотримазолом 10 мкг. № 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27 500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левофлоксацином 5 мкг.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линезолидом  30 мкг.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меропенемом 10мкг,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154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триметопримом 1,25 мкг и сульфометоксазолом 23,75  мкг № 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</w:tr>
      <w:tr w:rsidR="00FA3C11" w:rsidRPr="00F5300A" w:rsidTr="00FA3C11">
        <w:trPr>
          <w:trHeight w:val="199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фурагином 300 мкг. № 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104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цефазолином 30 мкг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., №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120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цефаклором 30 мкг. № 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цефепимом 30 мкг.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</w:tr>
      <w:tr w:rsidR="00FA3C11" w:rsidRPr="00F5300A" w:rsidTr="00FA3C11">
        <w:trPr>
          <w:trHeight w:val="74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цефиксимом 5 мкг. № 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</w:tr>
      <w:tr w:rsidR="00FA3C11" w:rsidRPr="00F5300A" w:rsidTr="00FA3C11">
        <w:trPr>
          <w:trHeight w:val="120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цефтазидимом 30 мкг. № 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</w:tr>
      <w:tr w:rsidR="00FA3C11" w:rsidRPr="00F5300A" w:rsidTr="00FA3C1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цефтриаксоном 30 мкг,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12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Диски с цефуроксимом 30 мкг.№ 100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ципрофлоксацином 5 мкг,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</w:tr>
      <w:tr w:rsidR="00FA3C11" w:rsidRPr="00F5300A" w:rsidTr="00FA3C11">
        <w:trPr>
          <w:trHeight w:val="154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325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Диски с эритромицином 15 мкг, №100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Желчь ПС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122 400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Зонд-тампон с вискозным наконечником, назальный, стерильный в инд. Упак, 100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/уп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Индикатор  контроля паровой стерилизации длинных режимов класс 4 120/45 внутр № 500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Индикатор  контроля паровой стерилизации длинных режимов класс 4 132/20, внутр. № 500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16 000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Индикатор Химический о/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для контроля воздушной стерилизации ИКВС-"Медтест"180/60(1000 ) нар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Индикаторная бумага универсальная рН 0-12, уп. 100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42 000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Калия теллурит р-р 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560 000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Количественный тест прокальцитонина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3 151 000</w:t>
            </w:r>
          </w:p>
        </w:tc>
      </w:tr>
      <w:tr w:rsidR="00FA3C11" w:rsidRPr="00F5300A" w:rsidTr="00FA3C11">
        <w:trPr>
          <w:trHeight w:val="10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Крафт бумага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, 100*106, уп. 5 кг.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126 000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Маннит-солевой агар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139 500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Масло иммерсионное, 100 мл.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6 000</w:t>
            </w:r>
          </w:p>
        </w:tc>
      </w:tr>
      <w:tr w:rsidR="00FA3C11" w:rsidRPr="00F5300A" w:rsidTr="00FA3C11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Менингоагар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345 000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Набор д/окраски мазков по Граму 100 мл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60 000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Натрий хлористый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8 000</w:t>
            </w:r>
          </w:p>
        </w:tc>
      </w:tr>
      <w:tr w:rsidR="00FA3C11" w:rsidRPr="00F5300A" w:rsidTr="00FA3C11">
        <w:trPr>
          <w:trHeight w:val="6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Основа агара Байрд-Паркера, фл. 250гр.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455 000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227 500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Пептон основной сухой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158 000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Пептон сухой ферментативный для бактериологических целей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137 000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Пергамент. Растит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., 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листовой, пишевой, 42*70 см., уп. 7 кг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392 000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Петля  нихромовая № 2 с держателем 2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/уп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28 500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345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Питательная среда для выделения сальмонелл сухая (Висмут-сульфит агар)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240 000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Питательная среда для выделения шигелл и сальмонелл сухая Бактоагар Плоскирева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530 000</w:t>
            </w:r>
          </w:p>
        </w:tc>
      </w:tr>
      <w:tr w:rsidR="00FA3C11" w:rsidRPr="00F5300A" w:rsidTr="00FA3C11">
        <w:trPr>
          <w:trHeight w:val="7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Питательная среда для идентификации энтеробактерий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сухая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Ацетатный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агар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175 000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87 500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348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Питательная среда для контроля микробной загрязненности сухая агар Сабуро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190 000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Питательная среда для опред чувствительности микрор к антибак препаратам Мюллер Хинтон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1 050 000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Питательная среда для родовой идентификации энтеробактерий сухая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Цитратный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агар Симмонса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187 000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93 500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Питательный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агар для культивирования микроорганизмов сухой (СПА)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162 000</w:t>
            </w:r>
          </w:p>
        </w:tc>
      </w:tr>
      <w:tr w:rsidR="00FA3C11" w:rsidRPr="00F5300A" w:rsidTr="00FA3C11">
        <w:trPr>
          <w:trHeight w:val="311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Пробирка лабораторная 16х150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Селенитовый бульон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480 000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Спиртовка стеклянная (на 100 мл с металл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правой)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300 000</w:t>
            </w:r>
          </w:p>
        </w:tc>
      </w:tr>
      <w:tr w:rsidR="00FA3C11" w:rsidRPr="00F5300A" w:rsidTr="00FA3C11">
        <w:trPr>
          <w:trHeight w:val="162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Среда № 4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Э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ндо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315 000</w:t>
            </w:r>
          </w:p>
        </w:tc>
      </w:tr>
      <w:tr w:rsidR="00FA3C11" w:rsidRPr="00F5300A" w:rsidTr="00FA3C11">
        <w:trPr>
          <w:trHeight w:val="6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Среда Гисса-ГРМ с глюкозой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50 000</w:t>
            </w:r>
          </w:p>
        </w:tc>
      </w:tr>
      <w:tr w:rsidR="00FA3C11" w:rsidRPr="00F5300A" w:rsidTr="00FA3C11">
        <w:trPr>
          <w:trHeight w:val="98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Среда Гисса-ГРМ с лактозой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</w:tr>
      <w:tr w:rsidR="00FA3C11" w:rsidRPr="00F5300A" w:rsidTr="00FA3C11">
        <w:trPr>
          <w:trHeight w:val="14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Среда Гисса-ГРМ с мальтозой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58 500</w:t>
            </w:r>
          </w:p>
        </w:tc>
      </w:tr>
      <w:tr w:rsidR="00FA3C11" w:rsidRPr="00F5300A" w:rsidTr="00FA3C11">
        <w:trPr>
          <w:trHeight w:val="190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Среда Гисса-ГРМ с маннитом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55 000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Среда Гисса-ГРМ с сахарозой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Стакан лабораторный высокий со шкалой В-1-1000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Сыворотки диагностические сальмонеллезные адсорбированные для РА,   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поливалентная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Сыворотки диагностические шигеллезные адсорбированные для РА,  Флекснер типовой (I)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Сыворотки диагностические шигеллезные адсорбированные для РА,  Флекснер типовой (II), № 5 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Сыворотки диагностические шигеллезные адсорбированные для РА,  Флекснер типовой (III), № 5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Сыворотки диагностические шигеллезные адсорбированные для РА,  Флекснер типовой (IV), № 5 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Сыворотки диагностические шигеллезные адсорбированные для РА,  Флекснер типовой (V), № 5 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Сыворотки диагностические шигеллезные адсорбированные для </w:t>
            </w:r>
            <w:r w:rsidRPr="00F530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РА,  Флекснер типовой (VI), № 5 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415 000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368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Сыворотки диагностические шигеллезные адсорбированные для РА, лиофилизат для диагностически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Термоиндикаторы ТИД180 гр. С № 500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150 000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Термоиндикаторы ТИП 132 № 500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640 000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Тест на Д-димер, уп. №20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6 300 000</w:t>
            </w:r>
          </w:p>
        </w:tc>
      </w:tr>
      <w:tr w:rsidR="00FA3C11" w:rsidRPr="00F5300A" w:rsidTr="00FA3C11">
        <w:trPr>
          <w:trHeight w:val="12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Тест на определение прокальцитонина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4 110 000</w:t>
            </w:r>
          </w:p>
        </w:tc>
      </w:tr>
      <w:tr w:rsidR="00FA3C11" w:rsidRPr="00F5300A" w:rsidTr="00FA3C11">
        <w:trPr>
          <w:trHeight w:val="53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Тест на Прокальцитонин, уп. №20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6 850 000</w:t>
            </w:r>
          </w:p>
        </w:tc>
      </w:tr>
      <w:tr w:rsidR="00FA3C11" w:rsidRPr="00F5300A" w:rsidTr="00FA3C11">
        <w:trPr>
          <w:trHeight w:val="5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Тест на Тропонин, уп. №20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6 887 000</w:t>
            </w:r>
          </w:p>
        </w:tc>
      </w:tr>
      <w:tr w:rsidR="00FA3C11" w:rsidRPr="00F5300A" w:rsidTr="00FA3C11">
        <w:trPr>
          <w:trHeight w:val="13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Тест на Ферритин, уп. №20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69 000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4 830 000</w:t>
            </w:r>
          </w:p>
        </w:tc>
      </w:tr>
      <w:tr w:rsidR="00FA3C11" w:rsidRPr="00F5300A" w:rsidTr="00FA3C11">
        <w:trPr>
          <w:trHeight w:val="168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Тест на ХГЧ, уп№20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1 600 000</w:t>
            </w:r>
          </w:p>
        </w:tc>
      </w:tr>
      <w:tr w:rsidR="00FA3C11" w:rsidRPr="00F5300A" w:rsidTr="00FA3C11">
        <w:trPr>
          <w:trHeight w:val="74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Тиогликолевая среда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50 000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Трипто</w:t>
            </w:r>
            <w:proofErr w:type="gramStart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н-</w:t>
            </w:r>
            <w:proofErr w:type="gramEnd"/>
            <w:r w:rsidRPr="00F5300A">
              <w:rPr>
                <w:rFonts w:ascii="Times New Roman" w:hAnsi="Times New Roman" w:cs="Times New Roman"/>
                <w:sz w:val="18"/>
                <w:szCs w:val="18"/>
              </w:rPr>
              <w:t xml:space="preserve"> соевый агар, фл.250гр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163 000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489 000</w:t>
            </w:r>
          </w:p>
        </w:tc>
      </w:tr>
      <w:tr w:rsidR="00FA3C11" w:rsidRPr="00F5300A" w:rsidTr="00FA3C11">
        <w:trPr>
          <w:trHeight w:val="1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Фенилаланин агар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345 000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Фуксин кислый, упак, фас. 50гр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23 000</w:t>
            </w:r>
          </w:p>
        </w:tc>
      </w:tr>
      <w:tr w:rsidR="00FA3C11" w:rsidRPr="00F5300A" w:rsidTr="00FA3C11">
        <w:trPr>
          <w:trHeight w:val="272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Фуксин основной, фас. 50гр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77 000</w:t>
            </w:r>
          </w:p>
        </w:tc>
      </w:tr>
      <w:tr w:rsidR="00FA3C11" w:rsidRPr="00F5300A" w:rsidTr="00FA3C11">
        <w:trPr>
          <w:trHeight w:val="202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Щелочный агар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100 000</w:t>
            </w:r>
          </w:p>
        </w:tc>
      </w:tr>
      <w:tr w:rsidR="00FA3C11" w:rsidRPr="00F5300A" w:rsidTr="00FA3C11">
        <w:trPr>
          <w:trHeight w:val="56"/>
        </w:trPr>
        <w:tc>
          <w:tcPr>
            <w:tcW w:w="709" w:type="dxa"/>
            <w:shd w:val="clear" w:color="auto" w:fill="auto"/>
            <w:vAlign w:val="center"/>
          </w:tcPr>
          <w:p w:rsidR="00FA3C11" w:rsidRPr="00C446F7" w:rsidRDefault="00FA3C11" w:rsidP="00855C4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Энтерококкагар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270 000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C11" w:rsidRPr="00F5300A" w:rsidRDefault="00FA3C11" w:rsidP="00855C4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5300A">
              <w:rPr>
                <w:rFonts w:ascii="Times New Roman" w:hAnsi="Times New Roman" w:cs="Times New Roman"/>
                <w:sz w:val="18"/>
                <w:szCs w:val="18"/>
              </w:rPr>
              <w:t>405 000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383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Аскорбиновая к-та 1%500,0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192 420,00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384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Вазелин 10 гр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680 586 617.00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43 200,00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385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Вазелин 250,0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270 720,00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386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Вода дистиллированная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3 144 420,00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Глюкоза 10% 200,0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1 008 000,00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388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Глюкоза 20% 200,0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622 080,00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Калия йодид 3%200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425 088,00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Кальция хлорид 3%200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87 192,00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Магния сульфат 2%200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15 840,00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 xml:space="preserve">Мазь фурациллиновая 100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620 640,00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Микстура Павлова 500,0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1 237 680,00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Натрия бромид 3%500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24 840,00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Натрия гидрокарбонат 4% 200,0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342 000,00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Натрия хлорид 0,9%320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440 640,00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Натрия хлорид 10% 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699 840,00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Новокаин 0,25% 400,0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73 800,00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Новокаин 0,5%100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580 608,00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Новокаин 2% 200,0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206 280,00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 xml:space="preserve">Перекись водорода 27,5% 250,0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1 002 240,00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Перекись водорода 3% 500,0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166 650,00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Перекись водорода 33% 500,0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292 500,00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lastRenderedPageBreak/>
              <w:t>404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Перекись водорода 4% 500,0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612 720,00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Перекись водорода 6% 500,0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1 454 400,00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Р-р Рингера 200,0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1 131 300,00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Р-р Рингера 400,0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1 062 360,00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Уксусная кислота 1%500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135 828,00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Уксусная кислота 10%500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135 360,00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Уксусная кислота 3%500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21 240,00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Уксусная кислота 5%500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92 880,00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Формалин 10% 500,0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756 792,00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Формалин 40%500,0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374 220,00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Фурациллин  1:5000 500,0   стер.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1 586 880,00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Этанол 33% 100,0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234 576,00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Эуфиллин 0,003;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BE6B21">
              <w:rPr>
                <w:rFonts w:ascii="Times New Roman" w:hAnsi="Times New Roman"/>
                <w:sz w:val="18"/>
                <w:szCs w:val="20"/>
              </w:rPr>
              <w:t xml:space="preserve">Глюкоза 0,2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пор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15 120,00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Эуфиллин 2%500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30 384,00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Эуфиллин  0,1%500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16 272,00</w:t>
            </w:r>
          </w:p>
        </w:tc>
      </w:tr>
      <w:tr w:rsidR="00FA3C11" w:rsidRPr="00BE6B21" w:rsidTr="00FA3C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419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 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  <w:r w:rsidRPr="00BE6B21">
              <w:rPr>
                <w:rFonts w:ascii="Times New Roman" w:hAnsi="Times New Roman"/>
                <w:sz w:val="18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11" w:rsidRPr="00BE6B21" w:rsidRDefault="00FA3C11" w:rsidP="00855C47">
            <w:pPr>
              <w:pStyle w:val="a6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699 743 627,00</w:t>
            </w:r>
          </w:p>
        </w:tc>
      </w:tr>
    </w:tbl>
    <w:p w:rsidR="00FB48D1" w:rsidRPr="003C449F" w:rsidRDefault="00FB48D1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FB48D1" w:rsidRPr="003C449F" w:rsidRDefault="00FB48D1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Адрес Заказчика: Алматинская область, Енбекшиказ</w:t>
      </w:r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 р-н, 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Товары должны поставляться по адресу: Алматинская область, Енбекшиказ</w:t>
      </w:r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 р-н, 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AA285B">
        <w:rPr>
          <w:rFonts w:ascii="Times New Roman" w:hAnsi="Times New Roman"/>
          <w:b/>
          <w:color w:val="FF0000"/>
          <w:sz w:val="24"/>
          <w:szCs w:val="18"/>
          <w:lang w:eastAsia="ru-RU"/>
        </w:rPr>
        <w:t xml:space="preserve">Срок поставки: </w:t>
      </w:r>
      <w:r w:rsidRPr="00AA285B">
        <w:rPr>
          <w:rFonts w:ascii="Times New Roman" w:hAnsi="Times New Roman"/>
          <w:b/>
          <w:color w:val="FF0000"/>
          <w:sz w:val="24"/>
          <w:szCs w:val="18"/>
          <w:lang w:eastAsia="ru-RU"/>
        </w:rPr>
        <w:t xml:space="preserve">по заявке заказчика </w:t>
      </w:r>
      <w:r w:rsidR="00C522A8" w:rsidRPr="00AA285B">
        <w:rPr>
          <w:rFonts w:ascii="Times New Roman" w:hAnsi="Times New Roman"/>
          <w:b/>
          <w:color w:val="FF0000"/>
          <w:sz w:val="24"/>
          <w:szCs w:val="18"/>
          <w:lang w:eastAsia="ru-RU"/>
        </w:rPr>
        <w:t>с 0</w:t>
      </w:r>
      <w:r w:rsidR="00817366" w:rsidRPr="00AA285B">
        <w:rPr>
          <w:rFonts w:ascii="Times New Roman" w:hAnsi="Times New Roman"/>
          <w:b/>
          <w:color w:val="FF0000"/>
          <w:sz w:val="24"/>
          <w:szCs w:val="18"/>
          <w:lang w:eastAsia="ru-RU"/>
        </w:rPr>
        <w:t>1</w:t>
      </w:r>
      <w:r w:rsidR="00C522A8" w:rsidRPr="00AA285B">
        <w:rPr>
          <w:rFonts w:ascii="Times New Roman" w:hAnsi="Times New Roman"/>
          <w:b/>
          <w:color w:val="FF0000"/>
          <w:sz w:val="24"/>
          <w:szCs w:val="18"/>
          <w:lang w:eastAsia="ru-RU"/>
        </w:rPr>
        <w:t>.01.2023-31.12.2023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сть, Енбекшиказ</w:t>
      </w:r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сик, улица Абая 336 (здание КГП на ПХВ «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Алматинской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817366" w:rsidRDefault="003040AD" w:rsidP="000238C5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8A2F1D" w:rsidRPr="008A2F1D">
        <w:rPr>
          <w:rFonts w:ascii="Times New Roman" w:hAnsi="Times New Roman"/>
          <w:b/>
          <w:sz w:val="18"/>
          <w:szCs w:val="18"/>
          <w:lang w:eastAsia="ru-RU"/>
        </w:rPr>
        <w:t>1</w:t>
      </w:r>
      <w:r w:rsidR="00643C46">
        <w:rPr>
          <w:rFonts w:ascii="Times New Roman" w:hAnsi="Times New Roman"/>
          <w:b/>
          <w:sz w:val="18"/>
          <w:szCs w:val="18"/>
          <w:lang w:eastAsia="ru-RU"/>
        </w:rPr>
        <w:t>6</w:t>
      </w:r>
      <w:r w:rsidR="00817366">
        <w:rPr>
          <w:rFonts w:ascii="Times New Roman" w:hAnsi="Times New Roman"/>
          <w:b/>
          <w:sz w:val="18"/>
          <w:szCs w:val="18"/>
          <w:lang w:eastAsia="ru-RU"/>
        </w:rPr>
        <w:t>.</w:t>
      </w:r>
      <w:r w:rsidR="0070272E">
        <w:rPr>
          <w:rFonts w:ascii="Times New Roman" w:hAnsi="Times New Roman"/>
          <w:b/>
          <w:sz w:val="18"/>
          <w:szCs w:val="18"/>
          <w:lang w:eastAsia="ru-RU"/>
        </w:rPr>
        <w:t>01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70272E">
        <w:rPr>
          <w:rFonts w:ascii="Times New Roman" w:hAnsi="Times New Roman"/>
          <w:b/>
          <w:sz w:val="18"/>
          <w:szCs w:val="18"/>
          <w:lang w:eastAsia="ru-RU"/>
        </w:rPr>
        <w:t>3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643C46">
        <w:rPr>
          <w:rFonts w:ascii="Times New Roman" w:hAnsi="Times New Roman"/>
          <w:b/>
          <w:sz w:val="18"/>
          <w:szCs w:val="18"/>
          <w:lang w:eastAsia="ru-RU"/>
        </w:rPr>
        <w:t>23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70272E">
        <w:rPr>
          <w:rFonts w:ascii="Times New Roman" w:hAnsi="Times New Roman"/>
          <w:b/>
          <w:sz w:val="18"/>
          <w:szCs w:val="18"/>
          <w:lang w:eastAsia="ru-RU"/>
        </w:rPr>
        <w:t>января</w:t>
      </w:r>
      <w:r w:rsidR="00817366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70272E">
        <w:rPr>
          <w:rFonts w:ascii="Times New Roman" w:hAnsi="Times New Roman"/>
          <w:b/>
          <w:sz w:val="18"/>
          <w:szCs w:val="18"/>
          <w:lang w:eastAsia="ru-RU"/>
        </w:rPr>
        <w:t>3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643C46">
        <w:rPr>
          <w:rFonts w:ascii="Times New Roman" w:hAnsi="Times New Roman"/>
          <w:b/>
          <w:sz w:val="18"/>
          <w:szCs w:val="18"/>
          <w:lang w:eastAsia="ru-RU"/>
        </w:rPr>
        <w:t>23</w:t>
      </w:r>
      <w:r w:rsidR="0070272E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70272E">
        <w:rPr>
          <w:rFonts w:ascii="Times New Roman" w:hAnsi="Times New Roman"/>
          <w:b/>
          <w:sz w:val="18"/>
          <w:szCs w:val="18"/>
          <w:lang w:eastAsia="ru-RU"/>
        </w:rPr>
        <w:t xml:space="preserve">января </w:t>
      </w:r>
      <w:r w:rsidR="0070272E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70272E">
        <w:rPr>
          <w:rFonts w:ascii="Times New Roman" w:hAnsi="Times New Roman"/>
          <w:b/>
          <w:sz w:val="18"/>
          <w:szCs w:val="18"/>
          <w:lang w:eastAsia="ru-RU"/>
        </w:rPr>
        <w:t>3</w:t>
      </w:r>
      <w:r w:rsidR="0070272E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0238C5" w:rsidRDefault="00046FE7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5C075D" w:rsidRPr="000238C5" w:rsidSect="00C522A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C4938"/>
    <w:multiLevelType w:val="hybridMultilevel"/>
    <w:tmpl w:val="7CEAC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C84A53"/>
    <w:multiLevelType w:val="hybridMultilevel"/>
    <w:tmpl w:val="33CCA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24023"/>
    <w:multiLevelType w:val="hybridMultilevel"/>
    <w:tmpl w:val="4ABA5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52142E"/>
    <w:rsid w:val="0002304D"/>
    <w:rsid w:val="000238C5"/>
    <w:rsid w:val="00043C18"/>
    <w:rsid w:val="00046FE7"/>
    <w:rsid w:val="000470C3"/>
    <w:rsid w:val="0008032C"/>
    <w:rsid w:val="00093011"/>
    <w:rsid w:val="000B0A76"/>
    <w:rsid w:val="000D7F36"/>
    <w:rsid w:val="000E5526"/>
    <w:rsid w:val="000F7E7F"/>
    <w:rsid w:val="00115554"/>
    <w:rsid w:val="0012439D"/>
    <w:rsid w:val="0013071D"/>
    <w:rsid w:val="001A54A4"/>
    <w:rsid w:val="001C0D8E"/>
    <w:rsid w:val="001D4897"/>
    <w:rsid w:val="001D6C80"/>
    <w:rsid w:val="001E1D4F"/>
    <w:rsid w:val="00270FD0"/>
    <w:rsid w:val="00273BF9"/>
    <w:rsid w:val="002916DA"/>
    <w:rsid w:val="00303BB9"/>
    <w:rsid w:val="003040AD"/>
    <w:rsid w:val="00343DDB"/>
    <w:rsid w:val="003466F8"/>
    <w:rsid w:val="00353531"/>
    <w:rsid w:val="00384976"/>
    <w:rsid w:val="003A1459"/>
    <w:rsid w:val="003C449F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25488"/>
    <w:rsid w:val="005C034F"/>
    <w:rsid w:val="005C075D"/>
    <w:rsid w:val="005D6FDE"/>
    <w:rsid w:val="00613525"/>
    <w:rsid w:val="00613FF7"/>
    <w:rsid w:val="00621079"/>
    <w:rsid w:val="00643C46"/>
    <w:rsid w:val="006948C1"/>
    <w:rsid w:val="006C4C19"/>
    <w:rsid w:val="006E7ABC"/>
    <w:rsid w:val="0070272E"/>
    <w:rsid w:val="00704F06"/>
    <w:rsid w:val="00706F24"/>
    <w:rsid w:val="007328F5"/>
    <w:rsid w:val="0078628D"/>
    <w:rsid w:val="007A3ADA"/>
    <w:rsid w:val="00817366"/>
    <w:rsid w:val="0085501B"/>
    <w:rsid w:val="0085790B"/>
    <w:rsid w:val="00885171"/>
    <w:rsid w:val="00893E79"/>
    <w:rsid w:val="008A1B7B"/>
    <w:rsid w:val="008A2F1D"/>
    <w:rsid w:val="008A321E"/>
    <w:rsid w:val="008C0150"/>
    <w:rsid w:val="008F7615"/>
    <w:rsid w:val="009C0C8D"/>
    <w:rsid w:val="009C5494"/>
    <w:rsid w:val="009D4FB6"/>
    <w:rsid w:val="00A14746"/>
    <w:rsid w:val="00A26C5B"/>
    <w:rsid w:val="00A43BB5"/>
    <w:rsid w:val="00A5093F"/>
    <w:rsid w:val="00A7628A"/>
    <w:rsid w:val="00A82111"/>
    <w:rsid w:val="00AA285B"/>
    <w:rsid w:val="00AB0BB2"/>
    <w:rsid w:val="00AB21B1"/>
    <w:rsid w:val="00AB3152"/>
    <w:rsid w:val="00AC5192"/>
    <w:rsid w:val="00AC63B0"/>
    <w:rsid w:val="00AD1F1D"/>
    <w:rsid w:val="00AF138D"/>
    <w:rsid w:val="00B13857"/>
    <w:rsid w:val="00B17534"/>
    <w:rsid w:val="00B20F89"/>
    <w:rsid w:val="00B21242"/>
    <w:rsid w:val="00B2508F"/>
    <w:rsid w:val="00B27D34"/>
    <w:rsid w:val="00B411DA"/>
    <w:rsid w:val="00B506E6"/>
    <w:rsid w:val="00B8003C"/>
    <w:rsid w:val="00B81777"/>
    <w:rsid w:val="00BA2BFF"/>
    <w:rsid w:val="00BA4990"/>
    <w:rsid w:val="00BA5335"/>
    <w:rsid w:val="00BE20A9"/>
    <w:rsid w:val="00BE35F6"/>
    <w:rsid w:val="00BF2A99"/>
    <w:rsid w:val="00BF2CAB"/>
    <w:rsid w:val="00BF727D"/>
    <w:rsid w:val="00C2553D"/>
    <w:rsid w:val="00C522A8"/>
    <w:rsid w:val="00C76D34"/>
    <w:rsid w:val="00CA3C64"/>
    <w:rsid w:val="00CA5874"/>
    <w:rsid w:val="00CA7CF7"/>
    <w:rsid w:val="00CC26B7"/>
    <w:rsid w:val="00CC3C5D"/>
    <w:rsid w:val="00D1607D"/>
    <w:rsid w:val="00D40089"/>
    <w:rsid w:val="00D9734E"/>
    <w:rsid w:val="00DA3CD9"/>
    <w:rsid w:val="00DC52BA"/>
    <w:rsid w:val="00DD20FA"/>
    <w:rsid w:val="00DF1323"/>
    <w:rsid w:val="00DF193F"/>
    <w:rsid w:val="00DF1AC9"/>
    <w:rsid w:val="00E23A44"/>
    <w:rsid w:val="00E26EF0"/>
    <w:rsid w:val="00E32865"/>
    <w:rsid w:val="00E56100"/>
    <w:rsid w:val="00E878BD"/>
    <w:rsid w:val="00E90791"/>
    <w:rsid w:val="00EB5FC3"/>
    <w:rsid w:val="00EB7589"/>
    <w:rsid w:val="00EC087C"/>
    <w:rsid w:val="00ED72CB"/>
    <w:rsid w:val="00EE3FEB"/>
    <w:rsid w:val="00EF2E8C"/>
    <w:rsid w:val="00F041A9"/>
    <w:rsid w:val="00F243B1"/>
    <w:rsid w:val="00F34733"/>
    <w:rsid w:val="00F36F8C"/>
    <w:rsid w:val="00F45B17"/>
    <w:rsid w:val="00FA3200"/>
    <w:rsid w:val="00FA3C11"/>
    <w:rsid w:val="00FB3358"/>
    <w:rsid w:val="00FB48D1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3C11"/>
    <w:pPr>
      <w:spacing w:after="0" w:line="240" w:lineRule="auto"/>
      <w:ind w:left="720"/>
      <w:contextualSpacing/>
    </w:pPr>
  </w:style>
  <w:style w:type="character" w:customStyle="1" w:styleId="postbody">
    <w:name w:val="postbody"/>
    <w:basedOn w:val="a0"/>
    <w:rsid w:val="00FA3C11"/>
  </w:style>
  <w:style w:type="character" w:customStyle="1" w:styleId="postdetails">
    <w:name w:val="postdetails"/>
    <w:basedOn w:val="a0"/>
    <w:rsid w:val="00FA3C11"/>
  </w:style>
  <w:style w:type="paragraph" w:styleId="a9">
    <w:name w:val="Body Text"/>
    <w:basedOn w:val="a"/>
    <w:link w:val="aa"/>
    <w:rsid w:val="00FA3C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FA3C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FA3C11"/>
    <w:pPr>
      <w:spacing w:before="280" w:after="119" w:line="240" w:lineRule="auto"/>
      <w:ind w:firstLine="720"/>
      <w:jc w:val="both"/>
    </w:pPr>
    <w:rPr>
      <w:rFonts w:ascii="Garamond" w:eastAsia="Times New Roman" w:hAnsi="Garamond" w:cs="Times New Roman"/>
      <w:color w:val="000000"/>
      <w:sz w:val="28"/>
      <w:szCs w:val="28"/>
      <w:lang w:val="en-US" w:eastAsia="ar-SA"/>
    </w:rPr>
  </w:style>
  <w:style w:type="paragraph" w:customStyle="1" w:styleId="Iauiue">
    <w:name w:val="Iau?iue"/>
    <w:rsid w:val="00FA3C1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1">
    <w:name w:val="s1"/>
    <w:basedOn w:val="a0"/>
    <w:rsid w:val="00FA3C11"/>
    <w:rPr>
      <w:rFonts w:ascii="Times New Roman" w:hAnsi="Times New Roman" w:cs="Times New Roman" w:hint="default"/>
      <w:b/>
      <w:bCs/>
      <w:color w:val="000000"/>
    </w:rPr>
  </w:style>
  <w:style w:type="character" w:customStyle="1" w:styleId="ab">
    <w:name w:val="Текст выноски Знак"/>
    <w:basedOn w:val="a0"/>
    <w:link w:val="ac"/>
    <w:uiPriority w:val="99"/>
    <w:semiHidden/>
    <w:rsid w:val="00FA3C11"/>
    <w:rPr>
      <w:rFonts w:ascii="Segoe UI" w:eastAsia="Times New Roman" w:hAnsi="Segoe UI" w:cs="Segoe UI"/>
      <w:sz w:val="18"/>
      <w:szCs w:val="18"/>
      <w:lang w:eastAsia="ar-SA"/>
    </w:rPr>
  </w:style>
  <w:style w:type="paragraph" w:styleId="ac">
    <w:name w:val="Balloon Text"/>
    <w:basedOn w:val="a"/>
    <w:link w:val="ab"/>
    <w:uiPriority w:val="99"/>
    <w:semiHidden/>
    <w:unhideWhenUsed/>
    <w:rsid w:val="00FA3C1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">
    <w:name w:val="Текст выноски Знак1"/>
    <w:basedOn w:val="a0"/>
    <w:link w:val="ac"/>
    <w:uiPriority w:val="99"/>
    <w:semiHidden/>
    <w:rsid w:val="00FA3C11"/>
    <w:rPr>
      <w:rFonts w:ascii="Tahoma" w:hAnsi="Tahoma" w:cs="Tahoma"/>
      <w:sz w:val="16"/>
      <w:szCs w:val="16"/>
    </w:rPr>
  </w:style>
  <w:style w:type="paragraph" w:customStyle="1" w:styleId="xl64">
    <w:name w:val="xl64"/>
    <w:basedOn w:val="a"/>
    <w:rsid w:val="00FA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A3C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A3C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FA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FA3C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A3C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FA3C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87">
    <w:name w:val="xl87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FA3C1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89">
    <w:name w:val="xl89"/>
    <w:basedOn w:val="a"/>
    <w:rsid w:val="00FA3C1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90">
    <w:name w:val="xl90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FA3C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92">
    <w:name w:val="xl92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A3C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94">
    <w:name w:val="xl94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FA3C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5B5B5B"/>
      <w:sz w:val="21"/>
      <w:szCs w:val="21"/>
      <w:lang w:eastAsia="ru-RU"/>
    </w:rPr>
  </w:style>
  <w:style w:type="paragraph" w:customStyle="1" w:styleId="xl96">
    <w:name w:val="xl96"/>
    <w:basedOn w:val="a"/>
    <w:rsid w:val="00FA3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FA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B5B5B"/>
      <w:sz w:val="24"/>
      <w:szCs w:val="24"/>
      <w:lang w:eastAsia="ru-RU"/>
    </w:rPr>
  </w:style>
  <w:style w:type="paragraph" w:customStyle="1" w:styleId="10">
    <w:name w:val="Обычный1"/>
    <w:rsid w:val="00FA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c">
    <w:name w:val="pc"/>
    <w:basedOn w:val="a"/>
    <w:rsid w:val="00FA3C11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r">
    <w:name w:val="pr"/>
    <w:basedOn w:val="a"/>
    <w:rsid w:val="00FA3C11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">
    <w:name w:val="pj"/>
    <w:basedOn w:val="a"/>
    <w:rsid w:val="00FA3C11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32</Pages>
  <Words>7702</Words>
  <Characters>43902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cp:lastPrinted>2020-04-10T08:43:00Z</cp:lastPrinted>
  <dcterms:created xsi:type="dcterms:W3CDTF">2021-01-11T08:36:00Z</dcterms:created>
  <dcterms:modified xsi:type="dcterms:W3CDTF">2024-05-27T09:14:00Z</dcterms:modified>
</cp:coreProperties>
</file>