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26287B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B75" w:rsidRPr="00C14EA3" w:rsidRDefault="00F36F8C" w:rsidP="0026287B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4F6676"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A7478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="007F2B5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4F6676" w:rsidRPr="00CF2AF1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CF2AF1" w:rsidRDefault="004F6676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="007742E2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многопрофильная </w:t>
            </w:r>
            <w:r w:rsidR="007742E2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 районная</w:t>
            </w:r>
            <w:r w:rsidR="00EF2E8C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CF2AF1" w:rsidRDefault="004F6676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закупу </w:t>
            </w:r>
            <w:r w:rsidR="00245D96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медицинские изделия</w:t>
            </w:r>
            <w:r w:rsidR="0018708F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2023год</w:t>
            </w: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  <w:p w:rsidR="00EF2E8C" w:rsidRPr="00CF2AF1" w:rsidRDefault="00EF2E8C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F2E8C" w:rsidRPr="00CF2AF1" w:rsidRDefault="00EF2E8C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ЛОТ: </w:t>
            </w:r>
            <w:r w:rsidR="00DC295B" w:rsidRPr="00CF2AF1">
              <w:rPr>
                <w:rFonts w:ascii="Times New Roman" w:hAnsi="Times New Roman"/>
                <w:sz w:val="18"/>
                <w:szCs w:val="18"/>
                <w:lang w:eastAsia="ru-RU"/>
              </w:rPr>
              <w:t>ИМН</w:t>
            </w:r>
          </w:p>
          <w:p w:rsidR="00CF2AF1" w:rsidRPr="00CF2AF1" w:rsidRDefault="00CF2AF1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tbl>
            <w:tblPr>
              <w:tblW w:w="9243" w:type="dxa"/>
              <w:tblLayout w:type="fixed"/>
              <w:tblLook w:val="04A0"/>
            </w:tblPr>
            <w:tblGrid>
              <w:gridCol w:w="4030"/>
              <w:gridCol w:w="23"/>
              <w:gridCol w:w="23"/>
              <w:gridCol w:w="1279"/>
              <w:gridCol w:w="611"/>
              <w:gridCol w:w="442"/>
              <w:gridCol w:w="1134"/>
              <w:gridCol w:w="1701"/>
            </w:tblGrid>
            <w:tr w:rsidR="00CF2AF1" w:rsidRPr="00CF2AF1" w:rsidTr="00CF2AF1">
              <w:trPr>
                <w:trHeight w:val="810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ед. измерения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стоимость, </w:t>
                  </w:r>
                  <w:proofErr w:type="spellStart"/>
                  <w:proofErr w:type="gramStart"/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общая стоимость</w:t>
                  </w:r>
                </w:p>
              </w:tc>
            </w:tr>
            <w:tr w:rsidR="00CF2AF1" w:rsidRPr="00CF2AF1" w:rsidTr="00CF2AF1">
              <w:trPr>
                <w:trHeight w:val="594"/>
              </w:trPr>
              <w:tc>
                <w:tcPr>
                  <w:tcW w:w="40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изотонический раствор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V-Reagent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Dil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. 10L, 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канистра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71000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5112000</w:t>
                  </w:r>
                </w:p>
              </w:tc>
            </w:tr>
            <w:tr w:rsidR="00CF2AF1" w:rsidRPr="00CF2AF1" w:rsidTr="00CF2AF1">
              <w:trPr>
                <w:trHeight w:val="528"/>
              </w:trPr>
              <w:tc>
                <w:tcPr>
                  <w:tcW w:w="40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лизирующий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раствор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V-Reagent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Lyse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. 1L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флакон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78000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6162000</w:t>
                  </w:r>
                </w:p>
              </w:tc>
            </w:tr>
            <w:tr w:rsidR="00CF2AF1" w:rsidRPr="00CF2AF1" w:rsidTr="00CF2AF1">
              <w:trPr>
                <w:trHeight w:val="37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системный раствор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V-Reagent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SOL. 5L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канистра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89000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5073000</w:t>
                  </w:r>
                </w:p>
              </w:tc>
            </w:tr>
            <w:tr w:rsidR="00CF2AF1" w:rsidRPr="00CF2AF1" w:rsidTr="00CF2AF1">
              <w:trPr>
                <w:trHeight w:val="58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очищающий раствор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V-Reagent.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lean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, 4ml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пробирка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3750000</w:t>
                  </w:r>
                </w:p>
              </w:tc>
            </w:tr>
            <w:tr w:rsidR="00CF2AF1" w:rsidRPr="00CF2AF1" w:rsidTr="00CF2AF1">
              <w:trPr>
                <w:trHeight w:val="397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контрольная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кровь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V-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countrol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Low,Normal,High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), 2,5ml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набор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125500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3012000</w:t>
                  </w:r>
                </w:p>
              </w:tc>
            </w:tr>
            <w:tr w:rsidR="00CF2AF1" w:rsidRPr="00CF2AF1" w:rsidTr="00CF2AF1">
              <w:trPr>
                <w:trHeight w:val="276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Термобумага для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V-Counter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большой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руллон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руллон</w:t>
                  </w:r>
                  <w:proofErr w:type="spellEnd"/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266000</w:t>
                  </w:r>
                </w:p>
              </w:tc>
            </w:tr>
            <w:tr w:rsidR="00CF2AF1" w:rsidRPr="00CF2AF1" w:rsidTr="00CF2AF1">
              <w:trPr>
                <w:trHeight w:val="55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Дилюент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М-52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Diluent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(20L×1)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кан</w:t>
                  </w:r>
                  <w:proofErr w:type="spellEnd"/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94 500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3780000</w:t>
                  </w:r>
                </w:p>
              </w:tc>
            </w:tr>
            <w:tr w:rsidR="00CF2AF1" w:rsidRPr="00CF2AF1" w:rsidTr="00CF2AF1">
              <w:trPr>
                <w:trHeight w:val="52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Реагент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лизирующий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M-52DIFF (500мл)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флакон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95 500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5252500</w:t>
                  </w:r>
                </w:p>
              </w:tc>
            </w:tr>
            <w:tr w:rsidR="00CF2AF1" w:rsidRPr="00CF2AF1" w:rsidTr="00CF2AF1">
              <w:trPr>
                <w:trHeight w:val="49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Реагент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лизирующий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M-52LH (100мл)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флакон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53 900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3018400</w:t>
                  </w:r>
                </w:p>
              </w:tc>
            </w:tr>
            <w:tr w:rsidR="00CF2AF1" w:rsidRPr="00CF2AF1" w:rsidTr="00CF2AF1">
              <w:trPr>
                <w:trHeight w:val="88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M-30P Probe cleanser (17mlx12 bottles/box) 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Чистящий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раствор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17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мл</w:t>
                  </w:r>
                  <w:r w:rsidRPr="00CF2AF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набор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29 500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1062000</w:t>
                  </w:r>
                </w:p>
              </w:tc>
            </w:tr>
            <w:tr w:rsidR="00CF2AF1" w:rsidRPr="00CF2AF1" w:rsidTr="00CF2AF1">
              <w:trPr>
                <w:trHeight w:val="480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Кровь контрольная B55, 3*3,5ml (L, N, H)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упак</w:t>
                  </w:r>
                  <w:proofErr w:type="spellEnd"/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135 000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1620000</w:t>
                  </w:r>
                </w:p>
              </w:tc>
            </w:tr>
            <w:tr w:rsidR="00CF2AF1" w:rsidRPr="00CF2AF1" w:rsidTr="00CF2AF1">
              <w:trPr>
                <w:trHeight w:val="825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полоски мочевые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UrinreRs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H10 (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упак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  100 </w:t>
                  </w:r>
                  <w:proofErr w:type="spellStart"/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тюб</w:t>
                  </w:r>
                  <w:proofErr w:type="spellEnd"/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17900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4475000</w:t>
                  </w:r>
                </w:p>
              </w:tc>
            </w:tr>
            <w:tr w:rsidR="00CF2AF1" w:rsidRPr="00CF2AF1" w:rsidTr="00CF2AF1">
              <w:trPr>
                <w:trHeight w:val="464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Химический контроль                                 Уровень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 xml:space="preserve">, Уровен2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набор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29000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</w:rPr>
                    <w:t>174000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Lange-Hohmann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модифицированный 30х265мм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81 774,00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163 548,00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Lange-Hohmann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модифицированный 33х290мм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83 160,00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166 320,00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10х220мм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70 686,00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70 686,00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17х240мм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70 686,00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141 372,00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17х240мм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70 686,00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141 372,00</w:t>
                  </w:r>
                </w:p>
              </w:tc>
            </w:tr>
            <w:tr w:rsidR="00CF2AF1" w:rsidRPr="00CF2AF1" w:rsidTr="00CF2AF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00"/>
              </w:trPr>
              <w:tc>
                <w:tcPr>
                  <w:tcW w:w="4076" w:type="dxa"/>
                  <w:gridSpan w:val="3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Элеватор </w:t>
                  </w:r>
                  <w:proofErr w:type="spellStart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Hohmann</w:t>
                  </w:r>
                  <w:proofErr w:type="spellEnd"/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24х270мм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85 932,00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171 864,00</w:t>
                  </w:r>
                </w:p>
              </w:tc>
            </w:tr>
            <w:tr w:rsidR="00CF2AF1" w:rsidRPr="00CF2AF1" w:rsidTr="00CF2AF1">
              <w:trPr>
                <w:trHeight w:val="630"/>
              </w:trPr>
              <w:tc>
                <w:tcPr>
                  <w:tcW w:w="4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Концентрат промывочного раствора №2, 500 мл для биохимического анализатора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47 500,00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285 000,00   </w:t>
                  </w:r>
                </w:p>
              </w:tc>
            </w:tr>
            <w:tr w:rsidR="00CF2AF1" w:rsidRPr="00CF2AF1" w:rsidTr="00CF2AF1">
              <w:trPr>
                <w:trHeight w:val="600"/>
              </w:trPr>
              <w:tc>
                <w:tcPr>
                  <w:tcW w:w="40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общего белка R1, 1х125мл + STD, 1x5 мл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678 000,00   </w:t>
                  </w:r>
                </w:p>
              </w:tc>
            </w:tr>
            <w:tr w:rsidR="00CF2AF1" w:rsidRPr="00CF2AF1" w:rsidTr="00CF2AF1">
              <w:trPr>
                <w:trHeight w:val="600"/>
              </w:trPr>
              <w:tc>
                <w:tcPr>
                  <w:tcW w:w="40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глюкозы оксидазы R1, 1x125мл + STD, 1x5мл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459 000,00   </w:t>
                  </w:r>
                </w:p>
              </w:tc>
            </w:tr>
            <w:tr w:rsidR="00CF2AF1" w:rsidRPr="00CF2AF1" w:rsidTr="00CF2AF1">
              <w:trPr>
                <w:trHeight w:val="85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аспарагин-аминотрансферазы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(AST или SGOT) R1, 1x120мл + R2, 1x30мл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745 500,00   </w:t>
                  </w:r>
                </w:p>
              </w:tc>
            </w:tr>
            <w:tr w:rsidR="00CF2AF1" w:rsidRPr="00CF2AF1" w:rsidTr="00CF2AF1">
              <w:trPr>
                <w:trHeight w:val="81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аланинаминотрансферазы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(ALT или SGPT) R1, 1x100мл + R2, 1x20мл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717 000,00   </w:t>
                  </w:r>
                </w:p>
              </w:tc>
            </w:tr>
            <w:tr w:rsidR="00CF2AF1" w:rsidRPr="00CF2AF1" w:rsidTr="00CF2AF1">
              <w:trPr>
                <w:trHeight w:val="79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общего билирубина (для автоматов/для полуавтоматов) R1, 1x250мл, R2 1x25мл, CAL, 1x3мл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39 118,00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391 180,00   </w:t>
                  </w:r>
                </w:p>
              </w:tc>
            </w:tr>
            <w:tr w:rsidR="00CF2AF1" w:rsidRPr="00CF2AF1" w:rsidTr="00CF2AF1">
              <w:trPr>
                <w:trHeight w:val="82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прямого билирубина (для автоматов/для полуавтоматов) R1, 1x250мл, R2 1x25мл, CAL, 1x3мл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41 118,00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123 354,00   </w:t>
                  </w:r>
                </w:p>
              </w:tc>
            </w:tr>
            <w:tr w:rsidR="00CF2AF1" w:rsidRPr="00CF2AF1" w:rsidTr="00CF2AF1">
              <w:trPr>
                <w:trHeight w:val="84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азота мочевины (BUN) R1, 1x125мл + R2, 1x25мл + STD,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681 000,00   </w:t>
                  </w:r>
                </w:p>
              </w:tc>
            </w:tr>
            <w:tr w:rsidR="00CF2AF1" w:rsidRPr="00CF2AF1" w:rsidTr="00CF2AF1">
              <w:trPr>
                <w:trHeight w:val="58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холестерина R1, 1x125мл + STD,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58 900,00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589 000,00   </w:t>
                  </w:r>
                </w:p>
              </w:tc>
            </w:tr>
            <w:tr w:rsidR="00CF2AF1" w:rsidRPr="00CF2AF1" w:rsidTr="00CF2AF1">
              <w:trPr>
                <w:trHeight w:val="64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амилазы R1, 1x125мл;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772 000,00   </w:t>
                  </w:r>
                </w:p>
              </w:tc>
            </w:tr>
            <w:tr w:rsidR="00CF2AF1" w:rsidRPr="00CF2AF1" w:rsidTr="00CF2AF1">
              <w:trPr>
                <w:trHeight w:val="57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реагентов фосфатаза щелочная R1: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100ml, R2: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20ml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83 800,00   </w:t>
                  </w:r>
                </w:p>
              </w:tc>
            </w:tr>
            <w:tr w:rsidR="00CF2AF1" w:rsidRPr="00CF2AF1" w:rsidTr="00CF2AF1">
              <w:trPr>
                <w:trHeight w:val="31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Реакционые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кюветы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6 525 000,00   </w:t>
                  </w:r>
                </w:p>
              </w:tc>
            </w:tr>
            <w:tr w:rsidR="00CF2AF1" w:rsidRPr="00CF2AF1" w:rsidTr="00CF2AF1">
              <w:trPr>
                <w:trHeight w:val="63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креатинина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R1,1x125мл + R2, 1x125мл + STD,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682 500,00   </w:t>
                  </w:r>
                </w:p>
              </w:tc>
            </w:tr>
            <w:tr w:rsidR="00CF2AF1" w:rsidRPr="00CF2AF1" w:rsidTr="00CF2AF1">
              <w:trPr>
                <w:trHeight w:val="37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биохимического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мультикалибратора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55 450,00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110 900,00   </w:t>
                  </w:r>
                </w:p>
              </w:tc>
            </w:tr>
            <w:tr w:rsidR="00CF2AF1" w:rsidRPr="00CF2AF1" w:rsidTr="00CF2AF1">
              <w:trPr>
                <w:trHeight w:val="69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биохимического контроля Уровень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, 1x5мл, Уровень2, 1x5мл;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44 840,00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89 680,00   </w:t>
                  </w:r>
                </w:p>
              </w:tc>
            </w:tr>
            <w:tr w:rsidR="00CF2AF1" w:rsidRPr="00CF2AF1" w:rsidTr="00CF2AF1">
              <w:trPr>
                <w:trHeight w:val="66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Набор реагентов для определения мочевой кислоты R1, 1х125мл + STD,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43 900,00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439 000,00   </w:t>
                  </w:r>
                </w:p>
              </w:tc>
            </w:tr>
            <w:tr w:rsidR="00CF2AF1" w:rsidRPr="00CF2AF1" w:rsidTr="00CF2AF1">
              <w:trPr>
                <w:trHeight w:val="136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реагентов Железо со стандартом для автоматических анализаторов 1x100мл буферный реагент + 1x10мл окрашивающий реагент + 1x5мл стандарт железа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рег.уд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№ РК-ИМН-5№013409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48 730,00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97 460,00   </w:t>
                  </w:r>
                </w:p>
              </w:tc>
            </w:tr>
            <w:tr w:rsidR="00CF2AF1" w:rsidRPr="00CF2AF1" w:rsidTr="00CF2AF1">
              <w:trPr>
                <w:trHeight w:val="61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реагент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o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Липопротеины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низкой плотности R1: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30ml, R2: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10ml, CAL: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146 100,00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2 191 500,00   </w:t>
                  </w:r>
                </w:p>
              </w:tc>
            </w:tr>
            <w:tr w:rsidR="00CF2AF1" w:rsidRPr="00CF2AF1" w:rsidTr="00CF2AF1">
              <w:trPr>
                <w:trHeight w:val="58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реагент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o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Липопротеины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высокой плотности R1: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30ml, R2: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10ml, CAL: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144 400,00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2 166 000,00   </w:t>
                  </w:r>
                </w:p>
              </w:tc>
            </w:tr>
            <w:tr w:rsidR="00CF2AF1" w:rsidRPr="00CF2AF1" w:rsidTr="00CF2AF1">
              <w:trPr>
                <w:trHeight w:val="525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Липид контроль Level1: 2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3ml, Level2: 2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95 900,00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191 800,00   </w:t>
                  </w:r>
                </w:p>
              </w:tc>
            </w:tr>
            <w:tr w:rsidR="00CF2AF1" w:rsidRPr="00CF2AF1" w:rsidTr="00CF2AF1">
              <w:trPr>
                <w:trHeight w:val="66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триглицеридов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R1, 1х125мл + STD, 1x5мл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49 900,00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499 000,00   </w:t>
                  </w:r>
                </w:p>
              </w:tc>
            </w:tr>
            <w:tr w:rsidR="00CF2AF1" w:rsidRPr="00CF2AF1" w:rsidTr="00CF2AF1">
              <w:trPr>
                <w:trHeight w:val="57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реагент</w:t>
                  </w:r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o</w:t>
                  </w:r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С-реактивный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белок высокой чувствительности R 1: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50ml, R2: 1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50ml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235 000,00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2 350 000,00   </w:t>
                  </w:r>
                </w:p>
              </w:tc>
            </w:tr>
            <w:tr w:rsidR="00CF2AF1" w:rsidRPr="00CF2AF1" w:rsidTr="00CF2AF1">
              <w:trPr>
                <w:trHeight w:val="33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стандартов </w:t>
                  </w:r>
                  <w:proofErr w:type="spellStart"/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С-реактивного</w:t>
                  </w:r>
                  <w:proofErr w:type="spellEnd"/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белка 5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2ml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238 650,00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954 600,00   </w:t>
                  </w:r>
                </w:p>
              </w:tc>
            </w:tr>
            <w:tr w:rsidR="00CF2AF1" w:rsidRPr="00CF2AF1" w:rsidTr="00CF2AF1">
              <w:trPr>
                <w:trHeight w:val="57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Набор контролей </w:t>
                  </w:r>
                  <w:proofErr w:type="spellStart"/>
                  <w:proofErr w:type="gram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С-реактивный</w:t>
                  </w:r>
                  <w:proofErr w:type="spellEnd"/>
                  <w:proofErr w:type="gram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белок высокой чувствительности Level1: 3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3ml, Level2: 3 </w:t>
                  </w:r>
                  <w:proofErr w:type="spellStart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x</w:t>
                  </w:r>
                  <w:proofErr w:type="spellEnd"/>
                  <w:r w:rsidRPr="00CF2AF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3ml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129 810,00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259 620,00   </w:t>
                  </w:r>
                </w:p>
              </w:tc>
            </w:tr>
            <w:tr w:rsidR="00CF2AF1" w:rsidRPr="00CF2AF1" w:rsidTr="00CF2AF1">
              <w:trPr>
                <w:trHeight w:val="300"/>
              </w:trPr>
              <w:tc>
                <w:tcPr>
                  <w:tcW w:w="40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Реакционные кюветы для ТS4000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168 000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1 680 000,00   </w:t>
                  </w:r>
                </w:p>
              </w:tc>
            </w:tr>
            <w:tr w:rsidR="00CF2AF1" w:rsidRPr="00CF2AF1" w:rsidTr="00CF2AF1">
              <w:trPr>
                <w:trHeight w:val="51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Шарики для фиксации времени образования сгустка (700шт/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110 500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663 000,00   </w:t>
                  </w:r>
                </w:p>
              </w:tc>
            </w:tr>
            <w:tr w:rsidR="00CF2AF1" w:rsidRPr="00CF2AF1" w:rsidTr="00CF2AF1">
              <w:trPr>
                <w:trHeight w:val="30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Плазма-калибратор 1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 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45 800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91 600,00   </w:t>
                  </w:r>
                </w:p>
              </w:tc>
            </w:tr>
            <w:tr w:rsidR="00CF2AF1" w:rsidRPr="00CF2AF1" w:rsidTr="00CF2AF1">
              <w:trPr>
                <w:trHeight w:val="30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Контроль 2: 1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40 850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122 550,00   </w:t>
                  </w:r>
                </w:p>
              </w:tc>
            </w:tr>
            <w:tr w:rsidR="00CF2AF1" w:rsidRPr="00CF2AF1" w:rsidTr="00CF2AF1">
              <w:trPr>
                <w:trHeight w:val="30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Контроль 1</w:t>
                  </w:r>
                  <w:proofErr w:type="gram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 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40 900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122 700,00   </w:t>
                  </w:r>
                </w:p>
              </w:tc>
            </w:tr>
            <w:tr w:rsidR="00CF2AF1" w:rsidRPr="00CF2AF1" w:rsidTr="00CF2AF1">
              <w:trPr>
                <w:trHeight w:val="135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Набор реагентов для определения содержания фибриногена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Тромбиновый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реагент (для реагента фибриногена) 6х2мл + плазма для определения фибриногена 1х1мл + Буфер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имидазоловый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2х75мл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129 960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389 880,00   </w:t>
                  </w:r>
                </w:p>
              </w:tc>
            </w:tr>
            <w:tr w:rsidR="00CF2AF1" w:rsidRPr="00CF2AF1" w:rsidTr="00CF2AF1">
              <w:trPr>
                <w:trHeight w:val="51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Тромбинового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времени 5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2 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55 300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442 400,00   </w:t>
                  </w:r>
                </w:p>
              </w:tc>
            </w:tr>
            <w:tr w:rsidR="00CF2AF1" w:rsidRPr="00CF2AF1" w:rsidTr="00CF2AF1">
              <w:trPr>
                <w:trHeight w:val="102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Набор реагентов для </w:t>
                  </w:r>
                  <w:proofErr w:type="gram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определения</w:t>
                  </w:r>
                  <w:proofErr w:type="gram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Активированного Частичного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Тромбопластинового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Времени АЧТВ 5х2мл + Кальция хлорид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CaCl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5х2мл;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48 250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482 500,00   </w:t>
                  </w:r>
                </w:p>
              </w:tc>
            </w:tr>
            <w:tr w:rsidR="00CF2AF1" w:rsidRPr="00CF2AF1" w:rsidTr="00CF2AF1">
              <w:trPr>
                <w:trHeight w:val="510"/>
              </w:trPr>
              <w:tc>
                <w:tcPr>
                  <w:tcW w:w="4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Протромбинового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Времени 5 </w:t>
                  </w:r>
                  <w:proofErr w:type="spellStart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2 мл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47 200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2 360 000,00   </w:t>
                  </w:r>
                </w:p>
              </w:tc>
            </w:tr>
            <w:tr w:rsidR="00CF2AF1" w:rsidRPr="00CF2AF1" w:rsidTr="00CF2AF1">
              <w:trPr>
                <w:trHeight w:val="870"/>
              </w:trPr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3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F2AF1" w:rsidRPr="00CF2AF1" w:rsidRDefault="00CF2AF1" w:rsidP="00CF2AF1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AF1" w:rsidRPr="00CF2AF1" w:rsidRDefault="00CF2AF1" w:rsidP="007F191B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</w:t>
                  </w:r>
                  <w:r w:rsidR="007F191B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72 078 5836,00</w:t>
                  </w:r>
                  <w:r w:rsidRPr="00CF2AF1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</w:t>
                  </w:r>
                </w:p>
              </w:tc>
            </w:tr>
          </w:tbl>
          <w:p w:rsidR="00CF2AF1" w:rsidRPr="00CF2AF1" w:rsidRDefault="00CF2AF1" w:rsidP="00CF2AF1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F2B5C" w:rsidRDefault="007F2B5C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3040AD" w:rsidRPr="0026287B" w:rsidRDefault="007742E2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Закупка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существляется в соответствии с Постановлением Правительства РК №375 от 04.06.2021г.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A47567" w:rsidRPr="002B6C0F">
        <w:rPr>
          <w:rFonts w:ascii="Times New Roman" w:hAnsi="Times New Roman"/>
          <w:b/>
          <w:color w:val="FF0000"/>
          <w:szCs w:val="20"/>
          <w:lang w:eastAsia="ru-RU"/>
        </w:rPr>
        <w:t xml:space="preserve">Срок поставки: по заявке заказчика </w:t>
      </w:r>
      <w:r w:rsidR="0007517A">
        <w:rPr>
          <w:rFonts w:ascii="Times New Roman" w:hAnsi="Times New Roman"/>
          <w:b/>
          <w:color w:val="FF0000"/>
          <w:szCs w:val="20"/>
          <w:lang w:eastAsia="ru-RU"/>
        </w:rPr>
        <w:t>после подписания договоров</w:t>
      </w:r>
      <w:r w:rsidR="003040AD" w:rsidRPr="0026287B">
        <w:rPr>
          <w:rFonts w:ascii="Times New Roman" w:hAnsi="Times New Roman"/>
          <w:b/>
          <w:sz w:val="20"/>
          <w:szCs w:val="20"/>
          <w:lang w:eastAsia="ru-RU"/>
        </w:rPr>
        <w:br/>
        <w:t>Условия поставок: на условиях ИНКОТЕРМС 2000: DDP</w:t>
      </w:r>
    </w:p>
    <w:p w:rsidR="003040AD" w:rsidRPr="0026287B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ия /приема/ документов:  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Алмати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8A321E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х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, улица Абая 336 (здание </w:t>
      </w:r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>ГКП на ПХВ «</w:t>
      </w:r>
      <w:proofErr w:type="spellStart"/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 xml:space="preserve"> многопрофильная центральная районная больница»</w:t>
      </w:r>
      <w:r w:rsidR="007F2B5C" w:rsidRPr="00383D5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Управлени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>е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здравоохранения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Алматинской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F36F8C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сти).</w:t>
      </w:r>
    </w:p>
    <w:p w:rsidR="005C075D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14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DE6129" w:rsidRPr="00DE6129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 г. 14:00  часов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7742E2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8845C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F6440">
        <w:rPr>
          <w:rFonts w:ascii="Times New Roman" w:hAnsi="Times New Roman"/>
          <w:b/>
          <w:sz w:val="20"/>
          <w:szCs w:val="20"/>
          <w:lang w:eastAsia="ru-RU"/>
        </w:rPr>
        <w:t>июня</w:t>
      </w:r>
      <w:r w:rsidR="00F17C7A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53661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г. до 1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7742E2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CF6440">
        <w:rPr>
          <w:rFonts w:ascii="Times New Roman" w:hAnsi="Times New Roman"/>
          <w:b/>
          <w:sz w:val="20"/>
          <w:szCs w:val="20"/>
          <w:lang w:eastAsia="ru-RU"/>
        </w:rPr>
        <w:t xml:space="preserve"> июня</w:t>
      </w:r>
      <w:r w:rsidR="0085362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EA123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в 1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C14EA3">
        <w:rPr>
          <w:rFonts w:ascii="Times New Roman" w:hAnsi="Times New Roman"/>
          <w:b/>
          <w:sz w:val="20"/>
          <w:szCs w:val="20"/>
          <w:lang w:val="kk-KZ" w:eastAsia="ru-RU"/>
        </w:rPr>
        <w:t>00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часов, в кабинете государственных закупок</w:t>
      </w: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Pr="0026287B" w:rsidRDefault="00D06808" w:rsidP="0026287B">
      <w:pPr>
        <w:pStyle w:val="a6"/>
        <w:rPr>
          <w:rFonts w:ascii="Times New Roman" w:hAnsi="Times New Roman"/>
          <w:sz w:val="20"/>
          <w:szCs w:val="20"/>
        </w:rPr>
      </w:pPr>
    </w:p>
    <w:sectPr w:rsidR="00D06808" w:rsidRPr="0026287B" w:rsidSect="00A94A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9C" w:rsidRPr="000118F2" w:rsidRDefault="0074699C" w:rsidP="000118F2">
      <w:pPr>
        <w:spacing w:after="0" w:line="240" w:lineRule="auto"/>
      </w:pPr>
      <w:r>
        <w:separator/>
      </w:r>
    </w:p>
  </w:endnote>
  <w:endnote w:type="continuationSeparator" w:id="0">
    <w:p w:rsidR="0074699C" w:rsidRPr="000118F2" w:rsidRDefault="0074699C" w:rsidP="000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9C" w:rsidRPr="000118F2" w:rsidRDefault="0074699C" w:rsidP="000118F2">
      <w:pPr>
        <w:spacing w:after="0" w:line="240" w:lineRule="auto"/>
      </w:pPr>
      <w:r>
        <w:separator/>
      </w:r>
    </w:p>
  </w:footnote>
  <w:footnote w:type="continuationSeparator" w:id="0">
    <w:p w:rsidR="0074699C" w:rsidRPr="000118F2" w:rsidRDefault="0074699C" w:rsidP="000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12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0BE"/>
    <w:multiLevelType w:val="multilevel"/>
    <w:tmpl w:val="D3E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3AC"/>
    <w:multiLevelType w:val="multilevel"/>
    <w:tmpl w:val="0D4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A08"/>
    <w:multiLevelType w:val="multilevel"/>
    <w:tmpl w:val="B8D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2E"/>
    <w:rsid w:val="00000BF5"/>
    <w:rsid w:val="000015CE"/>
    <w:rsid w:val="00002D7A"/>
    <w:rsid w:val="000118F2"/>
    <w:rsid w:val="0001400F"/>
    <w:rsid w:val="000140A8"/>
    <w:rsid w:val="0002304D"/>
    <w:rsid w:val="00023DCA"/>
    <w:rsid w:val="000301C0"/>
    <w:rsid w:val="00043C18"/>
    <w:rsid w:val="00053661"/>
    <w:rsid w:val="00067820"/>
    <w:rsid w:val="00070A78"/>
    <w:rsid w:val="000741AA"/>
    <w:rsid w:val="0007517A"/>
    <w:rsid w:val="00076A8A"/>
    <w:rsid w:val="0008032C"/>
    <w:rsid w:val="00084B1D"/>
    <w:rsid w:val="00093011"/>
    <w:rsid w:val="00094C53"/>
    <w:rsid w:val="000A22B7"/>
    <w:rsid w:val="000B4437"/>
    <w:rsid w:val="000B5424"/>
    <w:rsid w:val="000C0B75"/>
    <w:rsid w:val="000C4937"/>
    <w:rsid w:val="000D2B27"/>
    <w:rsid w:val="000E6BB9"/>
    <w:rsid w:val="000F55E1"/>
    <w:rsid w:val="000F7E7F"/>
    <w:rsid w:val="00101E8A"/>
    <w:rsid w:val="00104C60"/>
    <w:rsid w:val="00107925"/>
    <w:rsid w:val="00115554"/>
    <w:rsid w:val="001178CD"/>
    <w:rsid w:val="0012061F"/>
    <w:rsid w:val="00130415"/>
    <w:rsid w:val="0013071D"/>
    <w:rsid w:val="00132887"/>
    <w:rsid w:val="00133BE1"/>
    <w:rsid w:val="0015193C"/>
    <w:rsid w:val="0016282F"/>
    <w:rsid w:val="001703AC"/>
    <w:rsid w:val="00174853"/>
    <w:rsid w:val="0018708F"/>
    <w:rsid w:val="001B5DB0"/>
    <w:rsid w:val="001C0D8E"/>
    <w:rsid w:val="001C670B"/>
    <w:rsid w:val="001D3881"/>
    <w:rsid w:val="001D6C80"/>
    <w:rsid w:val="001E1D4F"/>
    <w:rsid w:val="001E1E2D"/>
    <w:rsid w:val="00205E53"/>
    <w:rsid w:val="00215A91"/>
    <w:rsid w:val="002337F1"/>
    <w:rsid w:val="00234E87"/>
    <w:rsid w:val="00241044"/>
    <w:rsid w:val="002436CD"/>
    <w:rsid w:val="00245D96"/>
    <w:rsid w:val="00247D3E"/>
    <w:rsid w:val="002537AD"/>
    <w:rsid w:val="00257308"/>
    <w:rsid w:val="00261473"/>
    <w:rsid w:val="002618FE"/>
    <w:rsid w:val="0026287B"/>
    <w:rsid w:val="0026336F"/>
    <w:rsid w:val="00263B0E"/>
    <w:rsid w:val="0026511D"/>
    <w:rsid w:val="00266124"/>
    <w:rsid w:val="00282D1D"/>
    <w:rsid w:val="002A4AF8"/>
    <w:rsid w:val="002B06A7"/>
    <w:rsid w:val="002B0E77"/>
    <w:rsid w:val="002B152A"/>
    <w:rsid w:val="002B242D"/>
    <w:rsid w:val="002B6C0F"/>
    <w:rsid w:val="002C506F"/>
    <w:rsid w:val="002E2C48"/>
    <w:rsid w:val="002F536A"/>
    <w:rsid w:val="00303BB9"/>
    <w:rsid w:val="003040AD"/>
    <w:rsid w:val="00312365"/>
    <w:rsid w:val="003239B5"/>
    <w:rsid w:val="00334CAA"/>
    <w:rsid w:val="00342C80"/>
    <w:rsid w:val="003466F8"/>
    <w:rsid w:val="0035156E"/>
    <w:rsid w:val="00353531"/>
    <w:rsid w:val="0036550B"/>
    <w:rsid w:val="003702B1"/>
    <w:rsid w:val="00370BD1"/>
    <w:rsid w:val="0037139A"/>
    <w:rsid w:val="00373E99"/>
    <w:rsid w:val="003770D5"/>
    <w:rsid w:val="00377875"/>
    <w:rsid w:val="00383D55"/>
    <w:rsid w:val="00384976"/>
    <w:rsid w:val="00394E7C"/>
    <w:rsid w:val="003A1021"/>
    <w:rsid w:val="003B545C"/>
    <w:rsid w:val="003C6317"/>
    <w:rsid w:val="003D2558"/>
    <w:rsid w:val="003D7093"/>
    <w:rsid w:val="003E299D"/>
    <w:rsid w:val="003F1680"/>
    <w:rsid w:val="004163F5"/>
    <w:rsid w:val="00425859"/>
    <w:rsid w:val="00444081"/>
    <w:rsid w:val="00446173"/>
    <w:rsid w:val="0045471F"/>
    <w:rsid w:val="00465517"/>
    <w:rsid w:val="00475F7F"/>
    <w:rsid w:val="004772B1"/>
    <w:rsid w:val="00477397"/>
    <w:rsid w:val="00487309"/>
    <w:rsid w:val="004A51E7"/>
    <w:rsid w:val="004B0F77"/>
    <w:rsid w:val="004C2288"/>
    <w:rsid w:val="004C2CA7"/>
    <w:rsid w:val="004C545E"/>
    <w:rsid w:val="004F6676"/>
    <w:rsid w:val="0050049E"/>
    <w:rsid w:val="00506F9E"/>
    <w:rsid w:val="00507462"/>
    <w:rsid w:val="00513D58"/>
    <w:rsid w:val="00517A15"/>
    <w:rsid w:val="0052142E"/>
    <w:rsid w:val="005274C8"/>
    <w:rsid w:val="00540CEB"/>
    <w:rsid w:val="00541E88"/>
    <w:rsid w:val="00542D70"/>
    <w:rsid w:val="005444DE"/>
    <w:rsid w:val="005704C9"/>
    <w:rsid w:val="005842BD"/>
    <w:rsid w:val="005A6636"/>
    <w:rsid w:val="005A770D"/>
    <w:rsid w:val="005C034F"/>
    <w:rsid w:val="005C075D"/>
    <w:rsid w:val="005C5A30"/>
    <w:rsid w:val="005D7454"/>
    <w:rsid w:val="005E70AC"/>
    <w:rsid w:val="005E7529"/>
    <w:rsid w:val="005F33AE"/>
    <w:rsid w:val="005F720B"/>
    <w:rsid w:val="0060391B"/>
    <w:rsid w:val="00604140"/>
    <w:rsid w:val="00605B7B"/>
    <w:rsid w:val="00606680"/>
    <w:rsid w:val="0060737E"/>
    <w:rsid w:val="00613525"/>
    <w:rsid w:val="006220DD"/>
    <w:rsid w:val="00633441"/>
    <w:rsid w:val="00643A43"/>
    <w:rsid w:val="006864BD"/>
    <w:rsid w:val="00694F21"/>
    <w:rsid w:val="006C4C19"/>
    <w:rsid w:val="006E03EE"/>
    <w:rsid w:val="006E46E5"/>
    <w:rsid w:val="006E7ABC"/>
    <w:rsid w:val="006F1477"/>
    <w:rsid w:val="006F55A3"/>
    <w:rsid w:val="00704F06"/>
    <w:rsid w:val="00706F24"/>
    <w:rsid w:val="007328F5"/>
    <w:rsid w:val="00737566"/>
    <w:rsid w:val="00745E58"/>
    <w:rsid w:val="0074618D"/>
    <w:rsid w:val="0074699C"/>
    <w:rsid w:val="00746B75"/>
    <w:rsid w:val="0074782E"/>
    <w:rsid w:val="007742E2"/>
    <w:rsid w:val="0078628D"/>
    <w:rsid w:val="007A64B5"/>
    <w:rsid w:val="007C31C5"/>
    <w:rsid w:val="007C70A1"/>
    <w:rsid w:val="007C7CC3"/>
    <w:rsid w:val="007D2BD7"/>
    <w:rsid w:val="007F191B"/>
    <w:rsid w:val="007F2B5C"/>
    <w:rsid w:val="008152A7"/>
    <w:rsid w:val="008235FA"/>
    <w:rsid w:val="00827E17"/>
    <w:rsid w:val="00836424"/>
    <w:rsid w:val="00850632"/>
    <w:rsid w:val="00853621"/>
    <w:rsid w:val="00872F6B"/>
    <w:rsid w:val="00875CCC"/>
    <w:rsid w:val="008845CC"/>
    <w:rsid w:val="00885171"/>
    <w:rsid w:val="00893E79"/>
    <w:rsid w:val="00894236"/>
    <w:rsid w:val="008A321E"/>
    <w:rsid w:val="008B0C20"/>
    <w:rsid w:val="008B3CD4"/>
    <w:rsid w:val="008B7651"/>
    <w:rsid w:val="008C0CF3"/>
    <w:rsid w:val="008E76F5"/>
    <w:rsid w:val="008F04B1"/>
    <w:rsid w:val="00903BBD"/>
    <w:rsid w:val="009237CA"/>
    <w:rsid w:val="00925476"/>
    <w:rsid w:val="00936184"/>
    <w:rsid w:val="00936335"/>
    <w:rsid w:val="00936F87"/>
    <w:rsid w:val="00961CDE"/>
    <w:rsid w:val="00961F9A"/>
    <w:rsid w:val="00966783"/>
    <w:rsid w:val="00973740"/>
    <w:rsid w:val="00976AB2"/>
    <w:rsid w:val="009935E1"/>
    <w:rsid w:val="00996A2D"/>
    <w:rsid w:val="009C0C8D"/>
    <w:rsid w:val="009C3D80"/>
    <w:rsid w:val="009D67DB"/>
    <w:rsid w:val="009E38FD"/>
    <w:rsid w:val="009F754E"/>
    <w:rsid w:val="00A04660"/>
    <w:rsid w:val="00A14746"/>
    <w:rsid w:val="00A159EF"/>
    <w:rsid w:val="00A20488"/>
    <w:rsid w:val="00A26C5B"/>
    <w:rsid w:val="00A329BC"/>
    <w:rsid w:val="00A43BB5"/>
    <w:rsid w:val="00A47567"/>
    <w:rsid w:val="00A5093F"/>
    <w:rsid w:val="00A6126B"/>
    <w:rsid w:val="00A64332"/>
    <w:rsid w:val="00A65211"/>
    <w:rsid w:val="00A74789"/>
    <w:rsid w:val="00A74B54"/>
    <w:rsid w:val="00A7562D"/>
    <w:rsid w:val="00A82111"/>
    <w:rsid w:val="00A87898"/>
    <w:rsid w:val="00A90D4B"/>
    <w:rsid w:val="00A93F7A"/>
    <w:rsid w:val="00A94A92"/>
    <w:rsid w:val="00AB3152"/>
    <w:rsid w:val="00AB64DC"/>
    <w:rsid w:val="00AC5192"/>
    <w:rsid w:val="00AC7A88"/>
    <w:rsid w:val="00AD1F1D"/>
    <w:rsid w:val="00AF138D"/>
    <w:rsid w:val="00AF1609"/>
    <w:rsid w:val="00AF29E7"/>
    <w:rsid w:val="00B10129"/>
    <w:rsid w:val="00B17534"/>
    <w:rsid w:val="00B20F89"/>
    <w:rsid w:val="00B21242"/>
    <w:rsid w:val="00B27D34"/>
    <w:rsid w:val="00B35BC0"/>
    <w:rsid w:val="00B411DA"/>
    <w:rsid w:val="00B53AD7"/>
    <w:rsid w:val="00B70896"/>
    <w:rsid w:val="00B802D9"/>
    <w:rsid w:val="00BA5335"/>
    <w:rsid w:val="00BA67B6"/>
    <w:rsid w:val="00BA7B15"/>
    <w:rsid w:val="00BC5C87"/>
    <w:rsid w:val="00BE35F6"/>
    <w:rsid w:val="00BE5718"/>
    <w:rsid w:val="00BF2A99"/>
    <w:rsid w:val="00BF2CAB"/>
    <w:rsid w:val="00BF727D"/>
    <w:rsid w:val="00C02AFF"/>
    <w:rsid w:val="00C12106"/>
    <w:rsid w:val="00C14EA3"/>
    <w:rsid w:val="00C30F52"/>
    <w:rsid w:val="00C34A40"/>
    <w:rsid w:val="00C36315"/>
    <w:rsid w:val="00C44649"/>
    <w:rsid w:val="00C44711"/>
    <w:rsid w:val="00C51D5A"/>
    <w:rsid w:val="00C5710F"/>
    <w:rsid w:val="00C61D0E"/>
    <w:rsid w:val="00C63435"/>
    <w:rsid w:val="00C71896"/>
    <w:rsid w:val="00C771FC"/>
    <w:rsid w:val="00C81884"/>
    <w:rsid w:val="00C83621"/>
    <w:rsid w:val="00C84208"/>
    <w:rsid w:val="00CA5CC9"/>
    <w:rsid w:val="00CB322A"/>
    <w:rsid w:val="00CC3C5D"/>
    <w:rsid w:val="00CF2AF1"/>
    <w:rsid w:val="00CF6440"/>
    <w:rsid w:val="00D04662"/>
    <w:rsid w:val="00D06808"/>
    <w:rsid w:val="00D12AE2"/>
    <w:rsid w:val="00D13A38"/>
    <w:rsid w:val="00D24E18"/>
    <w:rsid w:val="00D40089"/>
    <w:rsid w:val="00D5569B"/>
    <w:rsid w:val="00D576A7"/>
    <w:rsid w:val="00D67156"/>
    <w:rsid w:val="00D8083D"/>
    <w:rsid w:val="00D820F3"/>
    <w:rsid w:val="00D9659F"/>
    <w:rsid w:val="00D9734E"/>
    <w:rsid w:val="00DA48EF"/>
    <w:rsid w:val="00DC295B"/>
    <w:rsid w:val="00DC52BA"/>
    <w:rsid w:val="00DC6378"/>
    <w:rsid w:val="00DD00F5"/>
    <w:rsid w:val="00DD20FA"/>
    <w:rsid w:val="00DE1EB7"/>
    <w:rsid w:val="00DE6129"/>
    <w:rsid w:val="00DF193F"/>
    <w:rsid w:val="00DF715C"/>
    <w:rsid w:val="00E23A44"/>
    <w:rsid w:val="00E275BC"/>
    <w:rsid w:val="00E331B4"/>
    <w:rsid w:val="00E4368E"/>
    <w:rsid w:val="00E43BB1"/>
    <w:rsid w:val="00E54BDA"/>
    <w:rsid w:val="00E67337"/>
    <w:rsid w:val="00E76FAF"/>
    <w:rsid w:val="00E84975"/>
    <w:rsid w:val="00E90791"/>
    <w:rsid w:val="00E921B0"/>
    <w:rsid w:val="00EA123D"/>
    <w:rsid w:val="00EB127C"/>
    <w:rsid w:val="00EB17AC"/>
    <w:rsid w:val="00EB5FC3"/>
    <w:rsid w:val="00EB6F7D"/>
    <w:rsid w:val="00EC087C"/>
    <w:rsid w:val="00EC0995"/>
    <w:rsid w:val="00EC4B7D"/>
    <w:rsid w:val="00EC6814"/>
    <w:rsid w:val="00ED1653"/>
    <w:rsid w:val="00ED4CB6"/>
    <w:rsid w:val="00ED57D8"/>
    <w:rsid w:val="00EE3FEB"/>
    <w:rsid w:val="00EF2E8C"/>
    <w:rsid w:val="00F0559D"/>
    <w:rsid w:val="00F17C7A"/>
    <w:rsid w:val="00F245FF"/>
    <w:rsid w:val="00F34733"/>
    <w:rsid w:val="00F3531B"/>
    <w:rsid w:val="00F36F8C"/>
    <w:rsid w:val="00F641EE"/>
    <w:rsid w:val="00F71946"/>
    <w:rsid w:val="00F83E0B"/>
    <w:rsid w:val="00FB3358"/>
    <w:rsid w:val="00FD3333"/>
    <w:rsid w:val="00FD67C2"/>
    <w:rsid w:val="00FF0124"/>
    <w:rsid w:val="00FF0A6A"/>
    <w:rsid w:val="00FF0E3A"/>
    <w:rsid w:val="00FF1253"/>
    <w:rsid w:val="00FF5C04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paragraph" w:styleId="1">
    <w:name w:val="heading 1"/>
    <w:basedOn w:val="a"/>
    <w:next w:val="a"/>
    <w:link w:val="10"/>
    <w:uiPriority w:val="9"/>
    <w:qFormat/>
    <w:rsid w:val="00383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03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3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03E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8F2"/>
  </w:style>
  <w:style w:type="paragraph" w:styleId="ab">
    <w:name w:val="footer"/>
    <w:basedOn w:val="a"/>
    <w:link w:val="ac"/>
    <w:uiPriority w:val="99"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8F2"/>
  </w:style>
  <w:style w:type="paragraph" w:styleId="ad">
    <w:name w:val="Balloon Text"/>
    <w:basedOn w:val="a"/>
    <w:link w:val="ae"/>
    <w:uiPriority w:val="99"/>
    <w:semiHidden/>
    <w:unhideWhenUsed/>
    <w:rsid w:val="009C3D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C3D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751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FDE6-6516-487F-A513-A0B6AD2E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2020-09-07T04:06:00Z</cp:lastPrinted>
  <dcterms:created xsi:type="dcterms:W3CDTF">2023-04-05T09:01:00Z</dcterms:created>
  <dcterms:modified xsi:type="dcterms:W3CDTF">2024-05-24T09:31:00Z</dcterms:modified>
</cp:coreProperties>
</file>