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A614F9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9</w:t>
            </w:r>
            <w:r w:rsidR="004409AC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1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2126"/>
        <w:gridCol w:w="3118"/>
        <w:gridCol w:w="709"/>
        <w:gridCol w:w="851"/>
        <w:gridCol w:w="1417"/>
        <w:gridCol w:w="1418"/>
      </w:tblGrid>
      <w:tr w:rsidR="004E5972" w:rsidRPr="004246C8" w:rsidTr="00B45FCB">
        <w:trPr>
          <w:trHeight w:val="274"/>
        </w:trPr>
        <w:tc>
          <w:tcPr>
            <w:tcW w:w="5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118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709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76A87" w:rsidRPr="004246C8" w:rsidTr="00B45FCB">
        <w:trPr>
          <w:trHeight w:val="517"/>
        </w:trPr>
        <w:tc>
          <w:tcPr>
            <w:tcW w:w="534" w:type="dxa"/>
            <w:vAlign w:val="center"/>
          </w:tcPr>
          <w:p w:rsidR="00C76A87" w:rsidRPr="00673DCD" w:rsidRDefault="00F45D5E" w:rsidP="00673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vAlign w:val="center"/>
          </w:tcPr>
          <w:p w:rsidR="00C76A87" w:rsidRPr="00673DCD" w:rsidRDefault="00C965F0" w:rsidP="006A5F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Аппарат лазерный терапевтический</w:t>
            </w:r>
          </w:p>
        </w:tc>
        <w:tc>
          <w:tcPr>
            <w:tcW w:w="3118" w:type="dxa"/>
            <w:vAlign w:val="center"/>
          </w:tcPr>
          <w:p w:rsidR="00C76A87" w:rsidRPr="00C965F0" w:rsidRDefault="00C965F0" w:rsidP="006A5F14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Предназначен для внутрисосудитого лазерного облучения крови излучением различных длин волн – от ультрафиолетового (УФ) до инфракрасного (ИК). </w:t>
            </w:r>
            <w:r w:rsidR="00FB0B47">
              <w:rPr>
                <w:rFonts w:ascii="Times New Roman" w:hAnsi="Times New Roman"/>
                <w:lang w:val="kk-KZ"/>
              </w:rPr>
              <w:t>Источником излучения аппарата с базовым выносным излучателем является полупроводниковый лазер красного диапазона с длиной волны 0,63 мкм.</w:t>
            </w:r>
          </w:p>
        </w:tc>
        <w:tc>
          <w:tcPr>
            <w:tcW w:w="709" w:type="dxa"/>
            <w:vAlign w:val="center"/>
          </w:tcPr>
          <w:p w:rsidR="00C76A87" w:rsidRPr="006A59A2" w:rsidRDefault="00C965F0" w:rsidP="006A5F1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C76A87" w:rsidRPr="00673DCD" w:rsidRDefault="00C965F0" w:rsidP="006A5F14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C76A87" w:rsidRPr="00673DCD" w:rsidRDefault="00C965F0" w:rsidP="006A5F14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398 000,00</w:t>
            </w:r>
          </w:p>
        </w:tc>
        <w:tc>
          <w:tcPr>
            <w:tcW w:w="1418" w:type="dxa"/>
            <w:vAlign w:val="center"/>
          </w:tcPr>
          <w:p w:rsidR="00C76A87" w:rsidRPr="00673DCD" w:rsidRDefault="00C965F0" w:rsidP="006A5F14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398 000,00</w:t>
            </w:r>
          </w:p>
        </w:tc>
      </w:tr>
      <w:tr w:rsidR="00C76A87" w:rsidRPr="004246C8" w:rsidTr="00B45FCB">
        <w:trPr>
          <w:trHeight w:val="274"/>
        </w:trPr>
        <w:tc>
          <w:tcPr>
            <w:tcW w:w="534" w:type="dxa"/>
            <w:vAlign w:val="center"/>
          </w:tcPr>
          <w:p w:rsidR="00C76A87" w:rsidRPr="00673DCD" w:rsidRDefault="00F45D5E" w:rsidP="00673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vAlign w:val="center"/>
          </w:tcPr>
          <w:p w:rsidR="00C76A87" w:rsidRPr="00673DCD" w:rsidRDefault="00C965F0" w:rsidP="00C76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Лазерная головка</w:t>
            </w:r>
          </w:p>
        </w:tc>
        <w:tc>
          <w:tcPr>
            <w:tcW w:w="3118" w:type="dxa"/>
          </w:tcPr>
          <w:p w:rsidR="00C76A87" w:rsidRPr="00673DCD" w:rsidRDefault="00C965F0" w:rsidP="00C76A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Предназначены для лазерного облучения (освечивания) крови различными параметрами лазерного света</w:t>
            </w:r>
            <w:r w:rsidR="00A13DD2">
              <w:rPr>
                <w:rFonts w:ascii="Times New Roman" w:hAnsi="Times New Roman" w:cs="Times New Roman"/>
                <w:lang w:val="kk-KZ"/>
              </w:rPr>
              <w:t xml:space="preserve"> (длина волны и мощность излучения).</w:t>
            </w:r>
          </w:p>
        </w:tc>
        <w:tc>
          <w:tcPr>
            <w:tcW w:w="709" w:type="dxa"/>
            <w:vAlign w:val="center"/>
          </w:tcPr>
          <w:p w:rsidR="00C76A87" w:rsidRPr="00673DCD" w:rsidRDefault="00A13DD2" w:rsidP="000D64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C76A87" w:rsidRPr="00673DCD" w:rsidRDefault="00A13DD2" w:rsidP="00C76A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C76A87" w:rsidRPr="00673DCD" w:rsidRDefault="00A13DD2" w:rsidP="00C76A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190 000,00</w:t>
            </w:r>
          </w:p>
        </w:tc>
        <w:tc>
          <w:tcPr>
            <w:tcW w:w="1418" w:type="dxa"/>
            <w:vAlign w:val="center"/>
          </w:tcPr>
          <w:p w:rsidR="00C76A87" w:rsidRPr="00673DCD" w:rsidRDefault="00A13DD2" w:rsidP="00C76A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190 000,00</w:t>
            </w:r>
          </w:p>
        </w:tc>
      </w:tr>
      <w:tr w:rsidR="00D803E6" w:rsidRPr="004246C8" w:rsidTr="00B45FCB">
        <w:trPr>
          <w:trHeight w:val="274"/>
        </w:trPr>
        <w:tc>
          <w:tcPr>
            <w:tcW w:w="534" w:type="dxa"/>
            <w:vAlign w:val="center"/>
          </w:tcPr>
          <w:p w:rsidR="00D803E6" w:rsidRDefault="00D803E6" w:rsidP="00673D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2126" w:type="dxa"/>
            <w:vAlign w:val="center"/>
          </w:tcPr>
          <w:p w:rsidR="00D803E6" w:rsidRPr="00ED4FB1" w:rsidRDefault="00ED4FB1" w:rsidP="00C76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Аппарат для экстракорпоральной магнитной стимуляции тазового дна</w:t>
            </w:r>
          </w:p>
        </w:tc>
        <w:tc>
          <w:tcPr>
            <w:tcW w:w="3118" w:type="dxa"/>
          </w:tcPr>
          <w:p w:rsidR="00B45FCB" w:rsidRPr="00B45FCB" w:rsidRDefault="00B45FCB" w:rsidP="00B45FCB">
            <w:pPr>
              <w:jc w:val="both"/>
              <w:rPr>
                <w:rFonts w:ascii="Times New Roman" w:hAnsi="Times New Roman" w:cs="Times New Roman"/>
              </w:rPr>
            </w:pPr>
            <w:r w:rsidRPr="00B45FCB">
              <w:rPr>
                <w:rFonts w:ascii="Times New Roman" w:hAnsi="Times New Roman" w:cs="Times New Roman"/>
              </w:rPr>
              <w:t xml:space="preserve"> Аппарат использует технологию высокоинтенсивную сфокусированную электромагнитную технологию для </w:t>
            </w:r>
            <w:r w:rsidRPr="00B45FCB">
              <w:rPr>
                <w:rStyle w:val="a8"/>
                <w:rFonts w:ascii="Times New Roman" w:hAnsi="Times New Roman" w:cs="Times New Roman"/>
              </w:rPr>
              <w:t>глубокой стимуляции мышц тазового дна</w:t>
            </w:r>
            <w:r w:rsidRPr="00B45FCB">
              <w:rPr>
                <w:rFonts w:ascii="Times New Roman" w:hAnsi="Times New Roman" w:cs="Times New Roman"/>
              </w:rPr>
              <w:t xml:space="preserve"> и восстановления нервно-мышечного контроля. </w:t>
            </w:r>
          </w:p>
          <w:p w:rsidR="00D803E6" w:rsidRDefault="00B45FCB" w:rsidP="00B45FCB">
            <w:pPr>
              <w:jc w:val="both"/>
              <w:rPr>
                <w:lang w:val="kk-KZ"/>
              </w:rPr>
            </w:pPr>
            <w:r w:rsidRPr="00B45FCB">
              <w:rPr>
                <w:rFonts w:ascii="Times New Roman" w:hAnsi="Times New Roman" w:cs="Times New Roman"/>
              </w:rPr>
              <w:t xml:space="preserve"> Эффективность главным образом обусловлена глубоким проникновением сфокусированной электромагнитной энергии и стимуляцией </w:t>
            </w:r>
            <w:r w:rsidRPr="00B45FCB">
              <w:rPr>
                <w:rStyle w:val="a8"/>
                <w:rFonts w:ascii="Times New Roman" w:hAnsi="Times New Roman" w:cs="Times New Roman"/>
              </w:rPr>
              <w:t>всей области тазового дна</w:t>
            </w:r>
            <w:r>
              <w:t xml:space="preserve">. </w:t>
            </w:r>
          </w:p>
        </w:tc>
        <w:tc>
          <w:tcPr>
            <w:tcW w:w="709" w:type="dxa"/>
            <w:vAlign w:val="center"/>
          </w:tcPr>
          <w:p w:rsidR="00D803E6" w:rsidRDefault="00B45FCB" w:rsidP="000D64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D803E6" w:rsidRDefault="00B45FCB" w:rsidP="00C76A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D803E6" w:rsidRDefault="00B45FCB" w:rsidP="00C76A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2 000 000,00</w:t>
            </w:r>
          </w:p>
        </w:tc>
        <w:tc>
          <w:tcPr>
            <w:tcW w:w="1418" w:type="dxa"/>
            <w:vAlign w:val="center"/>
          </w:tcPr>
          <w:p w:rsidR="00D803E6" w:rsidRDefault="00B45FCB" w:rsidP="00C76A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2 000 000,00</w:t>
            </w:r>
          </w:p>
        </w:tc>
      </w:tr>
      <w:tr w:rsidR="007C2012" w:rsidRPr="004A328F" w:rsidTr="000B0439">
        <w:trPr>
          <w:trHeight w:val="339"/>
        </w:trPr>
        <w:tc>
          <w:tcPr>
            <w:tcW w:w="8755" w:type="dxa"/>
            <w:gridSpan w:val="6"/>
            <w:vAlign w:val="center"/>
          </w:tcPr>
          <w:p w:rsidR="007C2012" w:rsidRPr="004A328F" w:rsidRDefault="007C2012" w:rsidP="007C2012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C2012" w:rsidRPr="00904F69" w:rsidRDefault="006658D1" w:rsidP="003A34DF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2 588 000,00</w:t>
            </w:r>
          </w:p>
        </w:tc>
      </w:tr>
    </w:tbl>
    <w:p w:rsidR="00967BCF" w:rsidRDefault="00967BCF">
      <w:pPr>
        <w:pStyle w:val="a3"/>
        <w:rPr>
          <w:rFonts w:ascii="Times New Roman" w:hAnsi="Times New Roman"/>
          <w:b/>
          <w:lang w:val="kk-KZ" w:eastAsia="ru-RU"/>
        </w:rPr>
      </w:pP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по заявке заказчика до 31.12.2024г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280067">
        <w:rPr>
          <w:rFonts w:ascii="Times New Roman" w:hAnsi="Times New Roman"/>
          <w:b/>
          <w:lang w:val="kk-KZ" w:eastAsia="ru-RU"/>
        </w:rPr>
        <w:t>19</w:t>
      </w:r>
      <w:r w:rsidR="00C87558">
        <w:rPr>
          <w:rFonts w:ascii="Times New Roman" w:hAnsi="Times New Roman"/>
          <w:b/>
          <w:lang w:eastAsia="ru-RU"/>
        </w:rPr>
        <w:t>.</w:t>
      </w:r>
      <w:r w:rsidR="00EF0840">
        <w:rPr>
          <w:rFonts w:ascii="Times New Roman" w:hAnsi="Times New Roman"/>
          <w:b/>
          <w:lang w:val="kk-KZ" w:eastAsia="ru-RU"/>
        </w:rPr>
        <w:t>11</w:t>
      </w:r>
      <w:r w:rsidR="008C6BA5">
        <w:rPr>
          <w:rFonts w:ascii="Times New Roman" w:hAnsi="Times New Roman"/>
          <w:b/>
          <w:lang w:eastAsia="ru-RU"/>
        </w:rPr>
        <w:t>.202</w:t>
      </w:r>
      <w:r w:rsidR="008C6BA5">
        <w:rPr>
          <w:rFonts w:ascii="Times New Roman" w:hAnsi="Times New Roman"/>
          <w:b/>
          <w:lang w:val="kk-KZ"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280067">
        <w:rPr>
          <w:rFonts w:ascii="Times New Roman" w:hAnsi="Times New Roman"/>
          <w:b/>
          <w:lang w:val="kk-KZ" w:eastAsia="ru-RU"/>
        </w:rPr>
        <w:t>26</w:t>
      </w:r>
      <w:r w:rsidR="0021663B" w:rsidRPr="008C6BA5">
        <w:rPr>
          <w:rFonts w:ascii="Times New Roman" w:hAnsi="Times New Roman"/>
          <w:b/>
          <w:lang w:eastAsia="ru-RU"/>
        </w:rPr>
        <w:t xml:space="preserve"> </w:t>
      </w:r>
      <w:r w:rsidR="00EF0840">
        <w:rPr>
          <w:rFonts w:ascii="Times New Roman" w:hAnsi="Times New Roman"/>
          <w:b/>
          <w:lang w:val="kk-KZ" w:eastAsia="ru-RU"/>
        </w:rPr>
        <w:t>ноября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Pr="008C6BA5">
        <w:rPr>
          <w:rFonts w:ascii="Times New Roman" w:hAnsi="Times New Roman"/>
          <w:b/>
          <w:lang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280067">
        <w:rPr>
          <w:rFonts w:ascii="Times New Roman" w:hAnsi="Times New Roman"/>
          <w:b/>
          <w:lang w:val="kk-KZ" w:eastAsia="ru-RU"/>
        </w:rPr>
        <w:t>26</w:t>
      </w:r>
      <w:r w:rsidR="008C6BA5">
        <w:rPr>
          <w:rFonts w:ascii="Times New Roman" w:hAnsi="Times New Roman"/>
          <w:b/>
          <w:lang w:val="kk-KZ" w:eastAsia="ru-RU"/>
        </w:rPr>
        <w:t xml:space="preserve"> </w:t>
      </w:r>
      <w:r w:rsidR="00EF0840">
        <w:rPr>
          <w:rFonts w:ascii="Times New Roman" w:hAnsi="Times New Roman"/>
          <w:b/>
          <w:lang w:val="kk-KZ" w:eastAsia="ru-RU"/>
        </w:rPr>
        <w:t>ноября</w:t>
      </w:r>
      <w:r w:rsidRPr="008C6BA5">
        <w:rPr>
          <w:rFonts w:ascii="Times New Roman" w:hAnsi="Times New Roman"/>
          <w:b/>
          <w:lang w:eastAsia="ru-RU"/>
        </w:rPr>
        <w:t xml:space="preserve"> 2024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9332CE" w:rsidRPr="008C6BA5">
        <w:rPr>
          <w:rFonts w:ascii="Times New Roman" w:hAnsi="Times New Roman"/>
          <w:b/>
          <w:lang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F3" w:rsidRDefault="006147F3">
      <w:r>
        <w:separator/>
      </w:r>
    </w:p>
  </w:endnote>
  <w:endnote w:type="continuationSeparator" w:id="0">
    <w:p w:rsidR="006147F3" w:rsidRDefault="0061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F3" w:rsidRDefault="006147F3">
      <w:r>
        <w:separator/>
      </w:r>
    </w:p>
  </w:footnote>
  <w:footnote w:type="continuationSeparator" w:id="0">
    <w:p w:rsidR="006147F3" w:rsidRDefault="00614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274"/>
    <w:rsid w:val="0005508B"/>
    <w:rsid w:val="00064BCF"/>
    <w:rsid w:val="0007065C"/>
    <w:rsid w:val="00081AA2"/>
    <w:rsid w:val="00094E33"/>
    <w:rsid w:val="000A4F6E"/>
    <w:rsid w:val="000B0439"/>
    <w:rsid w:val="000B5D26"/>
    <w:rsid w:val="000C1323"/>
    <w:rsid w:val="000C2918"/>
    <w:rsid w:val="000D370F"/>
    <w:rsid w:val="000D644F"/>
    <w:rsid w:val="000E6C4F"/>
    <w:rsid w:val="000F10B0"/>
    <w:rsid w:val="00110C5B"/>
    <w:rsid w:val="0011187A"/>
    <w:rsid w:val="00123892"/>
    <w:rsid w:val="001328C4"/>
    <w:rsid w:val="001374B5"/>
    <w:rsid w:val="00140B1E"/>
    <w:rsid w:val="00190DD3"/>
    <w:rsid w:val="001A3507"/>
    <w:rsid w:val="001A45EC"/>
    <w:rsid w:val="001A75A4"/>
    <w:rsid w:val="001B27F6"/>
    <w:rsid w:val="001C0CCD"/>
    <w:rsid w:val="001C408A"/>
    <w:rsid w:val="001C74E7"/>
    <w:rsid w:val="001E49FA"/>
    <w:rsid w:val="001F6363"/>
    <w:rsid w:val="00214142"/>
    <w:rsid w:val="0021663B"/>
    <w:rsid w:val="002411EA"/>
    <w:rsid w:val="002414F6"/>
    <w:rsid w:val="00244FE4"/>
    <w:rsid w:val="00252643"/>
    <w:rsid w:val="00265BAF"/>
    <w:rsid w:val="0026771D"/>
    <w:rsid w:val="00280067"/>
    <w:rsid w:val="002804FB"/>
    <w:rsid w:val="002809F8"/>
    <w:rsid w:val="00283A06"/>
    <w:rsid w:val="00297342"/>
    <w:rsid w:val="002E1335"/>
    <w:rsid w:val="002E1823"/>
    <w:rsid w:val="002E7E6F"/>
    <w:rsid w:val="003016D4"/>
    <w:rsid w:val="00302FAC"/>
    <w:rsid w:val="0031118D"/>
    <w:rsid w:val="00341CAF"/>
    <w:rsid w:val="00345DAA"/>
    <w:rsid w:val="00350145"/>
    <w:rsid w:val="0035752F"/>
    <w:rsid w:val="00360AC3"/>
    <w:rsid w:val="0036322A"/>
    <w:rsid w:val="0037580E"/>
    <w:rsid w:val="003764D0"/>
    <w:rsid w:val="0037767F"/>
    <w:rsid w:val="003859DC"/>
    <w:rsid w:val="00395A9E"/>
    <w:rsid w:val="003A34DF"/>
    <w:rsid w:val="003A566D"/>
    <w:rsid w:val="003C135A"/>
    <w:rsid w:val="003D00CC"/>
    <w:rsid w:val="003D20C9"/>
    <w:rsid w:val="003E5961"/>
    <w:rsid w:val="00410247"/>
    <w:rsid w:val="00423E4B"/>
    <w:rsid w:val="0042404B"/>
    <w:rsid w:val="00437FD3"/>
    <w:rsid w:val="004409AC"/>
    <w:rsid w:val="00440CD2"/>
    <w:rsid w:val="004420C9"/>
    <w:rsid w:val="004A2A68"/>
    <w:rsid w:val="004A328F"/>
    <w:rsid w:val="004A4831"/>
    <w:rsid w:val="004B0512"/>
    <w:rsid w:val="004B2B46"/>
    <w:rsid w:val="004B753B"/>
    <w:rsid w:val="004E44C2"/>
    <w:rsid w:val="004E5972"/>
    <w:rsid w:val="004E5DE7"/>
    <w:rsid w:val="005103C5"/>
    <w:rsid w:val="00511565"/>
    <w:rsid w:val="005152B3"/>
    <w:rsid w:val="00557CB1"/>
    <w:rsid w:val="00565C90"/>
    <w:rsid w:val="00566DD2"/>
    <w:rsid w:val="00567CE4"/>
    <w:rsid w:val="00591D81"/>
    <w:rsid w:val="005B2C81"/>
    <w:rsid w:val="005B74A5"/>
    <w:rsid w:val="005C099A"/>
    <w:rsid w:val="005C3E5F"/>
    <w:rsid w:val="005C58F3"/>
    <w:rsid w:val="005D41E9"/>
    <w:rsid w:val="005E686E"/>
    <w:rsid w:val="005F1CA7"/>
    <w:rsid w:val="005F217A"/>
    <w:rsid w:val="005F5E3A"/>
    <w:rsid w:val="006147F3"/>
    <w:rsid w:val="0063504A"/>
    <w:rsid w:val="0064016B"/>
    <w:rsid w:val="00641844"/>
    <w:rsid w:val="00644A78"/>
    <w:rsid w:val="00646158"/>
    <w:rsid w:val="00646795"/>
    <w:rsid w:val="006658D1"/>
    <w:rsid w:val="00673DCD"/>
    <w:rsid w:val="006760A3"/>
    <w:rsid w:val="00676B90"/>
    <w:rsid w:val="00680887"/>
    <w:rsid w:val="0068365C"/>
    <w:rsid w:val="00690C86"/>
    <w:rsid w:val="006977F2"/>
    <w:rsid w:val="006A59A2"/>
    <w:rsid w:val="006A70B9"/>
    <w:rsid w:val="006B0874"/>
    <w:rsid w:val="006C6091"/>
    <w:rsid w:val="006E7DE8"/>
    <w:rsid w:val="006F518B"/>
    <w:rsid w:val="006F5EF6"/>
    <w:rsid w:val="00706346"/>
    <w:rsid w:val="0070694E"/>
    <w:rsid w:val="007303E9"/>
    <w:rsid w:val="00734E88"/>
    <w:rsid w:val="00745A8A"/>
    <w:rsid w:val="00755350"/>
    <w:rsid w:val="007975FA"/>
    <w:rsid w:val="007C2012"/>
    <w:rsid w:val="007C4693"/>
    <w:rsid w:val="007D1CDC"/>
    <w:rsid w:val="007D2F69"/>
    <w:rsid w:val="008052B8"/>
    <w:rsid w:val="00807051"/>
    <w:rsid w:val="00820792"/>
    <w:rsid w:val="008226DF"/>
    <w:rsid w:val="0083153E"/>
    <w:rsid w:val="008461B7"/>
    <w:rsid w:val="008A2FD7"/>
    <w:rsid w:val="008B1448"/>
    <w:rsid w:val="008B32DD"/>
    <w:rsid w:val="008B7588"/>
    <w:rsid w:val="008C2FC8"/>
    <w:rsid w:val="008C6BA5"/>
    <w:rsid w:val="008E41D9"/>
    <w:rsid w:val="008F3457"/>
    <w:rsid w:val="008F7567"/>
    <w:rsid w:val="008F781C"/>
    <w:rsid w:val="0090060A"/>
    <w:rsid w:val="00904F69"/>
    <w:rsid w:val="009178C8"/>
    <w:rsid w:val="00922EB4"/>
    <w:rsid w:val="00924FE8"/>
    <w:rsid w:val="00925575"/>
    <w:rsid w:val="009332CE"/>
    <w:rsid w:val="009378CA"/>
    <w:rsid w:val="0093799C"/>
    <w:rsid w:val="00945F48"/>
    <w:rsid w:val="00960DC1"/>
    <w:rsid w:val="00967BCF"/>
    <w:rsid w:val="00985D69"/>
    <w:rsid w:val="009A02CC"/>
    <w:rsid w:val="009D0852"/>
    <w:rsid w:val="009D52D9"/>
    <w:rsid w:val="00A13DD2"/>
    <w:rsid w:val="00A20AFC"/>
    <w:rsid w:val="00A2791C"/>
    <w:rsid w:val="00A326DE"/>
    <w:rsid w:val="00A4530E"/>
    <w:rsid w:val="00A53DBD"/>
    <w:rsid w:val="00A57A8F"/>
    <w:rsid w:val="00A614F9"/>
    <w:rsid w:val="00AA22AC"/>
    <w:rsid w:val="00AD26D2"/>
    <w:rsid w:val="00AD712F"/>
    <w:rsid w:val="00AE5B8F"/>
    <w:rsid w:val="00B00C7A"/>
    <w:rsid w:val="00B2132D"/>
    <w:rsid w:val="00B32506"/>
    <w:rsid w:val="00B3277C"/>
    <w:rsid w:val="00B405F4"/>
    <w:rsid w:val="00B44F80"/>
    <w:rsid w:val="00B452DB"/>
    <w:rsid w:val="00B45FCB"/>
    <w:rsid w:val="00B8360A"/>
    <w:rsid w:val="00B857F5"/>
    <w:rsid w:val="00BB7A7D"/>
    <w:rsid w:val="00BC472C"/>
    <w:rsid w:val="00BF55D9"/>
    <w:rsid w:val="00C168AA"/>
    <w:rsid w:val="00C2253D"/>
    <w:rsid w:val="00C621CB"/>
    <w:rsid w:val="00C63872"/>
    <w:rsid w:val="00C76A87"/>
    <w:rsid w:val="00C81238"/>
    <w:rsid w:val="00C87558"/>
    <w:rsid w:val="00C965F0"/>
    <w:rsid w:val="00CA10D5"/>
    <w:rsid w:val="00CA1BB3"/>
    <w:rsid w:val="00CA3D25"/>
    <w:rsid w:val="00CF549E"/>
    <w:rsid w:val="00D07512"/>
    <w:rsid w:val="00D07AE6"/>
    <w:rsid w:val="00D12716"/>
    <w:rsid w:val="00D145BE"/>
    <w:rsid w:val="00D538DF"/>
    <w:rsid w:val="00D715EC"/>
    <w:rsid w:val="00D803E6"/>
    <w:rsid w:val="00D812C2"/>
    <w:rsid w:val="00D902C9"/>
    <w:rsid w:val="00D96D83"/>
    <w:rsid w:val="00DB0796"/>
    <w:rsid w:val="00DC03B1"/>
    <w:rsid w:val="00DD008D"/>
    <w:rsid w:val="00DD0663"/>
    <w:rsid w:val="00DE4AE0"/>
    <w:rsid w:val="00DF4BBB"/>
    <w:rsid w:val="00DF7358"/>
    <w:rsid w:val="00E21422"/>
    <w:rsid w:val="00E25BE7"/>
    <w:rsid w:val="00E3437B"/>
    <w:rsid w:val="00E4045E"/>
    <w:rsid w:val="00E4146B"/>
    <w:rsid w:val="00E71DA2"/>
    <w:rsid w:val="00E87C4F"/>
    <w:rsid w:val="00E96420"/>
    <w:rsid w:val="00E97502"/>
    <w:rsid w:val="00EC1063"/>
    <w:rsid w:val="00EC599D"/>
    <w:rsid w:val="00ED4FB1"/>
    <w:rsid w:val="00ED6290"/>
    <w:rsid w:val="00EF0840"/>
    <w:rsid w:val="00EF2E1D"/>
    <w:rsid w:val="00F047FD"/>
    <w:rsid w:val="00F06F7D"/>
    <w:rsid w:val="00F21CC0"/>
    <w:rsid w:val="00F22A92"/>
    <w:rsid w:val="00F22CFB"/>
    <w:rsid w:val="00F35C27"/>
    <w:rsid w:val="00F45D5E"/>
    <w:rsid w:val="00F56C78"/>
    <w:rsid w:val="00F610E0"/>
    <w:rsid w:val="00F65558"/>
    <w:rsid w:val="00F7255A"/>
    <w:rsid w:val="00F93D91"/>
    <w:rsid w:val="00F96242"/>
    <w:rsid w:val="00FB0B47"/>
    <w:rsid w:val="00FB218D"/>
    <w:rsid w:val="00FB2380"/>
    <w:rsid w:val="00FC2605"/>
    <w:rsid w:val="00FC7D4E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  <w:style w:type="character" w:styleId="a9">
    <w:name w:val="Hyperlink"/>
    <w:basedOn w:val="a0"/>
    <w:uiPriority w:val="99"/>
    <w:semiHidden/>
    <w:unhideWhenUsed/>
    <w:rsid w:val="00B45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147</cp:revision>
  <cp:lastPrinted>2024-01-24T09:00:00Z</cp:lastPrinted>
  <dcterms:created xsi:type="dcterms:W3CDTF">2023-12-06T05:01:00Z</dcterms:created>
  <dcterms:modified xsi:type="dcterms:W3CDTF">2024-11-18T06:35:00Z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